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2AB" w:rsidRDefault="00B752AB">
      <w:pPr>
        <w:pStyle w:val="Heading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455" w:type="dxa"/>
        <w:tblLayout w:type="fixed"/>
        <w:tblLook w:val="0400" w:firstRow="0" w:lastRow="0" w:firstColumn="0" w:lastColumn="0" w:noHBand="0" w:noVBand="1"/>
      </w:tblPr>
      <w:tblGrid>
        <w:gridCol w:w="7350"/>
        <w:gridCol w:w="105"/>
      </w:tblGrid>
      <w:tr w:rsidR="00B752AB">
        <w:tc>
          <w:tcPr>
            <w:tcW w:w="7455" w:type="dxa"/>
            <w:gridSpan w:val="2"/>
            <w:vAlign w:val="center"/>
          </w:tcPr>
          <w:p w:rsidR="00B752AB" w:rsidRDefault="00B752AB">
            <w:pPr>
              <w:pStyle w:val="Heading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Title: Assistant Coach,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Womens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Hockey</w:t>
            </w:r>
          </w:p>
          <w:p w:rsidR="00B752AB" w:rsidRDefault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Department: Athletics</w:t>
            </w:r>
          </w:p>
          <w:p w:rsidR="00B752AB" w:rsidRDefault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HR Advisor;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Alanna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Neshevich</w:t>
            </w:r>
            <w:proofErr w:type="spellEnd"/>
          </w:p>
          <w:p w:rsidR="00B752AB" w:rsidRDefault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Application Deadline; June 14</w:t>
            </w:r>
            <w:r w:rsidRPr="009150DE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, 2019</w:t>
            </w:r>
          </w:p>
          <w:p w:rsidR="009150DE" w:rsidRDefault="009150DE" w:rsidP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 Apply Email: </w:t>
            </w:r>
            <w:hyperlink r:id="rId6" w:history="1">
              <w:r w:rsidRPr="00706E21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alanna.neshevich@ryerson.ca</w:t>
              </w:r>
            </w:hyperlink>
          </w:p>
          <w:p w:rsidR="009150DE" w:rsidRDefault="009150DE" w:rsidP="009150DE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rPr>
          <w:trHeight w:val="520"/>
        </w:trPr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 w:rsidP="009150DE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9150DE">
            <w:pPr>
              <w:pStyle w:val="Heading3"/>
              <w:widowControl/>
              <w:spacing w:before="320" w:line="276" w:lineRule="auto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bookmarkStart w:id="1" w:name="_4x2kq21o4aum" w:colFirst="0" w:colLast="0"/>
            <w:bookmarkEnd w:id="1"/>
            <w:r>
              <w:rPr>
                <w:rFonts w:ascii="Arial" w:eastAsia="Arial" w:hAnsi="Arial" w:cs="Arial"/>
                <w:color w:val="434343"/>
                <w:sz w:val="22"/>
                <w:szCs w:val="22"/>
              </w:rPr>
              <w:t>About Ryerson</w:t>
            </w:r>
          </w:p>
          <w:p w:rsidR="00B752AB" w:rsidRDefault="009150DE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At the intersection of mind and action, Ryerson is on a transformative path to become Canada’s leading comprehensive innovation university. Integral to this path is the placement of equity, diversity and inclusion as fundamental to our institutional cultur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e. Our current </w:t>
            </w: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academic plan</w:t>
              </w:r>
            </w:hyperlink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outlines each as core values and we work to embed them in all that we do.</w:t>
            </w:r>
          </w:p>
          <w:p w:rsidR="00B752AB" w:rsidRDefault="00B752AB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752AB" w:rsidRDefault="009150DE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an employer, we’re working towards a people first culture and we're proud to have been sel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ected as one of </w:t>
            </w:r>
            <w:hyperlink r:id="rId8" w:anchor="diversity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Canada's Best Diversity Employers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and one of </w:t>
            </w: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Greater Toronto's Top Employer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for 2015, 2016, and 2017. To learn more about our work environment and innovative educational environment, visit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http://www.ryerson.ca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, check out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RyersonU</w:t>
              </w:r>
              <w:proofErr w:type="spellEnd"/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RyersonHR</w:t>
              </w:r>
              <w:proofErr w:type="spellEnd"/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, and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RyersonEDI</w:t>
              </w:r>
              <w:proofErr w:type="spellEnd"/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on Twitter, and visit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our LinkedIn company page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rPr>
          <w:trHeight w:val="100"/>
        </w:trPr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52AB">
        <w:tc>
          <w:tcPr>
            <w:tcW w:w="7350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B752AB" w:rsidRDefault="00B752A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752AB" w:rsidRDefault="00B752A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 Ryerson Athletics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The Ryerson Rams operate 11 varsity teams that compete provincially in Ontario University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Athletics (OUA) and eight of them nationally in Canadian Interuniversity Sport (</w:t>
      </w:r>
      <w:proofErr w:type="spellStart"/>
      <w:r>
        <w:rPr>
          <w:rFonts w:ascii="Arial" w:eastAsia="Arial" w:hAnsi="Arial" w:cs="Arial"/>
          <w:sz w:val="22"/>
          <w:szCs w:val="22"/>
        </w:rPr>
        <w:t>USports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The Rams offer competitive teams in Men’s and Women’s basketball, hockey, soccer, volleyball, badminton, fencing and figure skating.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The department is currently </w:t>
      </w:r>
      <w:r>
        <w:rPr>
          <w:rFonts w:ascii="Arial" w:eastAsia="Arial" w:hAnsi="Arial" w:cs="Arial"/>
          <w:sz w:val="22"/>
          <w:szCs w:val="22"/>
        </w:rPr>
        <w:t>in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dynamic five-year strategic plan, which guides the annual work of staff, coaches, admi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nistrators and stakeholders in support of our vision to become one of the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best athletic and recreation programs in Canada.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>As the successful candidate for the position of Assistant Coach, Women’s Hockey, you will support the implementation of the Athletic</w:t>
      </w:r>
      <w:r>
        <w:rPr>
          <w:rFonts w:ascii="Arial" w:eastAsia="Arial" w:hAnsi="Arial" w:cs="Arial"/>
          <w:color w:val="000000"/>
          <w:sz w:val="22"/>
          <w:szCs w:val="22"/>
        </w:rPr>
        <w:t>s mission statement, to champion “a spirit of belonging, pride and excellence; enriching the academic experience and developing the whole student" through the course of your duties.</w:t>
      </w: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Assistant Coach, Women’s Hockey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>As Assistant Coach, you will assist t</w:t>
      </w:r>
      <w:r>
        <w:rPr>
          <w:rFonts w:ascii="Arial" w:eastAsia="Arial" w:hAnsi="Arial" w:cs="Arial"/>
          <w:color w:val="000000"/>
          <w:sz w:val="22"/>
          <w:szCs w:val="22"/>
        </w:rPr>
        <w:t>he Manager, Hockey Operations with the organization and development of an inter-university sports team, specifically Women’s Hockey. You will assist with conducting practices, administering travel and schedule details, organizing the recruiting program, as</w:t>
      </w:r>
      <w:r>
        <w:rPr>
          <w:rFonts w:ascii="Arial" w:eastAsia="Arial" w:hAnsi="Arial" w:cs="Arial"/>
          <w:color w:val="000000"/>
          <w:sz w:val="22"/>
          <w:szCs w:val="22"/>
        </w:rPr>
        <w:t>sisting with pre-scouting, assisting with Alumni relations and instructing student athletes in game strategies and techniques.</w:t>
      </w: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 will also assist with the administration of a variety of departmental programs and services as required.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>Qualifications</w:t>
      </w:r>
    </w:p>
    <w:p w:rsidR="00B752AB" w:rsidRDefault="009150DE">
      <w:pPr>
        <w:pStyle w:val="normal0"/>
        <w:numPr>
          <w:ilvl w:val="0"/>
          <w:numId w:val="1"/>
        </w:numPr>
        <w:spacing w:before="28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</w:t>
      </w:r>
      <w:r>
        <w:rPr>
          <w:rFonts w:ascii="Arial" w:eastAsia="Arial" w:hAnsi="Arial" w:cs="Arial"/>
          <w:sz w:val="22"/>
          <w:szCs w:val="22"/>
        </w:rPr>
        <w:t>ou have a completed University undergraduate degree from a recognized institution?</w:t>
      </w:r>
    </w:p>
    <w:p w:rsidR="00B752AB" w:rsidRDefault="009150DE">
      <w:pPr>
        <w:pStyle w:val="normal0"/>
        <w:numPr>
          <w:ilvl w:val="0"/>
          <w:numId w:val="1"/>
        </w:numPr>
        <w:spacing w:before="28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have the preferred NCCP High Performance 1 (HP1) certification or are you in the process of completing it?</w:t>
      </w:r>
    </w:p>
    <w:p w:rsidR="00B752AB" w:rsidRDefault="009150DE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Alternatively, have you completed 4 years of specialized tr</w:t>
      </w:r>
      <w:r>
        <w:rPr>
          <w:rFonts w:ascii="Arial" w:eastAsia="Arial" w:hAnsi="Arial" w:cs="Arial"/>
          <w:sz w:val="22"/>
          <w:szCs w:val="22"/>
        </w:rPr>
        <w:t>aining to ensure appropriate understanding of the various components of sport, team and athlete management?</w:t>
      </w:r>
    </w:p>
    <w:p w:rsidR="00B752AB" w:rsidRDefault="009150DE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have at least 2 years of experience as a coach or an athlete at an elite level in Hockey?</w:t>
      </w:r>
    </w:p>
    <w:p w:rsidR="00B752AB" w:rsidRDefault="009150DE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able to demonstrate your knowledge of strat</w:t>
      </w:r>
      <w:r>
        <w:rPr>
          <w:rFonts w:ascii="Arial" w:eastAsia="Arial" w:hAnsi="Arial" w:cs="Arial"/>
          <w:sz w:val="22"/>
          <w:szCs w:val="22"/>
        </w:rPr>
        <w:t>egic and tactical sport-specific systems, along with recruiting practices, motivational techniques, and approaches to practice and game management that minimize injury and optimize athlete performance?</w:t>
      </w:r>
    </w:p>
    <w:p w:rsidR="00B752AB" w:rsidRDefault="009150DE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you be able to achieve SFA/CPR C w/ AED certifica</w:t>
      </w:r>
      <w:r>
        <w:rPr>
          <w:rFonts w:ascii="Arial" w:eastAsia="Arial" w:hAnsi="Arial" w:cs="Arial"/>
          <w:sz w:val="22"/>
          <w:szCs w:val="22"/>
        </w:rPr>
        <w:t>tion within 60 days of employment?</w:t>
      </w:r>
    </w:p>
    <w:p w:rsidR="00B752AB" w:rsidRDefault="009150DE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 team player with the willingness to collaborate and assist in developing the team by providing input into strategy development, player evaluation and new athlete recruitment?</w:t>
      </w:r>
    </w:p>
    <w:p w:rsidR="00B752AB" w:rsidRDefault="009150DE">
      <w:pPr>
        <w:pStyle w:val="normal0"/>
        <w:numPr>
          <w:ilvl w:val="0"/>
          <w:numId w:val="1"/>
        </w:numPr>
        <w:spacing w:after="28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meet these minimum requiremen</w:t>
      </w:r>
      <w:r>
        <w:rPr>
          <w:rFonts w:ascii="Arial" w:eastAsia="Arial" w:hAnsi="Arial" w:cs="Arial"/>
          <w:sz w:val="22"/>
          <w:szCs w:val="22"/>
        </w:rPr>
        <w:t>ts and are able to demonstrate this in your cover letter and resume, then please apply.</w:t>
      </w: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bookmarkStart w:id="2" w:name="_gjdgxs" w:colFirst="0" w:colLast="0"/>
      <w:bookmarkEnd w:id="2"/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Thank you for your interest in the Assistant Coach, Women’s Hockey position.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Please ensure you apply using the Apply Online button and upload your application as one PD</w:t>
      </w:r>
      <w:r>
        <w:rPr>
          <w:rFonts w:ascii="Arial" w:eastAsia="Arial" w:hAnsi="Arial" w:cs="Arial"/>
          <w:b/>
          <w:color w:val="000000"/>
          <w:sz w:val="22"/>
          <w:szCs w:val="22"/>
        </w:rPr>
        <w:t>F document.</w:t>
      </w:r>
    </w:p>
    <w:p w:rsidR="00B752AB" w:rsidRDefault="009150D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Notes:</w:t>
      </w:r>
    </w:p>
    <w:p w:rsidR="00B752AB" w:rsidRDefault="009150DE">
      <w:pPr>
        <w:pStyle w:val="normal0"/>
        <w:numPr>
          <w:ilvl w:val="0"/>
          <w:numId w:val="2"/>
        </w:numPr>
        <w:spacing w:before="28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Candidates may be asked to demonstrate qualifications through occupational test.</w:t>
      </w:r>
    </w:p>
    <w:p w:rsidR="00B752AB" w:rsidRDefault="009150DE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successful candidate will be required to satisfactorily complete and submit a Criminal Reference Check.</w:t>
      </w:r>
    </w:p>
    <w:p w:rsidR="00B752AB" w:rsidRDefault="009150DE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SFA/CPR C w/ AED certification must be achieved within 60 days of employment.</w:t>
      </w:r>
    </w:p>
    <w:p w:rsidR="00B752AB" w:rsidRDefault="009150DE">
      <w:pPr>
        <w:pStyle w:val="normal0"/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Candidates must have a demonstrated record of dependability/reliability and a commitment to maintain confidentiality.</w:t>
      </w:r>
    </w:p>
    <w:sectPr w:rsidR="00B752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67A"/>
    <w:multiLevelType w:val="multilevel"/>
    <w:tmpl w:val="3D0086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35956039"/>
    <w:multiLevelType w:val="multilevel"/>
    <w:tmpl w:val="75D26F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52AB"/>
    <w:rsid w:val="009150DE"/>
    <w:rsid w:val="00B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1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1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ryersonu" TargetMode="External"/><Relationship Id="rId12" Type="http://schemas.openxmlformats.org/officeDocument/2006/relationships/hyperlink" Target="https://twitter.com/ryersonhr" TargetMode="External"/><Relationship Id="rId13" Type="http://schemas.openxmlformats.org/officeDocument/2006/relationships/hyperlink" Target="http://www.twitter.com/ryersonedi" TargetMode="External"/><Relationship Id="rId14" Type="http://schemas.openxmlformats.org/officeDocument/2006/relationships/hyperlink" Target="https://www.linkedin.com/company/ryerson-universit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anna.neshevich@ryerson.ca" TargetMode="External"/><Relationship Id="rId7" Type="http://schemas.openxmlformats.org/officeDocument/2006/relationships/hyperlink" Target="http://www.ryerson.ca/provost/planning/" TargetMode="External"/><Relationship Id="rId8" Type="http://schemas.openxmlformats.org/officeDocument/2006/relationships/hyperlink" Target="http://content.eluta.ca/top-employer-ryerson-university" TargetMode="External"/><Relationship Id="rId9" Type="http://schemas.openxmlformats.org/officeDocument/2006/relationships/hyperlink" Target="http://content.eluta.ca/top-employer-ryerson-university" TargetMode="External"/><Relationship Id="rId10" Type="http://schemas.openxmlformats.org/officeDocument/2006/relationships/hyperlink" Target="http://www.ryers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Macintosh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 Gardiman</cp:lastModifiedBy>
  <cp:revision>2</cp:revision>
  <dcterms:created xsi:type="dcterms:W3CDTF">2019-06-12T15:13:00Z</dcterms:created>
  <dcterms:modified xsi:type="dcterms:W3CDTF">2019-06-12T15:13:00Z</dcterms:modified>
</cp:coreProperties>
</file>