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90DE" w14:textId="77777777" w:rsidR="00986F1F" w:rsidRDefault="0052516A">
      <w:pPr>
        <w:ind w:firstLine="72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15296E38" wp14:editId="71760A85">
            <wp:extent cx="711369" cy="626894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1369" cy="626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F29945" w14:textId="77777777" w:rsidR="00986F1F" w:rsidRPr="001822F1" w:rsidRDefault="0052516A">
      <w:pPr>
        <w:rPr>
          <w:rFonts w:ascii="Arial" w:eastAsia="Arial" w:hAnsi="Arial" w:cs="Arial"/>
          <w:bCs/>
          <w:sz w:val="36"/>
          <w:szCs w:val="36"/>
        </w:rPr>
      </w:pPr>
      <w:r w:rsidRPr="001822F1">
        <w:rPr>
          <w:rFonts w:ascii="Arial" w:eastAsia="Arial" w:hAnsi="Arial" w:cs="Arial"/>
          <w:bCs/>
          <w:sz w:val="36"/>
          <w:szCs w:val="36"/>
        </w:rPr>
        <w:t>University of Victoria</w:t>
      </w:r>
    </w:p>
    <w:p w14:paraId="57EED963" w14:textId="77777777" w:rsidR="00986F1F" w:rsidRDefault="00986F1F">
      <w:pPr>
        <w:ind w:firstLine="720"/>
        <w:rPr>
          <w:b/>
          <w:sz w:val="36"/>
          <w:szCs w:val="36"/>
        </w:rPr>
      </w:pPr>
    </w:p>
    <w:p w14:paraId="01168555" w14:textId="77777777" w:rsidR="00986F1F" w:rsidRDefault="00986F1F">
      <w:pPr>
        <w:rPr>
          <w:b/>
          <w:sz w:val="36"/>
          <w:szCs w:val="36"/>
        </w:rPr>
      </w:pPr>
    </w:p>
    <w:p w14:paraId="5805C39A" w14:textId="77777777" w:rsidR="00986F1F" w:rsidRDefault="0052516A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Medical Services </w:t>
      </w:r>
    </w:p>
    <w:p w14:paraId="702DCDD9" w14:textId="5E5BD682" w:rsidR="00986F1F" w:rsidRDefault="0052516A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Information 20</w:t>
      </w:r>
      <w:r w:rsidR="00401304">
        <w:rPr>
          <w:rFonts w:ascii="Arial" w:eastAsia="Arial" w:hAnsi="Arial" w:cs="Arial"/>
          <w:b/>
          <w:sz w:val="36"/>
          <w:szCs w:val="36"/>
        </w:rPr>
        <w:t>22/23</w:t>
      </w:r>
    </w:p>
    <w:p w14:paraId="283F0082" w14:textId="77777777" w:rsidR="00986F1F" w:rsidRDefault="00986F1F">
      <w:pPr>
        <w:jc w:val="center"/>
        <w:rPr>
          <w:b/>
          <w:sz w:val="48"/>
          <w:szCs w:val="48"/>
        </w:rPr>
      </w:pPr>
    </w:p>
    <w:p w14:paraId="14034CAD" w14:textId="77777777" w:rsidR="00986F1F" w:rsidRDefault="00986F1F">
      <w:pPr>
        <w:rPr>
          <w:b/>
          <w:sz w:val="28"/>
          <w:szCs w:val="28"/>
        </w:rPr>
        <w:sectPr w:rsidR="00986F1F">
          <w:footerReference w:type="default" r:id="rId9"/>
          <w:pgSz w:w="12240" w:h="15840"/>
          <w:pgMar w:top="1440" w:right="1440" w:bottom="720" w:left="1440" w:header="720" w:footer="720" w:gutter="0"/>
          <w:pgNumType w:start="1"/>
          <w:cols w:num="2" w:space="720" w:equalWidth="0">
            <w:col w:w="4320" w:space="720"/>
            <w:col w:w="4320" w:space="0"/>
          </w:cols>
        </w:sectPr>
      </w:pPr>
    </w:p>
    <w:p w14:paraId="5DA14D55" w14:textId="77777777" w:rsidR="00986F1F" w:rsidRDefault="0052516A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University Head Therapist </w:t>
      </w:r>
    </w:p>
    <w:p w14:paraId="10209078" w14:textId="7C64056D" w:rsidR="00986F1F" w:rsidRDefault="0052516A">
      <w:pPr>
        <w:ind w:left="720"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Visiting Teams </w:t>
      </w:r>
      <w:r w:rsidR="00401304">
        <w:rPr>
          <w:rFonts w:ascii="Arial" w:eastAsia="Arial" w:hAnsi="Arial" w:cs="Arial"/>
          <w:b/>
          <w:sz w:val="22"/>
          <w:szCs w:val="22"/>
        </w:rPr>
        <w:t>USport Women’s Rugby Nationals</w:t>
      </w:r>
    </w:p>
    <w:p w14:paraId="4C531639" w14:textId="77777777" w:rsidR="00986F1F" w:rsidRDefault="005251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FROM:</w:t>
      </w:r>
      <w:r>
        <w:rPr>
          <w:rFonts w:ascii="Arial" w:eastAsia="Arial" w:hAnsi="Arial" w:cs="Arial"/>
          <w:sz w:val="22"/>
          <w:szCs w:val="22"/>
        </w:rPr>
        <w:tab/>
        <w:t xml:space="preserve"> </w:t>
      </w:r>
      <w:r>
        <w:rPr>
          <w:rFonts w:ascii="Arial" w:eastAsia="Arial" w:hAnsi="Arial" w:cs="Arial"/>
          <w:sz w:val="22"/>
          <w:szCs w:val="22"/>
        </w:rPr>
        <w:tab/>
        <w:t>Traci Vander Byl, Head Athletic Therapist, UVic Vikes</w:t>
      </w:r>
    </w:p>
    <w:p w14:paraId="2A885F40" w14:textId="7C7B9B63" w:rsidR="00986F1F" w:rsidRDefault="005251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DATE: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 w:rsidR="00A00B5B">
        <w:rPr>
          <w:rFonts w:ascii="Arial" w:eastAsia="Arial" w:hAnsi="Arial" w:cs="Arial"/>
          <w:sz w:val="22"/>
          <w:szCs w:val="22"/>
        </w:rPr>
        <w:t>Oct 20</w:t>
      </w:r>
      <w:r w:rsidR="00401304">
        <w:rPr>
          <w:rFonts w:ascii="Arial" w:eastAsia="Arial" w:hAnsi="Arial" w:cs="Arial"/>
          <w:sz w:val="22"/>
          <w:szCs w:val="22"/>
        </w:rPr>
        <w:t>, 2022</w:t>
      </w:r>
    </w:p>
    <w:p w14:paraId="4CBAEC39" w14:textId="5F2AD74F" w:rsidR="00986F1F" w:rsidRDefault="0052516A">
      <w:pPr>
        <w:tabs>
          <w:tab w:val="left" w:pos="-1440"/>
        </w:tabs>
        <w:ind w:left="1440" w:hanging="1440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2"/>
          <w:szCs w:val="22"/>
        </w:rPr>
        <w:t>RE:</w:t>
      </w:r>
      <w:r>
        <w:rPr>
          <w:rFonts w:ascii="Arial" w:eastAsia="Arial" w:hAnsi="Arial" w:cs="Arial"/>
          <w:sz w:val="22"/>
          <w:szCs w:val="22"/>
        </w:rPr>
        <w:tab/>
        <w:t>20</w:t>
      </w:r>
      <w:r w:rsidR="00401304">
        <w:rPr>
          <w:rFonts w:ascii="Arial" w:eastAsia="Arial" w:hAnsi="Arial" w:cs="Arial"/>
          <w:sz w:val="22"/>
          <w:szCs w:val="22"/>
        </w:rPr>
        <w:t>22 USport Women’s Rugby</w:t>
      </w:r>
      <w:r>
        <w:rPr>
          <w:rFonts w:ascii="Arial" w:eastAsia="Arial" w:hAnsi="Arial" w:cs="Arial"/>
          <w:sz w:val="22"/>
          <w:szCs w:val="22"/>
        </w:rPr>
        <w:t xml:space="preserve"> Medical Services to Visiting Teams</w:t>
      </w:r>
    </w:p>
    <w:p w14:paraId="3A05159B" w14:textId="77777777" w:rsidR="00986F1F" w:rsidRDefault="00986F1F">
      <w:pPr>
        <w:pBdr>
          <w:bottom w:val="single" w:sz="12" w:space="1" w:color="000000"/>
        </w:pBdr>
        <w:rPr>
          <w:rFonts w:ascii="Arial" w:eastAsia="Arial" w:hAnsi="Arial" w:cs="Arial"/>
          <w:sz w:val="22"/>
          <w:szCs w:val="22"/>
        </w:rPr>
      </w:pPr>
    </w:p>
    <w:p w14:paraId="701ABF69" w14:textId="77777777" w:rsidR="00986F1F" w:rsidRDefault="00986F1F">
      <w:pPr>
        <w:rPr>
          <w:rFonts w:ascii="Arial" w:eastAsia="Arial" w:hAnsi="Arial" w:cs="Arial"/>
          <w:sz w:val="22"/>
          <w:szCs w:val="22"/>
        </w:rPr>
      </w:pPr>
    </w:p>
    <w:p w14:paraId="4D2E12C2" w14:textId="50E1666E" w:rsidR="00986F1F" w:rsidRDefault="0052516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following information will clarify the medical and therapy services available during your visit to the University of Victoria.</w:t>
      </w:r>
      <w:r w:rsidR="001822F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Should you have any questions, please do not hesitate to contact me.</w:t>
      </w:r>
      <w:r w:rsidR="001822F1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Good luck to everyone!</w:t>
      </w:r>
    </w:p>
    <w:p w14:paraId="7B9280CD" w14:textId="77777777" w:rsidR="002D62CC" w:rsidRDefault="002D62CC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2D62CC" w14:paraId="6E55F82C" w14:textId="77777777" w:rsidTr="002D62CC">
        <w:tc>
          <w:tcPr>
            <w:tcW w:w="1980" w:type="dxa"/>
          </w:tcPr>
          <w:p w14:paraId="54D7C8B3" w14:textId="77777777" w:rsidR="001822F1" w:rsidRDefault="001822F1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E6440FE" w14:textId="722371F5" w:rsidR="002D62CC" w:rsidRPr="002D62CC" w:rsidRDefault="002D62CC">
            <w:pPr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2D62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COVID-19 </w:t>
            </w:r>
            <w:r w:rsidR="002114AB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and communicable disease plans</w:t>
            </w:r>
          </w:p>
        </w:tc>
        <w:tc>
          <w:tcPr>
            <w:tcW w:w="7370" w:type="dxa"/>
          </w:tcPr>
          <w:p w14:paraId="271E2851" w14:textId="77777777" w:rsidR="002D62CC" w:rsidRDefault="002D62CC" w:rsidP="002114AB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2114AB">
              <w:rPr>
                <w:rFonts w:ascii="Arial" w:eastAsia="Arial" w:hAnsi="Arial" w:cs="Arial"/>
                <w:sz w:val="22"/>
                <w:szCs w:val="22"/>
              </w:rPr>
              <w:t xml:space="preserve">UVic Varsity COVID 19 recommendations and understanding can be found at: </w:t>
            </w:r>
            <w:hyperlink r:id="rId10" w:history="1">
              <w:r w:rsidR="002114AB" w:rsidRPr="002114AB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https://govikesgo.com/sports/2020/10/1/covid-recommendation.aspx</w:t>
              </w:r>
            </w:hyperlink>
          </w:p>
          <w:p w14:paraId="4AFD6F4F" w14:textId="77777777" w:rsidR="002114AB" w:rsidRDefault="002114AB" w:rsidP="002114AB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UVic Communicable Disease Plan can be found at: </w:t>
            </w:r>
            <w:hyperlink r:id="rId11" w:history="1">
              <w:r w:rsidRPr="00761FF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https://www.uvic.ca/ohse/returntocampus/communicable-disease-plan/index.php</w:t>
              </w:r>
            </w:hyperlink>
          </w:p>
          <w:p w14:paraId="77A41944" w14:textId="77777777" w:rsidR="002114AB" w:rsidRPr="002114AB" w:rsidRDefault="002114AB" w:rsidP="002114AB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Dr. Steve Martin can </w:t>
            </w:r>
            <w:r w:rsidR="00490F17">
              <w:rPr>
                <w:rFonts w:ascii="Arial" w:eastAsia="Arial" w:hAnsi="Arial" w:cs="Arial"/>
                <w:sz w:val="22"/>
                <w:szCs w:val="22"/>
              </w:rPr>
              <w:t xml:space="preserve">assist with advising on illness related situations for visiting teams and can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be reached at </w:t>
            </w:r>
            <w:hyperlink r:id="rId12" w:history="1">
              <w:r w:rsidRPr="00761FF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semartin@uvic.ca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or 250-886-8147</w:t>
            </w:r>
            <w:r w:rsidR="00490F1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D6A314C" w14:textId="77777777" w:rsidR="002114AB" w:rsidRDefault="002114AB" w:rsidP="002114AB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Traci Vander Byl can assist with any arrangements needing to be made regarding ill staff or athletes while in Victoria.  250-588-1902 or </w:t>
            </w:r>
            <w:hyperlink r:id="rId13" w:history="1">
              <w:r w:rsidR="00490F17" w:rsidRPr="00761FF7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vikesat@uvic.ca</w:t>
              </w:r>
            </w:hyperlink>
          </w:p>
          <w:p w14:paraId="1DF22A85" w14:textId="77777777" w:rsidR="00490F17" w:rsidRPr="0000373B" w:rsidRDefault="00490F17" w:rsidP="0000373B">
            <w:pPr>
              <w:ind w:left="36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31E913D" w14:textId="77777777" w:rsidR="002D62CC" w:rsidRDefault="002D62CC">
      <w:pPr>
        <w:rPr>
          <w:rFonts w:ascii="Arial" w:eastAsia="Arial" w:hAnsi="Arial" w:cs="Arial"/>
          <w:sz w:val="22"/>
          <w:szCs w:val="22"/>
        </w:rPr>
      </w:pPr>
    </w:p>
    <w:p w14:paraId="76B6C8AB" w14:textId="77777777" w:rsidR="00986F1F" w:rsidRDefault="00986F1F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50" w:type="dxa"/>
        <w:jc w:val="center"/>
        <w:tblLayout w:type="fixed"/>
        <w:tblLook w:val="0000" w:firstRow="0" w:lastRow="0" w:firstColumn="0" w:lastColumn="0" w:noHBand="0" w:noVBand="0"/>
      </w:tblPr>
      <w:tblGrid>
        <w:gridCol w:w="2025"/>
        <w:gridCol w:w="7425"/>
      </w:tblGrid>
      <w:tr w:rsidR="00986F1F" w14:paraId="7776DBAA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D3D88" w14:textId="77777777" w:rsidR="00986F1F" w:rsidRDefault="00986F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16E7C86" w14:textId="77777777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Field</w:t>
            </w:r>
          </w:p>
          <w:p w14:paraId="56ABECA8" w14:textId="77777777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Services Provided</w:t>
            </w:r>
          </w:p>
          <w:p w14:paraId="1CA2C9EA" w14:textId="77777777" w:rsidR="00986F1F" w:rsidRDefault="00986F1F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A9A8E" w14:textId="1105F55C" w:rsidR="0073757E" w:rsidRDefault="0052516A" w:rsidP="007375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host therapist/student therapist will discuss the appropriate emergency action protocol with the visiting medical staff prior to competition time</w:t>
            </w:r>
            <w:r w:rsid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EAPs for the main competition pitches are included at the end of this document. </w:t>
            </w:r>
          </w:p>
          <w:p w14:paraId="04CB2C9F" w14:textId="77777777" w:rsidR="001822F1" w:rsidRPr="001822F1" w:rsidRDefault="001822F1" w:rsidP="007375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host sports physician</w:t>
            </w:r>
            <w:r w:rsidR="00401304" w:rsidRPr="00971C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host </w:t>
            </w:r>
            <w:r w:rsidR="00401304" w:rsidRPr="00971C86">
              <w:rPr>
                <w:rFonts w:ascii="Arial" w:eastAsia="Arial" w:hAnsi="Arial" w:cs="Arial"/>
                <w:color w:val="000000"/>
                <w:sz w:val="22"/>
                <w:szCs w:val="22"/>
              </w:rPr>
              <w:t>athletic therapist and student athletic therapist</w:t>
            </w:r>
            <w:r w:rsidR="0052516A" w:rsidRPr="00971C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will be </w:t>
            </w:r>
            <w:r w:rsidR="0052516A"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on site for </w:t>
            </w:r>
            <w:r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all </w:t>
            </w:r>
            <w:r w:rsidR="0052516A"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>games</w:t>
            </w:r>
            <w:r w:rsidR="0052516A" w:rsidRPr="00971C86"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  <w:r w:rsidR="0073757E" w:rsidRPr="00971C8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</w:t>
            </w:r>
          </w:p>
          <w:p w14:paraId="5DF5738D" w14:textId="2A1F1090" w:rsidR="0073757E" w:rsidRPr="00971C86" w:rsidRDefault="001822F1" w:rsidP="0073757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The host sports </w:t>
            </w:r>
            <w:r w:rsidR="0073757E" w:rsidRPr="00971C8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physician will be </w:t>
            </w:r>
            <w:r w:rsidR="0073757E" w:rsidRPr="001822F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  <w:t>on call</w:t>
            </w:r>
            <w:r w:rsidR="0073757E" w:rsidRPr="00971C8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 xml:space="preserve"> for the duration of the Championship</w:t>
            </w:r>
            <w:r w:rsidR="0073757E" w:rsidRPr="00971C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.  </w:t>
            </w:r>
            <w:r w:rsidR="0073757E" w:rsidRPr="00971C8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Visiting athletes MUST have provincial health care information prior to accessing</w:t>
            </w:r>
            <w:r w:rsidR="0073757E" w:rsidRPr="00971C86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73757E" w:rsidRPr="00971C86"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  <w:t>physician services. This does not include urgent or emergent care.</w:t>
            </w:r>
          </w:p>
          <w:p w14:paraId="200C3472" w14:textId="017B8E1B" w:rsidR="00986F1F" w:rsidRDefault="0052516A" w:rsidP="0073757E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71C86">
              <w:rPr>
                <w:rFonts w:ascii="Arial" w:eastAsia="Arial" w:hAnsi="Arial" w:cs="Arial"/>
                <w:color w:val="000000"/>
                <w:sz w:val="22"/>
                <w:szCs w:val="22"/>
              </w:rPr>
              <w:t>If you do not have a therapist travelling with your team, arrangements can be made for a designated student therapist assigned to your team. Please</w:t>
            </w:r>
            <w:r w:rsidRPr="0073757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make arrangements at least </w:t>
            </w:r>
            <w:r w:rsidRPr="0073757E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 days prior</w:t>
            </w:r>
            <w:r w:rsidRPr="0073757E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to the team’s arrival. An appropriate fee will be charged regardless of whether medical services are utilized or not.</w:t>
            </w:r>
          </w:p>
          <w:p w14:paraId="7C075A14" w14:textId="77777777" w:rsidR="001822F1" w:rsidRPr="0073757E" w:rsidRDefault="001822F1" w:rsidP="00182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F44B2AA" w14:textId="77777777" w:rsidR="00986F1F" w:rsidRDefault="0052516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All supplies must be provided by the visiting team or a charge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back of supplies used will apply.</w:t>
            </w:r>
          </w:p>
          <w:p w14:paraId="5986CE8A" w14:textId="77777777" w:rsidR="00986F1F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Non-emergency transport will be the responsibility of the visiting team.</w:t>
            </w:r>
          </w:p>
          <w:p w14:paraId="23AE7979" w14:textId="77777777" w:rsidR="00986F1F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All athletes must travel with provincial health card or emergency medical insurance information.</w:t>
            </w:r>
          </w:p>
        </w:tc>
      </w:tr>
      <w:tr w:rsidR="00986F1F" w14:paraId="09141758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F841" w14:textId="77777777" w:rsidR="00986F1F" w:rsidRDefault="00986F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CA193E2" w14:textId="77777777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Emergency Equipment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F667" w14:textId="77777777" w:rsidR="00986F1F" w:rsidRDefault="00986F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BD2FE28" w14:textId="77777777" w:rsidR="001822F1" w:rsidRDefault="0052516A" w:rsidP="001822F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host therapist will review the emergency supplies and their location prior to </w:t>
            </w:r>
            <w:r w:rsidR="00401304">
              <w:rPr>
                <w:rFonts w:ascii="Arial" w:eastAsia="Arial" w:hAnsi="Arial" w:cs="Arial"/>
                <w:color w:val="000000"/>
                <w:sz w:val="22"/>
                <w:szCs w:val="22"/>
              </w:rPr>
              <w:t>each game</w:t>
            </w:r>
            <w:r w:rsidR="0000373B">
              <w:rPr>
                <w:rFonts w:ascii="Arial" w:eastAsia="Arial" w:hAnsi="Arial" w:cs="Arial"/>
                <w:color w:val="000000"/>
                <w:sz w:val="22"/>
                <w:szCs w:val="22"/>
              </w:rPr>
              <w:t>. Available supplies include:</w:t>
            </w:r>
          </w:p>
          <w:p w14:paraId="2F36A4E8" w14:textId="77777777" w:rsidR="001822F1" w:rsidRDefault="0052516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Emergency telephone </w:t>
            </w:r>
          </w:p>
          <w:p w14:paraId="6FEE3056" w14:textId="77777777" w:rsidR="001822F1" w:rsidRDefault="0052516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>AED</w:t>
            </w:r>
          </w:p>
          <w:p w14:paraId="68A73AD5" w14:textId="77777777" w:rsidR="001822F1" w:rsidRDefault="0052516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>Oxygen</w:t>
            </w:r>
          </w:p>
          <w:p w14:paraId="7D60A65E" w14:textId="77777777" w:rsidR="001822F1" w:rsidRDefault="0052516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Coolers with </w:t>
            </w:r>
            <w:r w:rsidR="00490F17"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>ce &amp; ice bags</w:t>
            </w:r>
          </w:p>
          <w:p w14:paraId="6CA99516" w14:textId="77777777" w:rsidR="001822F1" w:rsidRDefault="0052516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>Crutches</w:t>
            </w:r>
          </w:p>
          <w:p w14:paraId="223DE022" w14:textId="77777777" w:rsidR="001822F1" w:rsidRDefault="0052516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>Splints</w:t>
            </w:r>
          </w:p>
          <w:p w14:paraId="18337CB3" w14:textId="77777777" w:rsidR="001822F1" w:rsidRDefault="0052516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>Spine board &amp; accessories</w:t>
            </w:r>
          </w:p>
          <w:p w14:paraId="22113467" w14:textId="48058E5E" w:rsidR="00986F1F" w:rsidRPr="001822F1" w:rsidRDefault="0052516A" w:rsidP="001822F1">
            <w:pPr>
              <w:pStyle w:val="ListParagraph"/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22F1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Water  </w:t>
            </w:r>
          </w:p>
        </w:tc>
      </w:tr>
      <w:tr w:rsidR="00986F1F" w14:paraId="05E713B4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88266" w14:textId="77777777" w:rsidR="00986F1F" w:rsidRDefault="00986F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0F39E8" w14:textId="77777777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Clinic</w:t>
            </w:r>
          </w:p>
          <w:p w14:paraId="3F2D2B42" w14:textId="77777777" w:rsidR="00986F1F" w:rsidRDefault="00986F1F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2E162BC" w14:textId="77777777" w:rsidR="00986F1F" w:rsidRDefault="00986F1F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5A561" w14:textId="77777777" w:rsidR="00986F1F" w:rsidRDefault="00986F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16F66756" w14:textId="77777777" w:rsidR="00986F1F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UVIC Sports Therapy Clinic is available to licensed / certified professionals traveling with a team.  Please contact the Head Athletic Therapist to make arrangements prior to your arrival.  It is located on the ground level of CARSA, room B165.</w:t>
            </w:r>
          </w:p>
        </w:tc>
      </w:tr>
      <w:tr w:rsidR="00986F1F" w14:paraId="5222F6C9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BA27B" w14:textId="77777777" w:rsidR="00986F1F" w:rsidRDefault="00986F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6C5041A" w14:textId="77777777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Physician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B34DC" w14:textId="77777777" w:rsidR="00986F1F" w:rsidRDefault="00986F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D67A679" w14:textId="77777777" w:rsidR="00986F1F" w:rsidRDefault="002114A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UVic </w:t>
            </w:r>
            <w:r w:rsidR="0052516A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Health </w:t>
            </w:r>
            <w:r w:rsidR="00490F1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and Wellness </w:t>
            </w:r>
            <w:r w:rsidR="0052516A">
              <w:rPr>
                <w:rFonts w:ascii="Arial" w:eastAsia="Arial" w:hAnsi="Arial" w:cs="Arial"/>
                <w:color w:val="000000"/>
                <w:sz w:val="22"/>
                <w:szCs w:val="22"/>
              </w:rPr>
              <w:t>Centre on UVic campus is open 8:30-4:30 Monday to Friday.</w:t>
            </w:r>
            <w:r w:rsidR="00490F17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Please call ahead.</w:t>
            </w:r>
          </w:p>
          <w:p w14:paraId="3B290EA9" w14:textId="77777777" w:rsidR="001822F1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1822F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Dr. Steven Martin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is the host Sports Physician with weekly office hours in the CARSA Sports Injury Clinic.</w:t>
            </w:r>
            <w:r w:rsidR="002114AB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C6A65E5" w14:textId="35FCB7EF" w:rsidR="00986F1F" w:rsidRPr="001822F1" w:rsidRDefault="002114AB" w:rsidP="00182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1822F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250-472-4057 (clinic phone) </w:t>
            </w:r>
            <w:r w:rsidR="00490F17" w:rsidRPr="001822F1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or semartin@uvic.ca</w:t>
            </w:r>
          </w:p>
          <w:p w14:paraId="58D3D86F" w14:textId="77777777" w:rsidR="00986F1F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Contact the host therapist if assistance/referral is needed.</w:t>
            </w:r>
          </w:p>
        </w:tc>
      </w:tr>
      <w:tr w:rsidR="00986F1F" w14:paraId="178DFD9E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25C68" w14:textId="77777777" w:rsidR="00986F1F" w:rsidRDefault="00986F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27FBE06" w14:textId="77777777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Injury Communication 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9C784" w14:textId="77777777" w:rsidR="00986F1F" w:rsidRDefault="00986F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57FCE7" w14:textId="77777777" w:rsidR="00986F1F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Host medical staff will complete an injury report form for any injured athlete reviewed at the competition.</w:t>
            </w:r>
          </w:p>
        </w:tc>
      </w:tr>
      <w:tr w:rsidR="00986F1F" w14:paraId="1D78E4C0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BCF28" w14:textId="77777777" w:rsidR="00986F1F" w:rsidRDefault="00986F1F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1572DC3" w14:textId="5D852B7E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Hospitals/Clinics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3F13" w14:textId="77777777" w:rsidR="001822F1" w:rsidRDefault="001822F1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</w:p>
          <w:p w14:paraId="15B83906" w14:textId="0A439C9F" w:rsidR="00986F1F" w:rsidRDefault="0052516A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Royal Jubilee Hospital: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 </w:t>
            </w:r>
            <w:r>
              <w:rPr>
                <w:rFonts w:ascii="Arial" w:eastAsia="Arial" w:hAnsi="Arial" w:cs="Arial"/>
                <w:sz w:val="22"/>
                <w:szCs w:val="22"/>
              </w:rPr>
              <w:t>1900 Fort St., Phone # 250-721-7599</w:t>
            </w:r>
            <w:r>
              <w:rPr>
                <w:rFonts w:ascii="Arial" w:eastAsia="Arial" w:hAnsi="Arial" w:cs="Arial"/>
                <w:i/>
                <w:sz w:val="22"/>
                <w:szCs w:val="22"/>
              </w:rPr>
              <w:tab/>
            </w:r>
          </w:p>
          <w:p w14:paraId="57704D4E" w14:textId="77777777" w:rsidR="00986F1F" w:rsidRDefault="0052516A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Victoria General Hospital: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1 Hospital Way, V8Z 6R5, Phone # 250-727-4212</w:t>
            </w:r>
          </w:p>
          <w:p w14:paraId="0A529709" w14:textId="77777777" w:rsidR="00986F1F" w:rsidRDefault="0052516A">
            <w:pPr>
              <w:spacing w:line="360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Gordon Head Walk in Clinic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1595 McKenzie Avenue, Phone # 250-477-4777       </w:t>
            </w:r>
          </w:p>
        </w:tc>
      </w:tr>
      <w:tr w:rsidR="00986F1F" w14:paraId="506C1C26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4F6A5" w14:textId="77777777" w:rsidR="0000373B" w:rsidRDefault="0000373B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1EC613B" w14:textId="170AE376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Pharmacy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F937" w14:textId="77777777" w:rsidR="00986F1F" w:rsidRDefault="00986F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0B85B3E0" w14:textId="7B6CFE2D" w:rsidR="00986F1F" w:rsidRPr="00A00B5B" w:rsidRDefault="0052516A">
            <w:pP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u w:val="single"/>
              </w:rPr>
              <w:t>Shopper’s Drug Mart</w:t>
            </w:r>
            <w:r w:rsidR="00A00B5B" w:rsidRPr="00A00B5B">
              <w:rPr>
                <w:rFonts w:ascii="Arial" w:eastAsia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eastAsia="Arial" w:hAnsi="Arial" w:cs="Arial"/>
                <w:sz w:val="22"/>
                <w:szCs w:val="22"/>
              </w:rPr>
              <w:t>Hillside Shopping Center, 1644 Hillside Ave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Victoria, BC, V8T 2C5 (Hillside Ave and Shelbourne St.)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23525093" w14:textId="77777777" w:rsidR="00986F1F" w:rsidRDefault="0052516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(250) 595-5111</w:t>
            </w:r>
          </w:p>
          <w:p w14:paraId="0143A475" w14:textId="77777777" w:rsidR="00986F1F" w:rsidRDefault="00986F1F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E8D8CE" w14:textId="77777777" w:rsidR="001822F1" w:rsidRDefault="001822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7E9D3B9" w14:textId="1B08D53A" w:rsidR="001822F1" w:rsidRDefault="001822F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86F1F" w14:paraId="58B3A8A9" w14:textId="77777777">
        <w:trPr>
          <w:jc w:val="center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5E9DF" w14:textId="77777777" w:rsidR="001822F1" w:rsidRDefault="001822F1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5E80C3A1" w14:textId="0A9002BE" w:rsidR="00986F1F" w:rsidRDefault="0052516A">
            <w:pPr>
              <w:spacing w:after="58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Important Phone Numbers</w:t>
            </w:r>
          </w:p>
        </w:tc>
        <w:tc>
          <w:tcPr>
            <w:tcW w:w="7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DF1ED" w14:textId="0E7AF5D5" w:rsidR="00986F1F" w:rsidRDefault="00986F1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996BCEE" w14:textId="77777777" w:rsidR="00986F1F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Emergency:  911</w:t>
            </w:r>
          </w:p>
          <w:p w14:paraId="66DADA43" w14:textId="77777777" w:rsidR="00986F1F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Campus Security:  250-721-7599</w:t>
            </w:r>
          </w:p>
          <w:p w14:paraId="74F43A71" w14:textId="77777777" w:rsidR="00986F1F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UVIC Sports Injury Clinic:  250-721-6130</w:t>
            </w:r>
          </w:p>
          <w:p w14:paraId="5872F5CA" w14:textId="77777777" w:rsidR="00986F1F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Bluebird Taxi # 250-382-2222</w:t>
            </w:r>
          </w:p>
          <w:p w14:paraId="4D4C2039" w14:textId="77777777" w:rsidR="00986F1F" w:rsidRDefault="00490F17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UVic Health and Wellness Center</w:t>
            </w:r>
            <w:r w:rsidR="0052516A">
              <w:rPr>
                <w:rFonts w:ascii="Arial" w:eastAsia="Arial" w:hAnsi="Arial" w:cs="Arial"/>
                <w:color w:val="000000"/>
                <w:sz w:val="22"/>
                <w:szCs w:val="22"/>
              </w:rPr>
              <w:t>:  250-721-8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563</w:t>
            </w:r>
          </w:p>
          <w:p w14:paraId="7C7CFC60" w14:textId="77777777" w:rsidR="00986F1F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Royal Jubilee Hospital: 250-721-7599</w:t>
            </w:r>
          </w:p>
          <w:p w14:paraId="61EAEEA0" w14:textId="77777777" w:rsidR="00986F1F" w:rsidRDefault="0052516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Head Athletic Therapist:  Traci Vander Byl</w:t>
            </w:r>
          </w:p>
          <w:p w14:paraId="0CD164CB" w14:textId="77777777" w:rsidR="00986F1F" w:rsidRDefault="0052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Phone:  250-721-6130 or </w:t>
            </w:r>
            <w:r w:rsidRPr="002114A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250-588-1902 (cell)</w:t>
            </w:r>
          </w:p>
          <w:p w14:paraId="58146C1A" w14:textId="77777777" w:rsidR="00986F1F" w:rsidRDefault="0052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Fax:  250-</w:t>
            </w:r>
            <w:r w:rsidR="00490F17">
              <w:rPr>
                <w:rFonts w:ascii="Arial" w:eastAsia="Arial" w:hAnsi="Arial" w:cs="Arial"/>
                <w:color w:val="000000"/>
                <w:sz w:val="22"/>
                <w:szCs w:val="22"/>
              </w:rPr>
              <w:t>472-4058</w:t>
            </w:r>
          </w:p>
          <w:p w14:paraId="22840FAB" w14:textId="6DD5034D" w:rsidR="00986F1F" w:rsidRDefault="005251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Email:  </w:t>
            </w:r>
            <w:hyperlink r:id="rId14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vikesAT@uvic.ca</w:t>
              </w:r>
            </w:hyperlink>
          </w:p>
          <w:p w14:paraId="4A545B24" w14:textId="63EEFD1A" w:rsidR="0000373B" w:rsidRDefault="0000373B" w:rsidP="0000373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Athletic Therapist:  Nicky Allen </w:t>
            </w:r>
          </w:p>
          <w:p w14:paraId="213956E9" w14:textId="5392B811" w:rsidR="0000373B" w:rsidRDefault="0000373B" w:rsidP="0000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Phone:  250-721-6130 (office) or </w:t>
            </w:r>
            <w:r w:rsidRPr="002114A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250-</w:t>
            </w:r>
            <w:r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 xml:space="preserve">884-4684 </w:t>
            </w:r>
            <w:r w:rsidRPr="002114AB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(cell)</w:t>
            </w:r>
          </w:p>
          <w:p w14:paraId="73414073" w14:textId="5C8F39D5" w:rsidR="00490F17" w:rsidRPr="0000373B" w:rsidRDefault="0000373B" w:rsidP="00003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Email: </w:t>
            </w:r>
            <w:r w:rsidR="00490F17" w:rsidRPr="0000373B">
              <w:rPr>
                <w:rFonts w:ascii="Arial" w:eastAsia="Arial" w:hAnsi="Arial" w:cs="Arial"/>
                <w:color w:val="000000"/>
                <w:sz w:val="22"/>
                <w:szCs w:val="22"/>
              </w:rPr>
              <w:t>vikesat1@uvic.ca</w:t>
            </w:r>
          </w:p>
          <w:p w14:paraId="2952632E" w14:textId="77777777" w:rsidR="00986F1F" w:rsidRDefault="00986F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spacing w:after="5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F5A4A23" w14:textId="77777777" w:rsidR="00986F1F" w:rsidRDefault="00986F1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4B1865B3" w14:textId="77777777" w:rsidR="00A00B5B" w:rsidRDefault="00A00B5B" w:rsidP="00A00B5B">
      <w:pPr>
        <w:tabs>
          <w:tab w:val="left" w:pos="1701"/>
        </w:tabs>
        <w:jc w:val="center"/>
      </w:pPr>
    </w:p>
    <w:p w14:paraId="300E7CDD" w14:textId="77777777" w:rsidR="00A00B5B" w:rsidRDefault="00A00B5B" w:rsidP="00A00B5B">
      <w:pPr>
        <w:tabs>
          <w:tab w:val="left" w:pos="1701"/>
        </w:tabs>
        <w:jc w:val="center"/>
      </w:pPr>
    </w:p>
    <w:p w14:paraId="3E328BCB" w14:textId="77777777" w:rsidR="00A00B5B" w:rsidRDefault="00A00B5B" w:rsidP="00A00B5B">
      <w:pPr>
        <w:tabs>
          <w:tab w:val="left" w:pos="1701"/>
        </w:tabs>
        <w:jc w:val="center"/>
      </w:pPr>
    </w:p>
    <w:p w14:paraId="3F67D72F" w14:textId="77777777" w:rsidR="00A00B5B" w:rsidRDefault="00A00B5B" w:rsidP="00A00B5B">
      <w:pPr>
        <w:tabs>
          <w:tab w:val="left" w:pos="1701"/>
        </w:tabs>
        <w:jc w:val="center"/>
      </w:pPr>
    </w:p>
    <w:p w14:paraId="41257E70" w14:textId="77777777" w:rsidR="00A00B5B" w:rsidRDefault="00A00B5B" w:rsidP="00A00B5B">
      <w:pPr>
        <w:tabs>
          <w:tab w:val="left" w:pos="1701"/>
        </w:tabs>
        <w:jc w:val="center"/>
      </w:pPr>
    </w:p>
    <w:p w14:paraId="313E9687" w14:textId="77777777" w:rsidR="00A00B5B" w:rsidRDefault="00A00B5B" w:rsidP="00A00B5B">
      <w:pPr>
        <w:tabs>
          <w:tab w:val="left" w:pos="1701"/>
        </w:tabs>
        <w:jc w:val="center"/>
      </w:pPr>
    </w:p>
    <w:p w14:paraId="25215B66" w14:textId="77777777" w:rsidR="00A00B5B" w:rsidRDefault="00A00B5B" w:rsidP="00A00B5B">
      <w:pPr>
        <w:tabs>
          <w:tab w:val="left" w:pos="1701"/>
        </w:tabs>
        <w:jc w:val="center"/>
      </w:pPr>
    </w:p>
    <w:p w14:paraId="4D5A354B" w14:textId="77777777" w:rsidR="00A00B5B" w:rsidRDefault="00A00B5B" w:rsidP="00A00B5B">
      <w:pPr>
        <w:tabs>
          <w:tab w:val="left" w:pos="1701"/>
        </w:tabs>
        <w:jc w:val="center"/>
      </w:pPr>
    </w:p>
    <w:p w14:paraId="690EF48E" w14:textId="77777777" w:rsidR="00A00B5B" w:rsidRDefault="00A00B5B" w:rsidP="00A00B5B">
      <w:pPr>
        <w:tabs>
          <w:tab w:val="left" w:pos="1701"/>
        </w:tabs>
        <w:jc w:val="center"/>
      </w:pPr>
    </w:p>
    <w:p w14:paraId="1D1957F1" w14:textId="77777777" w:rsidR="00A00B5B" w:rsidRDefault="00A00B5B" w:rsidP="00A00B5B">
      <w:pPr>
        <w:tabs>
          <w:tab w:val="left" w:pos="1701"/>
        </w:tabs>
        <w:jc w:val="center"/>
      </w:pPr>
    </w:p>
    <w:p w14:paraId="32B3916C" w14:textId="77777777" w:rsidR="00A00B5B" w:rsidRDefault="00A00B5B" w:rsidP="00A00B5B">
      <w:pPr>
        <w:tabs>
          <w:tab w:val="left" w:pos="1701"/>
        </w:tabs>
        <w:jc w:val="center"/>
      </w:pPr>
    </w:p>
    <w:p w14:paraId="522FDD44" w14:textId="77777777" w:rsidR="00A00B5B" w:rsidRDefault="00A00B5B" w:rsidP="00A00B5B">
      <w:pPr>
        <w:tabs>
          <w:tab w:val="left" w:pos="1701"/>
        </w:tabs>
        <w:jc w:val="center"/>
      </w:pPr>
    </w:p>
    <w:p w14:paraId="1FBC8188" w14:textId="77777777" w:rsidR="00A00B5B" w:rsidRDefault="00A00B5B" w:rsidP="00A00B5B">
      <w:pPr>
        <w:tabs>
          <w:tab w:val="left" w:pos="1701"/>
        </w:tabs>
        <w:jc w:val="center"/>
      </w:pPr>
    </w:p>
    <w:p w14:paraId="3640A791" w14:textId="77777777" w:rsidR="00A00B5B" w:rsidRDefault="00A00B5B" w:rsidP="00A00B5B">
      <w:pPr>
        <w:tabs>
          <w:tab w:val="left" w:pos="1701"/>
        </w:tabs>
        <w:jc w:val="center"/>
      </w:pPr>
    </w:p>
    <w:p w14:paraId="0218E646" w14:textId="77777777" w:rsidR="00A00B5B" w:rsidRDefault="00A00B5B" w:rsidP="00A00B5B">
      <w:pPr>
        <w:tabs>
          <w:tab w:val="left" w:pos="1701"/>
        </w:tabs>
        <w:jc w:val="center"/>
      </w:pPr>
    </w:p>
    <w:p w14:paraId="02A9B7E5" w14:textId="77777777" w:rsidR="00A00B5B" w:rsidRDefault="00A00B5B" w:rsidP="00A00B5B">
      <w:pPr>
        <w:tabs>
          <w:tab w:val="left" w:pos="1701"/>
        </w:tabs>
        <w:jc w:val="center"/>
      </w:pPr>
    </w:p>
    <w:p w14:paraId="60FB02A2" w14:textId="77777777" w:rsidR="00A00B5B" w:rsidRDefault="00A00B5B" w:rsidP="00A00B5B">
      <w:pPr>
        <w:tabs>
          <w:tab w:val="left" w:pos="1701"/>
        </w:tabs>
        <w:jc w:val="center"/>
      </w:pPr>
    </w:p>
    <w:p w14:paraId="6E6B448A" w14:textId="77777777" w:rsidR="00A00B5B" w:rsidRDefault="00A00B5B" w:rsidP="00A00B5B">
      <w:pPr>
        <w:tabs>
          <w:tab w:val="left" w:pos="1701"/>
        </w:tabs>
        <w:jc w:val="center"/>
      </w:pPr>
    </w:p>
    <w:p w14:paraId="1293F1A7" w14:textId="77777777" w:rsidR="00A00B5B" w:rsidRDefault="00A00B5B" w:rsidP="00A00B5B">
      <w:pPr>
        <w:tabs>
          <w:tab w:val="left" w:pos="1701"/>
        </w:tabs>
        <w:jc w:val="center"/>
      </w:pPr>
    </w:p>
    <w:p w14:paraId="2F3BCAD5" w14:textId="77777777" w:rsidR="00A00B5B" w:rsidRDefault="00A00B5B" w:rsidP="00A00B5B">
      <w:pPr>
        <w:tabs>
          <w:tab w:val="left" w:pos="1701"/>
        </w:tabs>
        <w:jc w:val="center"/>
      </w:pPr>
    </w:p>
    <w:p w14:paraId="0B51F311" w14:textId="77777777" w:rsidR="00A00B5B" w:rsidRDefault="00A00B5B" w:rsidP="00A00B5B">
      <w:pPr>
        <w:tabs>
          <w:tab w:val="left" w:pos="1701"/>
        </w:tabs>
        <w:jc w:val="center"/>
      </w:pPr>
    </w:p>
    <w:p w14:paraId="67018139" w14:textId="77777777" w:rsidR="00A00B5B" w:rsidRDefault="00A00B5B" w:rsidP="00A00B5B">
      <w:pPr>
        <w:tabs>
          <w:tab w:val="left" w:pos="1701"/>
        </w:tabs>
        <w:jc w:val="center"/>
      </w:pPr>
    </w:p>
    <w:p w14:paraId="5B133F0E" w14:textId="77777777" w:rsidR="00A00B5B" w:rsidRDefault="00A00B5B" w:rsidP="00A00B5B">
      <w:pPr>
        <w:tabs>
          <w:tab w:val="left" w:pos="1701"/>
        </w:tabs>
        <w:jc w:val="center"/>
      </w:pPr>
    </w:p>
    <w:p w14:paraId="61D043C2" w14:textId="77777777" w:rsidR="00A00B5B" w:rsidRDefault="00A00B5B" w:rsidP="00A00B5B">
      <w:pPr>
        <w:tabs>
          <w:tab w:val="left" w:pos="1701"/>
        </w:tabs>
        <w:jc w:val="center"/>
      </w:pPr>
    </w:p>
    <w:p w14:paraId="3E799F09" w14:textId="77777777" w:rsidR="00A00B5B" w:rsidRDefault="00A00B5B" w:rsidP="00A00B5B">
      <w:pPr>
        <w:tabs>
          <w:tab w:val="left" w:pos="1701"/>
        </w:tabs>
        <w:jc w:val="center"/>
      </w:pPr>
    </w:p>
    <w:p w14:paraId="047878AA" w14:textId="77777777" w:rsidR="00A00B5B" w:rsidRDefault="00A00B5B" w:rsidP="00A00B5B">
      <w:pPr>
        <w:tabs>
          <w:tab w:val="left" w:pos="1701"/>
        </w:tabs>
        <w:jc w:val="center"/>
      </w:pPr>
    </w:p>
    <w:p w14:paraId="015EED2F" w14:textId="77777777" w:rsidR="00A00B5B" w:rsidRDefault="00A00B5B" w:rsidP="00A00B5B">
      <w:pPr>
        <w:tabs>
          <w:tab w:val="left" w:pos="1701"/>
        </w:tabs>
        <w:jc w:val="center"/>
      </w:pPr>
    </w:p>
    <w:p w14:paraId="76010156" w14:textId="2462E7AF" w:rsidR="00A00B5B" w:rsidRDefault="00A00B5B" w:rsidP="00A00B5B">
      <w:pPr>
        <w:tabs>
          <w:tab w:val="left" w:pos="1701"/>
        </w:tabs>
        <w:jc w:val="center"/>
      </w:pPr>
      <w:r>
        <w:rPr>
          <w:noProof/>
          <w:lang w:val="en-CA" w:eastAsia="en-CA"/>
        </w:rPr>
        <w:drawing>
          <wp:inline distT="0" distB="0" distL="0" distR="0" wp14:anchorId="4E1AACE5" wp14:editId="7067BE1B">
            <wp:extent cx="1066800" cy="940118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910" cy="94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9D264C" w14:textId="77777777" w:rsidR="00A00B5B" w:rsidRDefault="00A00B5B" w:rsidP="00A00B5B">
      <w:pPr>
        <w:rPr>
          <w:b/>
        </w:rPr>
      </w:pPr>
    </w:p>
    <w:p w14:paraId="6AD2F45E" w14:textId="77777777" w:rsidR="00A00B5B" w:rsidRDefault="00A00B5B" w:rsidP="00A00B5B">
      <w:pPr>
        <w:pBdr>
          <w:bottom w:val="single" w:sz="24" w:space="1" w:color="auto"/>
        </w:pBdr>
        <w:jc w:val="center"/>
        <w:rPr>
          <w:b/>
        </w:rPr>
      </w:pPr>
      <w:r>
        <w:rPr>
          <w:b/>
        </w:rPr>
        <w:t>MEDICAL SERVICES ADVANCED NOTICE FORM</w:t>
      </w:r>
    </w:p>
    <w:p w14:paraId="39F5B448" w14:textId="77777777" w:rsidR="00A00B5B" w:rsidRDefault="00A00B5B" w:rsidP="00A00B5B">
      <w:pPr>
        <w:rPr>
          <w:b/>
        </w:rPr>
      </w:pPr>
    </w:p>
    <w:p w14:paraId="57C1461B" w14:textId="77777777" w:rsidR="00490895" w:rsidRDefault="00490895" w:rsidP="00A00B5B">
      <w:pPr>
        <w:rPr>
          <w:b/>
        </w:rPr>
      </w:pPr>
    </w:p>
    <w:p w14:paraId="293C8E23" w14:textId="054F8C2D" w:rsidR="00A00B5B" w:rsidRDefault="00A00B5B" w:rsidP="00A00B5B">
      <w:pPr>
        <w:rPr>
          <w:b/>
        </w:rPr>
      </w:pPr>
      <w:r>
        <w:rPr>
          <w:b/>
        </w:rPr>
        <w:t>TEAM: ___________________________________  DATE:_________________________</w:t>
      </w:r>
    </w:p>
    <w:p w14:paraId="287FA0B7" w14:textId="4345657F" w:rsidR="00A00B5B" w:rsidRDefault="00A00B5B" w:rsidP="00A00B5B">
      <w:pPr>
        <w:rPr>
          <w:b/>
        </w:rPr>
      </w:pPr>
    </w:p>
    <w:p w14:paraId="58538AE2" w14:textId="1803E076" w:rsidR="00A00B5B" w:rsidRDefault="00A00B5B" w:rsidP="00A00B5B">
      <w:pPr>
        <w:rPr>
          <w:b/>
        </w:rPr>
      </w:pPr>
    </w:p>
    <w:p w14:paraId="67C6D8F8" w14:textId="77777777" w:rsidR="00A00B5B" w:rsidRDefault="00A00B5B" w:rsidP="00A00B5B">
      <w:pPr>
        <w:rPr>
          <w:b/>
        </w:rPr>
      </w:pPr>
    </w:p>
    <w:p w14:paraId="1325A2B8" w14:textId="26244B47" w:rsidR="00A00B5B" w:rsidRDefault="00A00B5B" w:rsidP="00A00B5B">
      <w:pPr>
        <w:numPr>
          <w:ilvl w:val="0"/>
          <w:numId w:val="5"/>
        </w:numPr>
      </w:pPr>
      <w:r>
        <w:t>Are there any special medical conditions/concerns (of anyone traveling with your team, athletes/staff) that we should be advised of and/or any important instructions?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3BA304" w14:textId="77777777" w:rsidR="00A00B5B" w:rsidRDefault="00A00B5B" w:rsidP="00A00B5B">
      <w:pPr>
        <w:ind w:left="720"/>
      </w:pPr>
    </w:p>
    <w:p w14:paraId="1151324A" w14:textId="77777777" w:rsidR="00A00B5B" w:rsidRDefault="00A00B5B" w:rsidP="00A00B5B">
      <w:pPr>
        <w:ind w:left="720"/>
      </w:pPr>
    </w:p>
    <w:p w14:paraId="25E023B1" w14:textId="1A3D1793" w:rsidR="00A00B5B" w:rsidRDefault="00A00B5B" w:rsidP="00A00B5B">
      <w:pPr>
        <w:pStyle w:val="ListParagraph"/>
        <w:numPr>
          <w:ilvl w:val="0"/>
          <w:numId w:val="5"/>
        </w:numPr>
      </w:pPr>
      <w:r>
        <w:t xml:space="preserve"> Will any of your athletes require treatment from UVIC therapists? If yes, please provide names of athletes, conditions and attached referral from team therapist: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615A5" w14:textId="77777777" w:rsidR="00A00B5B" w:rsidRDefault="00A00B5B" w:rsidP="00A00B5B"/>
    <w:p w14:paraId="7FDAD68C" w14:textId="77777777" w:rsidR="00A00B5B" w:rsidRDefault="00A00B5B" w:rsidP="00A00B5B"/>
    <w:p w14:paraId="1DF81275" w14:textId="77777777" w:rsidR="00A00B5B" w:rsidRDefault="00A00B5B" w:rsidP="00A00B5B"/>
    <w:p w14:paraId="24391457" w14:textId="6C174CBD" w:rsidR="00A00B5B" w:rsidRDefault="00A00B5B" w:rsidP="00A00B5B">
      <w:pPr>
        <w:rPr>
          <w:b/>
          <w:sz w:val="28"/>
        </w:rPr>
      </w:pPr>
      <w:r>
        <w:t xml:space="preserve">Please email or fax form back to the UVIC Sports Injury Clinic by end of day, </w:t>
      </w:r>
      <w:r w:rsidR="00E01539">
        <w:rPr>
          <w:b/>
          <w:sz w:val="28"/>
        </w:rPr>
        <w:t>Sunday October 30</w:t>
      </w:r>
      <w:r>
        <w:rPr>
          <w:b/>
          <w:sz w:val="28"/>
        </w:rPr>
        <w:t>, 2022</w:t>
      </w:r>
      <w:r w:rsidR="00E01539">
        <w:rPr>
          <w:b/>
          <w:sz w:val="28"/>
        </w:rPr>
        <w:t>.</w:t>
      </w:r>
    </w:p>
    <w:p w14:paraId="54E7ECEA" w14:textId="77777777" w:rsidR="00E01539" w:rsidRDefault="00E01539" w:rsidP="00A00B5B">
      <w:pPr>
        <w:rPr>
          <w:b/>
        </w:rPr>
      </w:pPr>
    </w:p>
    <w:p w14:paraId="3CCE0654" w14:textId="77777777" w:rsidR="00A00B5B" w:rsidRDefault="00A00B5B" w:rsidP="00A00B5B">
      <w:pPr>
        <w:rPr>
          <w:b/>
          <w:sz w:val="28"/>
        </w:rPr>
      </w:pPr>
      <w:r>
        <w:rPr>
          <w:b/>
          <w:sz w:val="28"/>
        </w:rPr>
        <w:t>UVIC Sports Injury Clinic</w:t>
      </w:r>
      <w:r w:rsidRPr="006E253A">
        <w:rPr>
          <w:b/>
          <w:sz w:val="28"/>
        </w:rPr>
        <w:t xml:space="preserve">                                                       </w:t>
      </w:r>
    </w:p>
    <w:p w14:paraId="46D58B3F" w14:textId="77777777" w:rsidR="00A00B5B" w:rsidRDefault="00A00B5B" w:rsidP="00A00B5B">
      <w:pPr>
        <w:rPr>
          <w:b/>
          <w:sz w:val="28"/>
        </w:rPr>
      </w:pPr>
      <w:r w:rsidRPr="006E253A">
        <w:rPr>
          <w:b/>
          <w:sz w:val="28"/>
        </w:rPr>
        <w:t xml:space="preserve"> Attn: </w:t>
      </w:r>
      <w:r>
        <w:rPr>
          <w:b/>
          <w:sz w:val="28"/>
        </w:rPr>
        <w:t>Traci Vander Byl</w:t>
      </w:r>
    </w:p>
    <w:p w14:paraId="094BDBB6" w14:textId="77777777" w:rsidR="00A00B5B" w:rsidRDefault="00A00B5B" w:rsidP="00A00B5B">
      <w:pPr>
        <w:rPr>
          <w:b/>
          <w:sz w:val="28"/>
        </w:rPr>
      </w:pPr>
      <w:r w:rsidRPr="006E253A">
        <w:rPr>
          <w:b/>
          <w:sz w:val="28"/>
        </w:rPr>
        <w:t>(</w:t>
      </w:r>
      <w:r>
        <w:rPr>
          <w:b/>
          <w:sz w:val="28"/>
        </w:rPr>
        <w:t>250</w:t>
      </w:r>
      <w:r w:rsidRPr="006E253A">
        <w:rPr>
          <w:b/>
          <w:sz w:val="28"/>
        </w:rPr>
        <w:t xml:space="preserve">) </w:t>
      </w:r>
      <w:r>
        <w:rPr>
          <w:b/>
          <w:sz w:val="28"/>
        </w:rPr>
        <w:t>721-6130 (w</w:t>
      </w:r>
      <w:r w:rsidRPr="006E253A">
        <w:rPr>
          <w:b/>
          <w:sz w:val="28"/>
        </w:rPr>
        <w:t xml:space="preserve">)   </w:t>
      </w:r>
    </w:p>
    <w:p w14:paraId="3E389734" w14:textId="77777777" w:rsidR="00A00B5B" w:rsidRDefault="00A00B5B" w:rsidP="00A00B5B">
      <w:pPr>
        <w:rPr>
          <w:b/>
          <w:sz w:val="28"/>
        </w:rPr>
      </w:pPr>
      <w:r>
        <w:rPr>
          <w:b/>
          <w:sz w:val="28"/>
        </w:rPr>
        <w:t>(250) 472-4058</w:t>
      </w:r>
      <w:r w:rsidRPr="006E253A">
        <w:rPr>
          <w:b/>
          <w:sz w:val="28"/>
        </w:rPr>
        <w:t xml:space="preserve"> (f</w:t>
      </w:r>
      <w:r>
        <w:rPr>
          <w:b/>
          <w:sz w:val="28"/>
        </w:rPr>
        <w:t>ax</w:t>
      </w:r>
      <w:r w:rsidRPr="006E253A">
        <w:rPr>
          <w:b/>
          <w:sz w:val="28"/>
        </w:rPr>
        <w:t>)</w:t>
      </w:r>
    </w:p>
    <w:p w14:paraId="1C0D87AD" w14:textId="77777777" w:rsidR="00A00B5B" w:rsidRPr="006E253A" w:rsidRDefault="00A00B5B" w:rsidP="00A00B5B">
      <w:pPr>
        <w:rPr>
          <w:b/>
          <w:sz w:val="28"/>
        </w:rPr>
      </w:pPr>
      <w:r>
        <w:rPr>
          <w:b/>
          <w:sz w:val="28"/>
        </w:rPr>
        <w:t>vikesat@uvic.ca</w:t>
      </w:r>
    </w:p>
    <w:p w14:paraId="45DB0C63" w14:textId="77777777" w:rsidR="00986F1F" w:rsidRDefault="00986F1F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0C20C6B3" w14:textId="77777777" w:rsidR="0073757E" w:rsidRDefault="0073757E" w:rsidP="007375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FFFFFF"/>
          <w:sz w:val="22"/>
          <w:szCs w:val="22"/>
          <w:lang w:val="en-CA" w:eastAsia="en-CA"/>
        </w:rPr>
      </w:pPr>
      <w:r>
        <w:rPr>
          <w:rFonts w:ascii="TimesNewRomanPS-BoldMT" w:hAnsi="TimesNewRomanPS-BoldMT" w:cs="TimesNewRomanPS-BoldMT"/>
          <w:b/>
          <w:bCs/>
          <w:color w:val="FFFFFF"/>
          <w:sz w:val="22"/>
          <w:szCs w:val="22"/>
          <w:lang w:val="en-CA" w:eastAsia="en-CA"/>
        </w:rPr>
        <w:t>Notify Tournament Medical Staff AND Facilities staff as soon as safely possible.</w:t>
      </w:r>
    </w:p>
    <w:p w14:paraId="607376C0" w14:textId="1AA0E049" w:rsidR="00971C86" w:rsidRDefault="0073757E" w:rsidP="00971C8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Segoe UI Symbol" w:hAnsi="Segoe UI Symbol" w:cs="Segoe UI Symbol"/>
          <w:color w:val="FFFFFF"/>
          <w:sz w:val="22"/>
          <w:szCs w:val="22"/>
          <w:lang w:val="en-CA" w:eastAsia="en-CA"/>
        </w:rPr>
        <w:t>➢</w:t>
      </w:r>
      <w:r>
        <w:rPr>
          <w:rFonts w:ascii="SegoeUISymbol" w:hAnsi="SegoeUISymbol" w:cs="SegoeUISymbol"/>
          <w:color w:val="FFFFFF"/>
          <w:sz w:val="22"/>
          <w:szCs w:val="22"/>
          <w:lang w:val="en-CA" w:eastAsia="en-CA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FFFFFF"/>
          <w:sz w:val="22"/>
          <w:szCs w:val="22"/>
          <w:lang w:val="en-CA" w:eastAsia="en-CA"/>
        </w:rPr>
        <w:t xml:space="preserve">An AED </w:t>
      </w:r>
    </w:p>
    <w:p w14:paraId="42E64093" w14:textId="4BD227CC" w:rsidR="0000373B" w:rsidRDefault="0000373B" w:rsidP="001822F1">
      <w:pPr>
        <w:rPr>
          <w:b/>
          <w:sz w:val="28"/>
          <w:szCs w:val="28"/>
        </w:rPr>
      </w:pPr>
    </w:p>
    <w:p w14:paraId="584D8DE2" w14:textId="77777777" w:rsidR="001822F1" w:rsidRDefault="001822F1" w:rsidP="001822F1">
      <w:pPr>
        <w:rPr>
          <w:b/>
          <w:sz w:val="28"/>
          <w:szCs w:val="28"/>
        </w:rPr>
      </w:pPr>
    </w:p>
    <w:p w14:paraId="4EBB37B9" w14:textId="7F559E3A" w:rsidR="00A00B5B" w:rsidRDefault="00A00B5B" w:rsidP="0073757E">
      <w:pPr>
        <w:jc w:val="center"/>
        <w:rPr>
          <w:b/>
          <w:sz w:val="28"/>
          <w:szCs w:val="28"/>
        </w:rPr>
      </w:pPr>
    </w:p>
    <w:p w14:paraId="5AA65B30" w14:textId="77777777" w:rsidR="00E01539" w:rsidRPr="00E01539" w:rsidRDefault="00E01539" w:rsidP="00E01539">
      <w:pPr>
        <w:widowControl w:val="0"/>
        <w:autoSpaceDE w:val="0"/>
        <w:autoSpaceDN w:val="0"/>
        <w:spacing w:before="57"/>
        <w:ind w:left="142" w:right="82" w:hanging="141"/>
        <w:jc w:val="center"/>
        <w:rPr>
          <w:rFonts w:ascii="Myriad Pro Light" w:eastAsia="Calibri" w:hAnsi="Myriad Pro Light" w:cs="Calibri"/>
          <w:b/>
          <w:sz w:val="40"/>
          <w:szCs w:val="40"/>
        </w:rPr>
      </w:pPr>
      <w:r w:rsidRPr="00E01539">
        <w:rPr>
          <w:rFonts w:ascii="Myriad Pro Light" w:eastAsia="Calibri" w:hAnsi="Myriad Pro Light" w:cs="Calibri"/>
          <w:b/>
          <w:sz w:val="40"/>
          <w:szCs w:val="40"/>
        </w:rPr>
        <w:t xml:space="preserve">University of Victoria </w:t>
      </w:r>
    </w:p>
    <w:p w14:paraId="3B05152F" w14:textId="77777777" w:rsidR="00E01539" w:rsidRPr="00E01539" w:rsidRDefault="00E01539" w:rsidP="00E01539">
      <w:pPr>
        <w:widowControl w:val="0"/>
        <w:autoSpaceDE w:val="0"/>
        <w:autoSpaceDN w:val="0"/>
        <w:spacing w:before="57"/>
        <w:ind w:left="142" w:right="82" w:hanging="141"/>
        <w:jc w:val="center"/>
        <w:rPr>
          <w:rFonts w:ascii="Myriad Pro Light" w:eastAsia="Calibri" w:hAnsi="Myriad Pro Light" w:cs="Calibri"/>
          <w:b/>
          <w:sz w:val="40"/>
          <w:szCs w:val="40"/>
        </w:rPr>
      </w:pPr>
      <w:r w:rsidRPr="00E01539">
        <w:rPr>
          <w:rFonts w:ascii="Myriad Pro Light" w:eastAsia="Calibri" w:hAnsi="Myriad Pro Light" w:cs="Calibri"/>
          <w:b/>
          <w:sz w:val="40"/>
          <w:szCs w:val="40"/>
        </w:rPr>
        <w:t xml:space="preserve">Emergency Action Plan </w:t>
      </w:r>
    </w:p>
    <w:p w14:paraId="4D0A7042" w14:textId="77777777" w:rsidR="00E01539" w:rsidRPr="00E01539" w:rsidRDefault="00E01539" w:rsidP="00E01539">
      <w:pPr>
        <w:widowControl w:val="0"/>
        <w:autoSpaceDE w:val="0"/>
        <w:autoSpaceDN w:val="0"/>
        <w:spacing w:before="19" w:line="276" w:lineRule="auto"/>
        <w:ind w:right="82"/>
        <w:jc w:val="center"/>
        <w:rPr>
          <w:rFonts w:ascii="Myriad Pro Light" w:eastAsia="Calibri" w:hAnsi="Myriad Pro Light" w:cs="Calibri"/>
          <w:b/>
          <w:sz w:val="32"/>
          <w:szCs w:val="32"/>
        </w:rPr>
      </w:pPr>
    </w:p>
    <w:p w14:paraId="2481790F" w14:textId="77777777" w:rsidR="00E01539" w:rsidRPr="00E01539" w:rsidRDefault="00E01539" w:rsidP="00E01539">
      <w:pPr>
        <w:widowControl w:val="0"/>
        <w:autoSpaceDE w:val="0"/>
        <w:autoSpaceDN w:val="0"/>
        <w:spacing w:before="19" w:line="276" w:lineRule="auto"/>
        <w:ind w:right="82"/>
        <w:jc w:val="center"/>
        <w:rPr>
          <w:rFonts w:ascii="Myriad Pro Light" w:eastAsia="Calibri" w:hAnsi="Myriad Pro Light" w:cs="Calibri"/>
          <w:b/>
          <w:spacing w:val="-10"/>
          <w:sz w:val="32"/>
          <w:szCs w:val="32"/>
        </w:rPr>
      </w:pPr>
      <w:r w:rsidRPr="00E01539">
        <w:rPr>
          <w:rFonts w:ascii="Myriad Pro Light" w:eastAsia="Calibri" w:hAnsi="Myriad Pro Light" w:cs="Calibri"/>
          <w:b/>
          <w:sz w:val="32"/>
          <w:szCs w:val="32"/>
        </w:rPr>
        <w:t>-</w:t>
      </w:r>
      <w:r w:rsidRPr="00E01539">
        <w:rPr>
          <w:rFonts w:ascii="Myriad Pro Light" w:eastAsia="Calibri" w:hAnsi="Myriad Pro Light" w:cs="Calibri"/>
          <w:b/>
          <w:spacing w:val="-3"/>
          <w:sz w:val="32"/>
          <w:szCs w:val="32"/>
        </w:rPr>
        <w:t xml:space="preserve"> Wallace Field</w:t>
      </w:r>
      <w:r w:rsidRPr="00E01539">
        <w:rPr>
          <w:rFonts w:ascii="Myriad Pro Light" w:eastAsia="Calibri" w:hAnsi="Myriad Pro Light" w:cs="Calibri"/>
          <w:b/>
          <w:spacing w:val="-10"/>
          <w:sz w:val="32"/>
          <w:szCs w:val="32"/>
        </w:rPr>
        <w:t>-</w:t>
      </w:r>
    </w:p>
    <w:p w14:paraId="160DE934" w14:textId="77777777" w:rsidR="00E01539" w:rsidRPr="00E01539" w:rsidRDefault="00E01539" w:rsidP="00E01539">
      <w:pPr>
        <w:widowControl w:val="0"/>
        <w:autoSpaceDE w:val="0"/>
        <w:autoSpaceDN w:val="0"/>
        <w:spacing w:before="19" w:line="276" w:lineRule="auto"/>
        <w:ind w:right="82"/>
        <w:jc w:val="center"/>
        <w:rPr>
          <w:rFonts w:ascii="Myriad Pro Light" w:eastAsia="Calibri" w:hAnsi="Myriad Pro Light" w:cs="Calibri"/>
          <w:bCs/>
          <w:spacing w:val="-10"/>
          <w:sz w:val="28"/>
        </w:rPr>
      </w:pPr>
      <w:r w:rsidRPr="00E01539">
        <w:rPr>
          <w:rFonts w:ascii="Myriad Pro Light" w:eastAsia="Calibri" w:hAnsi="Myriad Pro Light" w:cs="Calibri"/>
          <w:b/>
          <w:spacing w:val="-10"/>
          <w:sz w:val="28"/>
        </w:rPr>
        <w:t xml:space="preserve">ADDRESS: </w:t>
      </w:r>
      <w:r w:rsidRPr="00E01539">
        <w:rPr>
          <w:rFonts w:ascii="Myriad Pro Light" w:eastAsia="Calibri" w:hAnsi="Myriad Pro Light" w:cs="Calibri"/>
          <w:bCs/>
          <w:spacing w:val="-10"/>
          <w:sz w:val="28"/>
        </w:rPr>
        <w:t>Vikes Way, Victoria, BC</w:t>
      </w:r>
    </w:p>
    <w:p w14:paraId="2EB81E93" w14:textId="77777777" w:rsidR="00E01539" w:rsidRPr="00E01539" w:rsidRDefault="00E01539" w:rsidP="00E01539">
      <w:pPr>
        <w:widowControl w:val="0"/>
        <w:autoSpaceDE w:val="0"/>
        <w:autoSpaceDN w:val="0"/>
        <w:spacing w:before="19" w:line="276" w:lineRule="auto"/>
        <w:ind w:right="82"/>
        <w:jc w:val="center"/>
        <w:rPr>
          <w:rFonts w:ascii="Myriad Pro Light" w:eastAsia="Calibri" w:hAnsi="Myriad Pro Light" w:cs="Calibri"/>
          <w:b/>
          <w:spacing w:val="-10"/>
          <w:szCs w:val="20"/>
        </w:rPr>
      </w:pPr>
    </w:p>
    <w:p w14:paraId="6879A718" w14:textId="77777777" w:rsidR="00E01539" w:rsidRPr="00E01539" w:rsidRDefault="00E01539" w:rsidP="00E01539">
      <w:pPr>
        <w:widowControl w:val="0"/>
        <w:autoSpaceDE w:val="0"/>
        <w:autoSpaceDN w:val="0"/>
        <w:spacing w:before="19" w:line="276" w:lineRule="auto"/>
        <w:ind w:right="82"/>
        <w:jc w:val="center"/>
        <w:rPr>
          <w:rFonts w:ascii="Myriad Pro Light" w:eastAsia="Calibri" w:hAnsi="Myriad Pro Light" w:cs="Calibri"/>
          <w:bCs/>
          <w:szCs w:val="20"/>
        </w:rPr>
      </w:pPr>
      <w:r w:rsidRPr="00E01539">
        <w:rPr>
          <w:rFonts w:ascii="Myriad Pro Light" w:eastAsia="Calibri" w:hAnsi="Myriad Pro Light" w:cs="Calibri"/>
          <w:b/>
          <w:spacing w:val="-10"/>
          <w:szCs w:val="20"/>
        </w:rPr>
        <w:t xml:space="preserve">Directions:  </w:t>
      </w:r>
      <w:r w:rsidRPr="00E01539">
        <w:rPr>
          <w:rFonts w:ascii="Myriad Pro Light" w:eastAsia="Calibri" w:hAnsi="Myriad Pro Light" w:cs="Calibri"/>
          <w:bCs/>
          <w:spacing w:val="-10"/>
          <w:szCs w:val="20"/>
        </w:rPr>
        <w:t xml:space="preserve">From McKenzie Ave, turn onto Vikes Way towards Wallace Field. Drive into Wallace Field at the access gate on the southeast entrance of the field </w:t>
      </w:r>
    </w:p>
    <w:p w14:paraId="1E0C3EAE" w14:textId="77777777" w:rsidR="00E01539" w:rsidRPr="00E01539" w:rsidRDefault="00E01539" w:rsidP="00E01539">
      <w:pPr>
        <w:widowControl w:val="0"/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sz w:val="25"/>
          <w:szCs w:val="22"/>
        </w:rPr>
      </w:pPr>
    </w:p>
    <w:p w14:paraId="56CD4F75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</w:pPr>
      <w:bookmarkStart w:id="1" w:name="_Hlk106864613"/>
      <w:r w:rsidRPr="00E01539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  <w:t>CONTACTS:</w:t>
      </w:r>
    </w:p>
    <w:p w14:paraId="1D6E28D4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</w:rPr>
      </w:pPr>
      <w:r w:rsidRPr="00E01539">
        <w:rPr>
          <w:rFonts w:ascii="Myriad Pro Light" w:eastAsia="Calibri" w:hAnsi="Myriad Pro Light" w:cs="Calibri"/>
          <w:b/>
          <w:bCs/>
          <w:spacing w:val="-2"/>
        </w:rPr>
        <w:t xml:space="preserve">Head Athletic Therapist: </w:t>
      </w:r>
      <w:r w:rsidRPr="00E01539">
        <w:rPr>
          <w:rFonts w:ascii="Myriad Pro Light" w:eastAsia="Calibri" w:hAnsi="Myriad Pro Light" w:cs="Calibri"/>
          <w:spacing w:val="-2"/>
        </w:rPr>
        <w:t>Traci Vander Byl CAT(C)</w:t>
      </w:r>
      <w:r w:rsidRPr="00E01539">
        <w:rPr>
          <w:rFonts w:ascii="Myriad Pro Light" w:eastAsia="Calibri" w:hAnsi="Myriad Pro Light" w:cs="Calibri"/>
          <w:spacing w:val="-2"/>
        </w:rPr>
        <w:tab/>
        <w:t xml:space="preserve"> </w:t>
      </w:r>
      <w:r w:rsidRPr="00E01539">
        <w:rPr>
          <w:rFonts w:ascii="Myriad Pro Light" w:eastAsia="Calibri" w:hAnsi="Myriad Pro Light" w:cs="Calibri"/>
          <w:b/>
          <w:bCs/>
          <w:spacing w:val="-2"/>
        </w:rPr>
        <w:t xml:space="preserve">Asst. Athletic Therapist: </w:t>
      </w:r>
      <w:r w:rsidRPr="00E01539">
        <w:rPr>
          <w:rFonts w:ascii="Myriad Pro Light" w:eastAsia="Calibri" w:hAnsi="Myriad Pro Light" w:cs="Calibri"/>
          <w:spacing w:val="-2"/>
        </w:rPr>
        <w:t xml:space="preserve">Nicky Allen CAT(C) </w:t>
      </w:r>
    </w:p>
    <w:p w14:paraId="26210105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</w:rPr>
      </w:pPr>
      <w:r w:rsidRPr="00E01539">
        <w:rPr>
          <w:rFonts w:ascii="Myriad Pro Light" w:eastAsia="Calibri" w:hAnsi="Myriad Pro Light" w:cs="Calibri"/>
          <w:spacing w:val="-2"/>
        </w:rPr>
        <w:t xml:space="preserve">Office: 250-721-6130 </w:t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  <w:t xml:space="preserve"> Office: 250-721-6130</w:t>
      </w:r>
    </w:p>
    <w:p w14:paraId="5B30D28A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</w:rPr>
      </w:pPr>
      <w:r w:rsidRPr="00E01539">
        <w:rPr>
          <w:rFonts w:ascii="Myriad Pro Light" w:eastAsia="Calibri" w:hAnsi="Myriad Pro Light" w:cs="Calibri"/>
          <w:spacing w:val="-2"/>
        </w:rPr>
        <w:t>Cell: 250-588-1902</w:t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  <w:t xml:space="preserve">   Cell: 250-884-4684</w:t>
      </w:r>
    </w:p>
    <w:p w14:paraId="7B09DB09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spacing w:val="-2"/>
        </w:rPr>
      </w:pPr>
      <w:r w:rsidRPr="00E01539">
        <w:rPr>
          <w:rFonts w:ascii="Myriad Pro Light" w:eastAsia="Calibri" w:hAnsi="Myriad Pro Light" w:cs="Calibri"/>
          <w:b/>
          <w:bCs/>
          <w:spacing w:val="-2"/>
        </w:rPr>
        <w:t xml:space="preserve">Campus Security: </w:t>
      </w:r>
      <w:r w:rsidRPr="00E01539">
        <w:rPr>
          <w:rFonts w:ascii="Myriad Pro Light" w:eastAsia="Calibri" w:hAnsi="Myriad Pro Light" w:cs="Calibri"/>
          <w:spacing w:val="-2"/>
        </w:rPr>
        <w:t>250-721-7599</w:t>
      </w:r>
    </w:p>
    <w:p w14:paraId="4424DF7B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</w:rPr>
      </w:pPr>
    </w:p>
    <w:p w14:paraId="559E4B39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</w:pPr>
      <w:r w:rsidRPr="00E01539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  <w:t>SIGNALS:</w:t>
      </w:r>
    </w:p>
    <w:p w14:paraId="34B8A5DF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spacing w:val="-2"/>
        </w:rPr>
      </w:pPr>
      <w:r w:rsidRPr="00E01539">
        <w:rPr>
          <w:rFonts w:ascii="Myriad Pro Light" w:eastAsia="Calibri" w:hAnsi="Myriad Pro Light" w:cs="Calibri"/>
          <w:b/>
          <w:bCs/>
          <w:spacing w:val="-2"/>
        </w:rPr>
        <w:t xml:space="preserve">Assistance: </w:t>
      </w:r>
      <w:r w:rsidRPr="00E01539">
        <w:rPr>
          <w:rFonts w:ascii="Myriad Pro Light" w:eastAsia="Calibri" w:hAnsi="Myriad Pro Light" w:cs="Calibri"/>
          <w:spacing w:val="-2"/>
        </w:rPr>
        <w:t>single fist in air above head</w:t>
      </w:r>
      <w:r w:rsidRPr="00E01539">
        <w:rPr>
          <w:rFonts w:ascii="Myriad Pro Light" w:eastAsia="Calibri" w:hAnsi="Myriad Pro Light" w:cs="Calibri"/>
          <w:b/>
          <w:bCs/>
          <w:spacing w:val="-2"/>
        </w:rPr>
        <w:t xml:space="preserve"> </w:t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  <w:t xml:space="preserve">Activate EAP: </w:t>
      </w:r>
      <w:r w:rsidRPr="00E01539">
        <w:rPr>
          <w:rFonts w:ascii="Myriad Pro Light" w:eastAsia="Calibri" w:hAnsi="Myriad Pro Light" w:cs="Calibri"/>
          <w:spacing w:val="-2"/>
        </w:rPr>
        <w:t>single hand on top of head</w:t>
      </w:r>
    </w:p>
    <w:p w14:paraId="2AC01F86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</w:rPr>
      </w:pPr>
    </w:p>
    <w:p w14:paraId="27862468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</w:rPr>
      </w:pPr>
      <w:r w:rsidRPr="00E01539">
        <w:rPr>
          <w:rFonts w:ascii="Myriad Pro Light" w:eastAsia="Calibri" w:hAnsi="Myriad Pro Light" w:cs="Calibri"/>
          <w:b/>
          <w:bCs/>
          <w:spacing w:val="-2"/>
        </w:rPr>
        <w:t xml:space="preserve">In the event of an emergency: </w:t>
      </w:r>
    </w:p>
    <w:p w14:paraId="602F839E" w14:textId="77777777" w:rsidR="00E01539" w:rsidRPr="00E01539" w:rsidRDefault="00E01539" w:rsidP="00E01539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</w:rPr>
      </w:pPr>
      <w:r w:rsidRPr="00E01539">
        <w:rPr>
          <w:rFonts w:ascii="Myriad Pro Light" w:eastAsia="Calibri" w:hAnsi="Myriad Pro Light" w:cs="Calibri"/>
          <w:spacing w:val="-2"/>
        </w:rPr>
        <w:t xml:space="preserve">Dial </w:t>
      </w:r>
      <w:r w:rsidRPr="00E01539">
        <w:rPr>
          <w:rFonts w:ascii="Myriad Pro Light" w:eastAsia="Calibri" w:hAnsi="Myriad Pro Light" w:cs="Calibri"/>
          <w:b/>
          <w:bCs/>
          <w:spacing w:val="-2"/>
        </w:rPr>
        <w:t>911</w:t>
      </w:r>
      <w:r w:rsidRPr="00E01539">
        <w:rPr>
          <w:rFonts w:ascii="Myriad Pro Light" w:eastAsia="Calibri" w:hAnsi="Myriad Pro Light" w:cs="Calibri"/>
          <w:spacing w:val="-2"/>
        </w:rPr>
        <w:t xml:space="preserve"> and/or Campus Security </w:t>
      </w:r>
      <w:r w:rsidRPr="00E01539">
        <w:rPr>
          <w:rFonts w:ascii="Myriad Pro Light" w:eastAsia="Calibri" w:hAnsi="Myriad Pro Light" w:cs="Calibri"/>
          <w:b/>
          <w:bCs/>
          <w:spacing w:val="-2"/>
        </w:rPr>
        <w:t>(250-721-7599)</w:t>
      </w:r>
      <w:r w:rsidRPr="00E01539">
        <w:rPr>
          <w:rFonts w:ascii="Myriad Pro Light" w:eastAsia="Calibri" w:hAnsi="Myriad Pro Light" w:cs="Calibri"/>
          <w:spacing w:val="-2"/>
        </w:rPr>
        <w:t xml:space="preserve"> </w:t>
      </w:r>
    </w:p>
    <w:p w14:paraId="19D93C70" w14:textId="77777777" w:rsidR="00E01539" w:rsidRPr="00E01539" w:rsidRDefault="00E01539" w:rsidP="00E01539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</w:rPr>
      </w:pPr>
      <w:r w:rsidRPr="00E01539">
        <w:rPr>
          <w:rFonts w:ascii="Myriad Pro Light" w:eastAsia="Calibri" w:hAnsi="Myriad Pro Light" w:cs="Calibri"/>
          <w:spacing w:val="-2"/>
        </w:rPr>
        <w:t xml:space="preserve">Inform the operator about the situation (# of people, suspected injuries and care being given) </w:t>
      </w:r>
    </w:p>
    <w:p w14:paraId="3DF047B7" w14:textId="77777777" w:rsidR="00E01539" w:rsidRPr="00E01539" w:rsidRDefault="00E01539" w:rsidP="00E01539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</w:rPr>
      </w:pPr>
      <w:r w:rsidRPr="00E01539">
        <w:rPr>
          <w:rFonts w:ascii="Myriad Pro Light" w:eastAsia="Calibri" w:hAnsi="Myriad Pro Light" w:cs="Calibri"/>
          <w:spacing w:val="-2"/>
        </w:rPr>
        <w:t xml:space="preserve">Request an ambulance </w:t>
      </w:r>
    </w:p>
    <w:p w14:paraId="45FC05B5" w14:textId="77777777" w:rsidR="00E01539" w:rsidRPr="00E01539" w:rsidRDefault="00E01539" w:rsidP="00E01539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</w:rPr>
      </w:pPr>
      <w:r w:rsidRPr="00E01539">
        <w:rPr>
          <w:rFonts w:ascii="Myriad Pro Light" w:eastAsia="Calibri" w:hAnsi="Myriad Pro Light" w:cs="Calibri"/>
          <w:spacing w:val="-2"/>
        </w:rPr>
        <w:t xml:space="preserve">Give location information, inform emergency services that they will be met at the described entrance </w:t>
      </w:r>
    </w:p>
    <w:p w14:paraId="7073BC81" w14:textId="77777777" w:rsidR="00E01539" w:rsidRPr="00E01539" w:rsidRDefault="00E01539" w:rsidP="00E01539">
      <w:pPr>
        <w:widowControl w:val="0"/>
        <w:numPr>
          <w:ilvl w:val="0"/>
          <w:numId w:val="6"/>
        </w:numPr>
        <w:tabs>
          <w:tab w:val="left" w:pos="461"/>
        </w:tabs>
        <w:autoSpaceDE w:val="0"/>
        <w:autoSpaceDN w:val="0"/>
        <w:spacing w:line="276" w:lineRule="auto"/>
        <w:jc w:val="both"/>
        <w:rPr>
          <w:rFonts w:ascii="Myriad Pro Light" w:eastAsia="Calibri" w:hAnsi="Myriad Pro Light" w:cs="Calibri"/>
          <w:spacing w:val="-2"/>
        </w:rPr>
      </w:pPr>
      <w:r w:rsidRPr="00E01539">
        <w:rPr>
          <w:rFonts w:ascii="Myriad Pro Light" w:eastAsia="Calibri" w:hAnsi="Myriad Pro Light" w:cs="Calibri"/>
          <w:spacing w:val="-2"/>
        </w:rPr>
        <w:t xml:space="preserve">Return to therapist and inform them that EMS has been activated, and any other details provided by emergency services </w:t>
      </w:r>
    </w:p>
    <w:p w14:paraId="23139335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</w:rPr>
      </w:pPr>
    </w:p>
    <w:p w14:paraId="410312EC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jc w:val="center"/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</w:pPr>
      <w:r w:rsidRPr="00E01539">
        <w:rPr>
          <w:rFonts w:ascii="Myriad Pro Light" w:eastAsia="Calibri" w:hAnsi="Myriad Pro Light" w:cs="Calibri"/>
          <w:b/>
          <w:bCs/>
          <w:color w:val="595959" w:themeColor="text1" w:themeTint="A6"/>
          <w:spacing w:val="-2"/>
        </w:rPr>
        <w:t>HOSPITALS:</w:t>
      </w:r>
    </w:p>
    <w:p w14:paraId="2DF9CA31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b/>
          <w:bCs/>
          <w:spacing w:val="-2"/>
        </w:rPr>
      </w:pPr>
      <w:r w:rsidRPr="00E01539">
        <w:rPr>
          <w:rFonts w:ascii="Myriad Pro Light" w:eastAsia="Calibri" w:hAnsi="Myriad Pro Light" w:cs="Calibri"/>
          <w:b/>
          <w:bCs/>
          <w:spacing w:val="-2"/>
        </w:rPr>
        <w:t xml:space="preserve">Royal Jubilee Hospital </w:t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  <w:t xml:space="preserve">Saanich Peninsula Hospital </w:t>
      </w:r>
    </w:p>
    <w:p w14:paraId="62CE8733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</w:rPr>
      </w:pPr>
      <w:r w:rsidRPr="00E01539">
        <w:rPr>
          <w:rFonts w:ascii="Myriad Pro Light" w:eastAsia="Calibri" w:hAnsi="Myriad Pro Light" w:cs="Calibri"/>
          <w:spacing w:val="-2"/>
        </w:rPr>
        <w:t xml:space="preserve">1900 Fort St </w:t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ab/>
        <w:t>2166 Mt Newton X Rd, Saanichton</w:t>
      </w:r>
    </w:p>
    <w:p w14:paraId="2825A1B8" w14:textId="77777777" w:rsidR="00E01539" w:rsidRPr="00E01539" w:rsidRDefault="00E01539" w:rsidP="00E01539">
      <w:pPr>
        <w:widowControl w:val="0"/>
        <w:tabs>
          <w:tab w:val="left" w:pos="461"/>
        </w:tabs>
        <w:autoSpaceDE w:val="0"/>
        <w:autoSpaceDN w:val="0"/>
        <w:spacing w:line="276" w:lineRule="auto"/>
        <w:rPr>
          <w:rFonts w:ascii="Myriad Pro Light" w:eastAsia="Calibri" w:hAnsi="Myriad Pro Light" w:cs="Calibri"/>
          <w:spacing w:val="-2"/>
        </w:rPr>
      </w:pPr>
      <w:r w:rsidRPr="00E01539">
        <w:rPr>
          <w:rFonts w:ascii="Myriad Pro Light" w:eastAsia="Calibri" w:hAnsi="Myriad Pro Light" w:cs="Calibri"/>
          <w:spacing w:val="-2"/>
        </w:rPr>
        <w:t>Tel: 250-370-8000</w:t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</w:r>
      <w:r w:rsidRPr="00E01539">
        <w:rPr>
          <w:rFonts w:ascii="Myriad Pro Light" w:eastAsia="Calibri" w:hAnsi="Myriad Pro Light" w:cs="Calibri"/>
          <w:b/>
          <w:bCs/>
          <w:spacing w:val="-2"/>
        </w:rPr>
        <w:tab/>
      </w:r>
      <w:r w:rsidRPr="00E01539">
        <w:rPr>
          <w:rFonts w:ascii="Myriad Pro Light" w:eastAsia="Calibri" w:hAnsi="Myriad Pro Light" w:cs="Calibri"/>
          <w:spacing w:val="-2"/>
        </w:rPr>
        <w:t>Tel: 250-544-7676</w:t>
      </w:r>
    </w:p>
    <w:bookmarkEnd w:id="1"/>
    <w:p w14:paraId="46B9E2CA" w14:textId="77777777" w:rsidR="00E01539" w:rsidRPr="00E01539" w:rsidRDefault="00E01539" w:rsidP="00E01539">
      <w:pPr>
        <w:widowControl w:val="0"/>
        <w:autoSpaceDE w:val="0"/>
        <w:autoSpaceDN w:val="0"/>
        <w:spacing w:line="276" w:lineRule="auto"/>
        <w:textAlignment w:val="center"/>
        <w:outlineLvl w:val="1"/>
        <w:rPr>
          <w:rFonts w:ascii="Myriad Pro Light" w:eastAsia="Calibri" w:hAnsi="Myriad Pro Light" w:cs="Calibri"/>
        </w:rPr>
      </w:pPr>
    </w:p>
    <w:p w14:paraId="12A4181A" w14:textId="3C3D48D4" w:rsidR="00A00B5B" w:rsidRDefault="00A00B5B" w:rsidP="0073757E">
      <w:pPr>
        <w:jc w:val="center"/>
        <w:rPr>
          <w:b/>
          <w:sz w:val="28"/>
          <w:szCs w:val="28"/>
        </w:rPr>
      </w:pPr>
    </w:p>
    <w:p w14:paraId="3AD49FF5" w14:textId="77777777" w:rsidR="00C041AB" w:rsidRDefault="00C041AB" w:rsidP="00C041AB">
      <w:pPr>
        <w:pStyle w:val="paragraph"/>
        <w:spacing w:before="0" w:beforeAutospacing="0" w:after="0" w:afterAutospacing="0"/>
        <w:ind w:left="135" w:right="75" w:hanging="1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sz w:val="40"/>
          <w:szCs w:val="40"/>
          <w:lang w:val="en-US"/>
        </w:rPr>
        <w:t>University of Victoria </w:t>
      </w:r>
      <w:r>
        <w:rPr>
          <w:rStyle w:val="eop"/>
          <w:rFonts w:ascii="Myriad Pro Light" w:hAnsi="Myriad Pro Light" w:cs="Segoe UI"/>
          <w:sz w:val="40"/>
          <w:szCs w:val="40"/>
        </w:rPr>
        <w:t> </w:t>
      </w:r>
    </w:p>
    <w:p w14:paraId="0A094D41" w14:textId="77777777" w:rsidR="00C041AB" w:rsidRDefault="00C041AB" w:rsidP="00C041AB">
      <w:pPr>
        <w:pStyle w:val="paragraph"/>
        <w:spacing w:before="0" w:beforeAutospacing="0" w:after="0" w:afterAutospacing="0"/>
        <w:ind w:left="135" w:right="75" w:hanging="13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sz w:val="40"/>
          <w:szCs w:val="40"/>
          <w:lang w:val="en-US"/>
        </w:rPr>
        <w:t>Emergency Action Plan </w:t>
      </w:r>
      <w:r>
        <w:rPr>
          <w:rStyle w:val="eop"/>
          <w:rFonts w:ascii="Myriad Pro Light" w:hAnsi="Myriad Pro Light" w:cs="Segoe UI"/>
          <w:sz w:val="40"/>
          <w:szCs w:val="40"/>
        </w:rPr>
        <w:t> </w:t>
      </w:r>
    </w:p>
    <w:p w14:paraId="21E56286" w14:textId="77777777" w:rsidR="00C041AB" w:rsidRDefault="00C041AB" w:rsidP="00C041A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 Light" w:hAnsi="Myriad Pro Light" w:cs="Segoe UI"/>
        </w:rPr>
        <w:lastRenderedPageBreak/>
        <w:t> </w:t>
      </w:r>
    </w:p>
    <w:p w14:paraId="78017316" w14:textId="77777777" w:rsidR="00C041AB" w:rsidRDefault="00C041AB" w:rsidP="00C041A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sz w:val="32"/>
          <w:szCs w:val="32"/>
          <w:lang w:val="en-US"/>
        </w:rPr>
        <w:t>- CENTENNIAL STADIUM/TRACK-</w:t>
      </w:r>
      <w:r>
        <w:rPr>
          <w:rStyle w:val="eop"/>
          <w:rFonts w:ascii="Myriad Pro Light" w:hAnsi="Myriad Pro Light" w:cs="Segoe UI"/>
          <w:sz w:val="32"/>
          <w:szCs w:val="32"/>
        </w:rPr>
        <w:t> </w:t>
      </w:r>
    </w:p>
    <w:p w14:paraId="6AA90CF9" w14:textId="77777777" w:rsidR="00C041AB" w:rsidRDefault="00C041AB" w:rsidP="00C041A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sz w:val="28"/>
          <w:szCs w:val="28"/>
          <w:lang w:val="en-US"/>
        </w:rPr>
        <w:t>ADDRESS:</w:t>
      </w:r>
      <w:r>
        <w:rPr>
          <w:rStyle w:val="normaltextrun"/>
          <w:rFonts w:ascii="Myriad Pro Light" w:hAnsi="Myriad Pro Light" w:cs="Segoe UI"/>
          <w:sz w:val="28"/>
          <w:szCs w:val="28"/>
          <w:lang w:val="en-US"/>
        </w:rPr>
        <w:t xml:space="preserve"> 1910 McKenzie Ave, Victoria BC, V8P 2L5</w:t>
      </w:r>
      <w:r>
        <w:rPr>
          <w:rStyle w:val="eop"/>
          <w:rFonts w:ascii="Myriad Pro Light" w:hAnsi="Myriad Pro Light" w:cs="Segoe UI"/>
          <w:sz w:val="28"/>
          <w:szCs w:val="28"/>
        </w:rPr>
        <w:t> </w:t>
      </w:r>
    </w:p>
    <w:p w14:paraId="7263A191" w14:textId="77777777" w:rsidR="00C041AB" w:rsidRDefault="00C041AB" w:rsidP="00C041A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lang w:val="en-US"/>
        </w:rPr>
        <w:t>Directions: Turn off McKenzie Ave onto McGill Road, turn into Parking Lot 4 (Field 5). The gate at the South entrance to the field has drive-in access. </w:t>
      </w:r>
      <w:r>
        <w:rPr>
          <w:rStyle w:val="eop"/>
          <w:rFonts w:ascii="Myriad Pro Light" w:hAnsi="Myriad Pro Light" w:cs="Segoe UI"/>
        </w:rPr>
        <w:t> </w:t>
      </w:r>
    </w:p>
    <w:p w14:paraId="733A3434" w14:textId="77777777" w:rsidR="00C041AB" w:rsidRDefault="00C041AB" w:rsidP="00C041AB">
      <w:pPr>
        <w:pStyle w:val="paragraph"/>
        <w:spacing w:before="0" w:beforeAutospacing="0" w:after="0" w:afterAutospacing="0"/>
        <w:ind w:right="75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lang w:val="en-US"/>
        </w:rPr>
        <w:t> </w:t>
      </w:r>
      <w:r>
        <w:rPr>
          <w:rStyle w:val="eop"/>
          <w:rFonts w:ascii="Myriad Pro Light" w:hAnsi="Myriad Pro Light" w:cs="Segoe UI"/>
        </w:rPr>
        <w:t> </w:t>
      </w:r>
    </w:p>
    <w:p w14:paraId="1AF1AAE6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 Light" w:hAnsi="Myriad Pro Light" w:cs="Segoe UI"/>
          <w:sz w:val="13"/>
          <w:szCs w:val="13"/>
        </w:rPr>
        <w:t> </w:t>
      </w:r>
    </w:p>
    <w:p w14:paraId="443604B5" w14:textId="77777777" w:rsidR="00C041AB" w:rsidRDefault="00C041AB" w:rsidP="00C041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color w:val="595959"/>
          <w:lang w:val="en-US"/>
        </w:rPr>
        <w:t>CONTACTS:</w:t>
      </w:r>
      <w:r>
        <w:rPr>
          <w:rStyle w:val="eop"/>
          <w:rFonts w:ascii="Myriad Pro Light" w:hAnsi="Myriad Pro Light" w:cs="Segoe UI"/>
          <w:color w:val="595959"/>
        </w:rPr>
        <w:t> </w:t>
      </w:r>
    </w:p>
    <w:p w14:paraId="675F74B6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lang w:val="en-US"/>
        </w:rPr>
        <w:t xml:space="preserve">Head Athletic Therapist: </w:t>
      </w:r>
      <w:r>
        <w:rPr>
          <w:rStyle w:val="normaltextrun"/>
          <w:rFonts w:ascii="Myriad Pro Light" w:hAnsi="Myriad Pro Light" w:cs="Segoe UI"/>
          <w:lang w:val="en-US"/>
        </w:rPr>
        <w:t>Traci Vander CAT(C)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Myriad Pro Light" w:hAnsi="Myriad Pro Light" w:cs="Segoe UI"/>
          <w:lang w:val="en-US"/>
        </w:rPr>
        <w:t xml:space="preserve"> </w:t>
      </w:r>
      <w:r>
        <w:rPr>
          <w:rStyle w:val="normaltextrun"/>
          <w:rFonts w:ascii="Myriad Pro Light" w:hAnsi="Myriad Pro Light" w:cs="Segoe UI"/>
          <w:b/>
          <w:bCs/>
          <w:lang w:val="en-US"/>
        </w:rPr>
        <w:t xml:space="preserve">Asst. Athletic Therapist: </w:t>
      </w:r>
      <w:r>
        <w:rPr>
          <w:rStyle w:val="normaltextrun"/>
          <w:rFonts w:ascii="Myriad Pro Light" w:hAnsi="Myriad Pro Light" w:cs="Segoe UI"/>
          <w:lang w:val="en-US"/>
        </w:rPr>
        <w:t>Nicky Allen CAT(C) </w:t>
      </w:r>
      <w:r>
        <w:rPr>
          <w:rStyle w:val="eop"/>
          <w:rFonts w:ascii="Myriad Pro Light" w:hAnsi="Myriad Pro Light" w:cs="Segoe UI"/>
        </w:rPr>
        <w:t> </w:t>
      </w:r>
    </w:p>
    <w:p w14:paraId="540D459B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lang w:val="en-US"/>
        </w:rPr>
        <w:t xml:space="preserve">Office: 250-721-6130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Myriad Pro Light" w:hAnsi="Myriad Pro Light" w:cs="Segoe UI"/>
          <w:lang w:val="en-US"/>
        </w:rPr>
        <w:t>Office: 250-721-6130</w:t>
      </w:r>
      <w:r>
        <w:rPr>
          <w:rStyle w:val="eop"/>
          <w:rFonts w:ascii="Myriad Pro Light" w:hAnsi="Myriad Pro Light" w:cs="Segoe UI"/>
        </w:rPr>
        <w:t> </w:t>
      </w:r>
    </w:p>
    <w:p w14:paraId="1C341CD5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lang w:val="en-US"/>
        </w:rPr>
        <w:t>Cell: 250-588-1902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Myriad Pro Light" w:hAnsi="Myriad Pro Light" w:cs="Segoe UI"/>
          <w:lang w:val="en-US"/>
        </w:rPr>
        <w:t>   Cell: 250-884-4684</w:t>
      </w:r>
      <w:r>
        <w:rPr>
          <w:rStyle w:val="eop"/>
          <w:rFonts w:ascii="Myriad Pro Light" w:hAnsi="Myriad Pro Light" w:cs="Segoe UI"/>
        </w:rPr>
        <w:t> </w:t>
      </w:r>
    </w:p>
    <w:p w14:paraId="1642E2D6" w14:textId="77777777" w:rsidR="00C041AB" w:rsidRDefault="00C041AB" w:rsidP="00C041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lang w:val="en-US"/>
        </w:rPr>
        <w:t xml:space="preserve">Campus Security: </w:t>
      </w:r>
      <w:r>
        <w:rPr>
          <w:rStyle w:val="normaltextrun"/>
          <w:rFonts w:ascii="Myriad Pro Light" w:hAnsi="Myriad Pro Light" w:cs="Segoe UI"/>
          <w:lang w:val="en-US"/>
        </w:rPr>
        <w:t>250-721-7599</w:t>
      </w:r>
      <w:r>
        <w:rPr>
          <w:rStyle w:val="eop"/>
          <w:rFonts w:ascii="Myriad Pro Light" w:hAnsi="Myriad Pro Light" w:cs="Segoe UI"/>
        </w:rPr>
        <w:t> </w:t>
      </w:r>
    </w:p>
    <w:p w14:paraId="1F04DBD9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 Light" w:hAnsi="Myriad Pro Light" w:cs="Segoe UI"/>
          <w:sz w:val="12"/>
          <w:szCs w:val="12"/>
        </w:rPr>
        <w:t> </w:t>
      </w:r>
    </w:p>
    <w:p w14:paraId="1872DED7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 Light" w:hAnsi="Myriad Pro Light" w:cs="Segoe UI"/>
        </w:rPr>
        <w:t> </w:t>
      </w:r>
    </w:p>
    <w:p w14:paraId="09DB8AC4" w14:textId="77777777" w:rsidR="00C041AB" w:rsidRDefault="00C041AB" w:rsidP="00C041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color w:val="595959"/>
          <w:lang w:val="en-US"/>
        </w:rPr>
        <w:t>SIGNALS:</w:t>
      </w:r>
      <w:r>
        <w:rPr>
          <w:rStyle w:val="eop"/>
          <w:rFonts w:ascii="Myriad Pro Light" w:hAnsi="Myriad Pro Light" w:cs="Segoe UI"/>
          <w:color w:val="595959"/>
        </w:rPr>
        <w:t> </w:t>
      </w:r>
    </w:p>
    <w:p w14:paraId="46673E92" w14:textId="77777777" w:rsidR="00C041AB" w:rsidRDefault="00C041AB" w:rsidP="00C041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lang w:val="en-US"/>
        </w:rPr>
        <w:t xml:space="preserve">Assistance: </w:t>
      </w:r>
      <w:r>
        <w:rPr>
          <w:rStyle w:val="normaltextrun"/>
          <w:rFonts w:ascii="Myriad Pro Light" w:hAnsi="Myriad Pro Light" w:cs="Segoe UI"/>
          <w:lang w:val="en-US"/>
        </w:rPr>
        <w:t>single fist in air above head</w:t>
      </w:r>
      <w:r>
        <w:rPr>
          <w:rStyle w:val="normaltextrun"/>
          <w:rFonts w:ascii="Myriad Pro Light" w:hAnsi="Myriad Pro Light" w:cs="Segoe UI"/>
          <w:b/>
          <w:bCs/>
          <w:lang w:val="en-US"/>
        </w:rPr>
        <w:t xml:space="preserve"> </w:t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Myriad Pro Light" w:hAnsi="Myriad Pro Light" w:cs="Segoe UI"/>
          <w:b/>
          <w:bCs/>
          <w:lang w:val="en-US"/>
        </w:rPr>
        <w:t xml:space="preserve">Activate EAP: </w:t>
      </w:r>
      <w:r>
        <w:rPr>
          <w:rStyle w:val="normaltextrun"/>
          <w:rFonts w:ascii="Myriad Pro Light" w:hAnsi="Myriad Pro Light" w:cs="Segoe UI"/>
          <w:lang w:val="en-US"/>
        </w:rPr>
        <w:t>single hand on top of head</w:t>
      </w:r>
      <w:r>
        <w:rPr>
          <w:rStyle w:val="eop"/>
          <w:rFonts w:ascii="Myriad Pro Light" w:hAnsi="Myriad Pro Light" w:cs="Segoe UI"/>
        </w:rPr>
        <w:t> </w:t>
      </w:r>
    </w:p>
    <w:p w14:paraId="01D837D1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 Light" w:hAnsi="Myriad Pro Light" w:cs="Segoe UI"/>
        </w:rPr>
        <w:t> </w:t>
      </w:r>
    </w:p>
    <w:p w14:paraId="5EE1F90F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lang w:val="en-US"/>
        </w:rPr>
        <w:t>In the event of an emergency: </w:t>
      </w:r>
      <w:r>
        <w:rPr>
          <w:rStyle w:val="eop"/>
          <w:rFonts w:ascii="Myriad Pro Light" w:hAnsi="Myriad Pro Light" w:cs="Segoe UI"/>
        </w:rPr>
        <w:t> </w:t>
      </w:r>
    </w:p>
    <w:p w14:paraId="1E1C8DC5" w14:textId="77777777" w:rsidR="00C041AB" w:rsidRDefault="00C041AB" w:rsidP="00C041AB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yriad Pro Light" w:hAnsi="Myriad Pro Light" w:cs="Segoe UI"/>
        </w:rPr>
      </w:pPr>
      <w:r>
        <w:rPr>
          <w:rStyle w:val="normaltextrun"/>
          <w:rFonts w:ascii="Myriad Pro Light" w:hAnsi="Myriad Pro Light" w:cs="Segoe UI"/>
          <w:lang w:val="en-US"/>
        </w:rPr>
        <w:t xml:space="preserve">Dial </w:t>
      </w:r>
      <w:r>
        <w:rPr>
          <w:rStyle w:val="normaltextrun"/>
          <w:rFonts w:ascii="Myriad Pro Light" w:hAnsi="Myriad Pro Light" w:cs="Segoe UI"/>
          <w:b/>
          <w:bCs/>
          <w:lang w:val="en-US"/>
        </w:rPr>
        <w:t>911</w:t>
      </w:r>
      <w:r>
        <w:rPr>
          <w:rStyle w:val="normaltextrun"/>
          <w:rFonts w:ascii="Myriad Pro Light" w:hAnsi="Myriad Pro Light" w:cs="Segoe UI"/>
          <w:lang w:val="en-US"/>
        </w:rPr>
        <w:t xml:space="preserve"> and/or Campus Security </w:t>
      </w:r>
      <w:r>
        <w:rPr>
          <w:rStyle w:val="normaltextrun"/>
          <w:rFonts w:ascii="Myriad Pro Light" w:hAnsi="Myriad Pro Light" w:cs="Segoe UI"/>
          <w:b/>
          <w:bCs/>
          <w:lang w:val="en-US"/>
        </w:rPr>
        <w:t>(250-721-7599)</w:t>
      </w:r>
      <w:r>
        <w:rPr>
          <w:rStyle w:val="normaltextrun"/>
          <w:rFonts w:ascii="Myriad Pro Light" w:hAnsi="Myriad Pro Light" w:cs="Segoe UI"/>
          <w:lang w:val="en-US"/>
        </w:rPr>
        <w:t> </w:t>
      </w:r>
      <w:r>
        <w:rPr>
          <w:rStyle w:val="eop"/>
          <w:rFonts w:ascii="Myriad Pro Light" w:hAnsi="Myriad Pro Light" w:cs="Segoe UI"/>
        </w:rPr>
        <w:t> </w:t>
      </w:r>
    </w:p>
    <w:p w14:paraId="48777676" w14:textId="77777777" w:rsidR="00C041AB" w:rsidRDefault="00C041AB" w:rsidP="00C041AB">
      <w:pPr>
        <w:pStyle w:val="paragraph"/>
        <w:numPr>
          <w:ilvl w:val="0"/>
          <w:numId w:val="8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yriad Pro Light" w:hAnsi="Myriad Pro Light" w:cs="Segoe UI"/>
        </w:rPr>
      </w:pPr>
      <w:r>
        <w:rPr>
          <w:rStyle w:val="normaltextrun"/>
          <w:rFonts w:ascii="Myriad Pro Light" w:hAnsi="Myriad Pro Light" w:cs="Segoe UI"/>
          <w:lang w:val="en-US"/>
        </w:rPr>
        <w:t>Inform the operator about the situation (# of people, suspected injuries and care being given) </w:t>
      </w:r>
      <w:r>
        <w:rPr>
          <w:rStyle w:val="eop"/>
          <w:rFonts w:ascii="Myriad Pro Light" w:hAnsi="Myriad Pro Light" w:cs="Segoe UI"/>
        </w:rPr>
        <w:t> </w:t>
      </w:r>
    </w:p>
    <w:p w14:paraId="2A087A0A" w14:textId="77777777" w:rsidR="00C041AB" w:rsidRDefault="00C041AB" w:rsidP="00C041AB">
      <w:pPr>
        <w:pStyle w:val="paragraph"/>
        <w:numPr>
          <w:ilvl w:val="0"/>
          <w:numId w:val="9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yriad Pro Light" w:hAnsi="Myriad Pro Light" w:cs="Segoe UI"/>
        </w:rPr>
      </w:pPr>
      <w:r>
        <w:rPr>
          <w:rStyle w:val="normaltextrun"/>
          <w:rFonts w:ascii="Myriad Pro Light" w:hAnsi="Myriad Pro Light" w:cs="Segoe UI"/>
          <w:lang w:val="en-US"/>
        </w:rPr>
        <w:t>Request an ambulance </w:t>
      </w:r>
      <w:r>
        <w:rPr>
          <w:rStyle w:val="eop"/>
          <w:rFonts w:ascii="Myriad Pro Light" w:hAnsi="Myriad Pro Light" w:cs="Segoe UI"/>
        </w:rPr>
        <w:t> </w:t>
      </w:r>
    </w:p>
    <w:p w14:paraId="223E9E10" w14:textId="77777777" w:rsidR="00C041AB" w:rsidRDefault="00C041AB" w:rsidP="00C041AB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yriad Pro Light" w:hAnsi="Myriad Pro Light" w:cs="Segoe UI"/>
        </w:rPr>
      </w:pPr>
      <w:r>
        <w:rPr>
          <w:rStyle w:val="normaltextrun"/>
          <w:rFonts w:ascii="Myriad Pro Light" w:hAnsi="Myriad Pro Light" w:cs="Segoe UI"/>
          <w:lang w:val="en-US"/>
        </w:rPr>
        <w:t>Give location information, inform emergency services that they will be met at the described entrance </w:t>
      </w:r>
      <w:r>
        <w:rPr>
          <w:rStyle w:val="eop"/>
          <w:rFonts w:ascii="Myriad Pro Light" w:hAnsi="Myriad Pro Light" w:cs="Segoe UI"/>
        </w:rPr>
        <w:t> </w:t>
      </w:r>
    </w:p>
    <w:p w14:paraId="574289C7" w14:textId="77777777" w:rsidR="00C041AB" w:rsidRDefault="00C041AB" w:rsidP="00C041AB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yriad Pro Light" w:hAnsi="Myriad Pro Light" w:cs="Segoe UI"/>
        </w:rPr>
      </w:pPr>
      <w:r>
        <w:rPr>
          <w:rStyle w:val="normaltextrun"/>
          <w:rFonts w:ascii="Myriad Pro Light" w:hAnsi="Myriad Pro Light" w:cs="Segoe UI"/>
          <w:lang w:val="en-US"/>
        </w:rPr>
        <w:t>Return to therapist and inform them that EMS has been activated, and any other details provided by emergency services </w:t>
      </w:r>
      <w:r>
        <w:rPr>
          <w:rStyle w:val="eop"/>
          <w:rFonts w:ascii="Myriad Pro Light" w:hAnsi="Myriad Pro Light" w:cs="Segoe UI"/>
        </w:rPr>
        <w:t> </w:t>
      </w:r>
    </w:p>
    <w:p w14:paraId="2EAC7973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yriad Pro Light" w:hAnsi="Myriad Pro Light" w:cs="Segoe UI"/>
        </w:rPr>
        <w:t> </w:t>
      </w:r>
    </w:p>
    <w:p w14:paraId="29BC08AB" w14:textId="77777777" w:rsidR="00C041AB" w:rsidRDefault="00C041AB" w:rsidP="00C041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color w:val="595959"/>
          <w:lang w:val="en-US"/>
        </w:rPr>
        <w:t>HOSPITALS:</w:t>
      </w:r>
      <w:r>
        <w:rPr>
          <w:rStyle w:val="eop"/>
          <w:rFonts w:ascii="Myriad Pro Light" w:hAnsi="Myriad Pro Light" w:cs="Segoe UI"/>
          <w:color w:val="595959"/>
        </w:rPr>
        <w:t> </w:t>
      </w:r>
    </w:p>
    <w:p w14:paraId="2DA5646F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b/>
          <w:bCs/>
          <w:lang w:val="en-US"/>
        </w:rPr>
        <w:t xml:space="preserve">Royal Jubilee Hospital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Myriad Pro Light" w:hAnsi="Myriad Pro Light" w:cs="Segoe UI"/>
          <w:b/>
          <w:bCs/>
          <w:lang w:val="en-US"/>
        </w:rPr>
        <w:t>Saanich Peninsula Hospital </w:t>
      </w:r>
      <w:r>
        <w:rPr>
          <w:rStyle w:val="eop"/>
          <w:rFonts w:ascii="Myriad Pro Light" w:hAnsi="Myriad Pro Light" w:cs="Segoe UI"/>
        </w:rPr>
        <w:t> </w:t>
      </w:r>
    </w:p>
    <w:p w14:paraId="3D0AC7C6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lang w:val="en-US"/>
        </w:rPr>
        <w:t xml:space="preserve">1900 Fort St 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Myriad Pro Light" w:hAnsi="Myriad Pro Light" w:cs="Segoe UI"/>
          <w:lang w:val="en-US"/>
        </w:rPr>
        <w:t>2166 Mt Newton X Rd, Saanichton</w:t>
      </w:r>
      <w:r>
        <w:rPr>
          <w:rStyle w:val="eop"/>
          <w:rFonts w:ascii="Myriad Pro Light" w:hAnsi="Myriad Pro Light" w:cs="Segoe UI"/>
        </w:rPr>
        <w:t> </w:t>
      </w:r>
    </w:p>
    <w:p w14:paraId="619EBB6A" w14:textId="77777777" w:rsidR="00C041AB" w:rsidRDefault="00C041AB" w:rsidP="00C041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Myriad Pro Light" w:hAnsi="Myriad Pro Light" w:cs="Segoe UI"/>
          <w:lang w:val="en-US"/>
        </w:rPr>
        <w:t>Tel: 250-370-8000</w:t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Myriad Pro Light" w:hAnsi="Myriad Pro Light" w:cs="Segoe UI"/>
          <w:lang w:val="en-US"/>
        </w:rPr>
        <w:t>Tel: 250-544-7676</w:t>
      </w:r>
      <w:r>
        <w:rPr>
          <w:rStyle w:val="eop"/>
          <w:rFonts w:ascii="Myriad Pro Light" w:hAnsi="Myriad Pro Light" w:cs="Segoe UI"/>
        </w:rPr>
        <w:t> </w:t>
      </w:r>
    </w:p>
    <w:p w14:paraId="161FCD60" w14:textId="5D16A5FA" w:rsidR="00A00B5B" w:rsidRDefault="00A00B5B" w:rsidP="0073757E">
      <w:pPr>
        <w:jc w:val="center"/>
        <w:rPr>
          <w:b/>
          <w:sz w:val="28"/>
          <w:szCs w:val="28"/>
        </w:rPr>
      </w:pPr>
    </w:p>
    <w:p w14:paraId="11F16D76" w14:textId="77777777" w:rsidR="00A00B5B" w:rsidRDefault="00A00B5B" w:rsidP="0073757E">
      <w:pPr>
        <w:jc w:val="center"/>
        <w:rPr>
          <w:b/>
          <w:sz w:val="28"/>
          <w:szCs w:val="28"/>
        </w:rPr>
      </w:pPr>
    </w:p>
    <w:sectPr w:rsidR="00A00B5B">
      <w:type w:val="continuous"/>
      <w:pgSz w:w="12240" w:h="15840"/>
      <w:pgMar w:top="1440" w:right="1440" w:bottom="72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DD68" w14:textId="77777777" w:rsidR="00421315" w:rsidRDefault="00421315">
      <w:r>
        <w:separator/>
      </w:r>
    </w:p>
  </w:endnote>
  <w:endnote w:type="continuationSeparator" w:id="0">
    <w:p w14:paraId="2C5D7C67" w14:textId="77777777" w:rsidR="00421315" w:rsidRDefault="0042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">
    <w:altName w:val="Segoe U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D083" w14:textId="77777777" w:rsidR="00986F1F" w:rsidRDefault="005251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455C0" w14:textId="77777777" w:rsidR="00421315" w:rsidRDefault="00421315">
      <w:r>
        <w:separator/>
      </w:r>
    </w:p>
  </w:footnote>
  <w:footnote w:type="continuationSeparator" w:id="0">
    <w:p w14:paraId="534F8290" w14:textId="77777777" w:rsidR="00421315" w:rsidRDefault="00421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33B43"/>
    <w:multiLevelType w:val="multilevel"/>
    <w:tmpl w:val="83A4A63C"/>
    <w:lvl w:ilvl="0">
      <w:start w:val="1"/>
      <w:numFmt w:val="bullet"/>
      <w:lvlText w:val="⮚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95C6A7A"/>
    <w:multiLevelType w:val="hybridMultilevel"/>
    <w:tmpl w:val="40CC60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576A"/>
    <w:multiLevelType w:val="hybridMultilevel"/>
    <w:tmpl w:val="E07A5402"/>
    <w:lvl w:ilvl="0" w:tplc="B46AC0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2FA"/>
    <w:multiLevelType w:val="multilevel"/>
    <w:tmpl w:val="7AA45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C7757"/>
    <w:multiLevelType w:val="hybridMultilevel"/>
    <w:tmpl w:val="AA26F2D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D4767"/>
    <w:multiLevelType w:val="multilevel"/>
    <w:tmpl w:val="0CC2C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7D4F03"/>
    <w:multiLevelType w:val="multilevel"/>
    <w:tmpl w:val="F13E5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0F7A9A"/>
    <w:multiLevelType w:val="multilevel"/>
    <w:tmpl w:val="5C1AC4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BE44D3"/>
    <w:multiLevelType w:val="hybridMultilevel"/>
    <w:tmpl w:val="463A98B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F7940"/>
    <w:multiLevelType w:val="hybridMultilevel"/>
    <w:tmpl w:val="76DEBB16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C06F2"/>
    <w:multiLevelType w:val="multilevel"/>
    <w:tmpl w:val="55FCF500"/>
    <w:lvl w:ilvl="0">
      <w:start w:val="1"/>
      <w:numFmt w:val="bullet"/>
      <w:lvlText w:val="⮚"/>
      <w:lvlJc w:val="left"/>
      <w:pPr>
        <w:ind w:left="144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6C695600"/>
    <w:multiLevelType w:val="hybridMultilevel"/>
    <w:tmpl w:val="4420F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846E1"/>
    <w:multiLevelType w:val="multilevel"/>
    <w:tmpl w:val="EEDAB8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4776225">
    <w:abstractNumId w:val="0"/>
  </w:num>
  <w:num w:numId="2" w16cid:durableId="1900355896">
    <w:abstractNumId w:val="10"/>
  </w:num>
  <w:num w:numId="3" w16cid:durableId="1690639160">
    <w:abstractNumId w:val="4"/>
  </w:num>
  <w:num w:numId="4" w16cid:durableId="1376156996">
    <w:abstractNumId w:val="8"/>
  </w:num>
  <w:num w:numId="5" w16cid:durableId="819804650">
    <w:abstractNumId w:val="11"/>
  </w:num>
  <w:num w:numId="6" w16cid:durableId="1742215198">
    <w:abstractNumId w:val="2"/>
  </w:num>
  <w:num w:numId="7" w16cid:durableId="1181580655">
    <w:abstractNumId w:val="5"/>
  </w:num>
  <w:num w:numId="8" w16cid:durableId="1513571094">
    <w:abstractNumId w:val="6"/>
  </w:num>
  <w:num w:numId="9" w16cid:durableId="1544168116">
    <w:abstractNumId w:val="7"/>
  </w:num>
  <w:num w:numId="10" w16cid:durableId="65300906">
    <w:abstractNumId w:val="3"/>
  </w:num>
  <w:num w:numId="11" w16cid:durableId="1917284690">
    <w:abstractNumId w:val="12"/>
  </w:num>
  <w:num w:numId="12" w16cid:durableId="1165045862">
    <w:abstractNumId w:val="9"/>
  </w:num>
  <w:num w:numId="13" w16cid:durableId="199317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1F"/>
    <w:rsid w:val="0000373B"/>
    <w:rsid w:val="000A0C99"/>
    <w:rsid w:val="001822F1"/>
    <w:rsid w:val="002114AB"/>
    <w:rsid w:val="002612F6"/>
    <w:rsid w:val="002D62CC"/>
    <w:rsid w:val="00401304"/>
    <w:rsid w:val="00421315"/>
    <w:rsid w:val="00490895"/>
    <w:rsid w:val="00490F17"/>
    <w:rsid w:val="0052516A"/>
    <w:rsid w:val="0073757E"/>
    <w:rsid w:val="00971C86"/>
    <w:rsid w:val="00986F1F"/>
    <w:rsid w:val="00A00B5B"/>
    <w:rsid w:val="00C041AB"/>
    <w:rsid w:val="00E01539"/>
    <w:rsid w:val="00F6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EFC40"/>
  <w15:docId w15:val="{2819FC2C-4249-4F27-8BAB-D8DBDDB0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576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4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  <w:ind w:left="1440" w:hanging="720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tel">
    <w:name w:val="tel"/>
    <w:basedOn w:val="DefaultParagraphFont"/>
    <w:rsid w:val="00EA0FF2"/>
  </w:style>
  <w:style w:type="paragraph" w:styleId="BalloonText">
    <w:name w:val="Balloon Text"/>
    <w:basedOn w:val="Normal"/>
    <w:link w:val="BalloonTextChar"/>
    <w:rsid w:val="000C2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2B0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styleId="TableGrid">
    <w:name w:val="Table Grid"/>
    <w:basedOn w:val="TableNormal"/>
    <w:uiPriority w:val="39"/>
    <w:rsid w:val="002D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114A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14AB"/>
    <w:pPr>
      <w:ind w:left="720"/>
      <w:contextualSpacing/>
    </w:pPr>
  </w:style>
  <w:style w:type="paragraph" w:customStyle="1" w:styleId="paragraph">
    <w:name w:val="paragraph"/>
    <w:basedOn w:val="Normal"/>
    <w:rsid w:val="00C041AB"/>
    <w:pPr>
      <w:spacing w:before="100" w:beforeAutospacing="1" w:after="100" w:afterAutospacing="1"/>
    </w:pPr>
    <w:rPr>
      <w:lang w:val="en-CA" w:eastAsia="en-CA"/>
    </w:rPr>
  </w:style>
  <w:style w:type="character" w:customStyle="1" w:styleId="normaltextrun">
    <w:name w:val="normaltextrun"/>
    <w:basedOn w:val="DefaultParagraphFont"/>
    <w:rsid w:val="00C041AB"/>
  </w:style>
  <w:style w:type="character" w:customStyle="1" w:styleId="eop">
    <w:name w:val="eop"/>
    <w:basedOn w:val="DefaultParagraphFont"/>
    <w:rsid w:val="00C041AB"/>
  </w:style>
  <w:style w:type="character" w:customStyle="1" w:styleId="tabchar">
    <w:name w:val="tabchar"/>
    <w:basedOn w:val="DefaultParagraphFont"/>
    <w:rsid w:val="00C0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ikesat@uvi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martin@uvic.c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ic.ca/ohse/returntocampus/communicable-disease-plan/index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govikesgo.com/sports/2020/10/1/covid-recommendation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vikesAT@uvi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76qCO94nw841oC9f6jc7aYBJEg==">AMUW2mVRYucTj+M79ACbuxj6SQnj6jTCAxAMyQm/8VKd9Ailtac/5/7jdwOyZo2ySZk7cBriuPsqoYeENk76E7Fsg8r24nH05n6c/1dyjp3hT76eudgksY0=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jmatthew</dc:creator>
  <cp:lastModifiedBy>Mark Alfano</cp:lastModifiedBy>
  <cp:revision>2</cp:revision>
  <dcterms:created xsi:type="dcterms:W3CDTF">2022-10-26T02:10:00Z</dcterms:created>
  <dcterms:modified xsi:type="dcterms:W3CDTF">2022-10-26T02:10:00Z</dcterms:modified>
</cp:coreProperties>
</file>