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34" w:rsidRPr="00315D34" w:rsidRDefault="00315D34" w:rsidP="00315D34">
      <w:pPr>
        <w:spacing w:after="0" w:line="240" w:lineRule="auto"/>
        <w:jc w:val="center"/>
        <w:rPr>
          <w:rFonts w:ascii="Times New Roman" w:hAnsi="Times New Roman" w:cs="Times New Roman"/>
          <w:sz w:val="24"/>
          <w:szCs w:val="24"/>
          <w:lang w:val="en-CA"/>
        </w:rPr>
      </w:pPr>
      <w:bookmarkStart w:id="0" w:name="_DV_C1"/>
      <w:bookmarkStart w:id="1" w:name="_GoBack"/>
      <w:bookmarkEnd w:id="1"/>
      <w:r w:rsidRPr="00315D34">
        <w:rPr>
          <w:rStyle w:val="DeltaViewInsertion"/>
          <w:rFonts w:ascii="Arial" w:hAnsi="Arial" w:cs="Arial"/>
          <w:b/>
          <w:color w:val="auto"/>
          <w:sz w:val="32"/>
          <w:szCs w:val="32"/>
          <w:u w:val="none"/>
          <w:lang w:val="en-CA"/>
        </w:rPr>
        <w:t>U SPORTS</w:t>
      </w:r>
      <w:bookmarkEnd w:id="0"/>
    </w:p>
    <w:p w:rsidR="00315D34" w:rsidRPr="00315D34" w:rsidRDefault="00315D34" w:rsidP="00315D34">
      <w:pPr>
        <w:spacing w:after="0" w:line="239" w:lineRule="auto"/>
        <w:jc w:val="center"/>
        <w:rPr>
          <w:rFonts w:ascii="Times New Roman" w:hAnsi="Times New Roman" w:cs="Times New Roman"/>
          <w:sz w:val="24"/>
          <w:szCs w:val="24"/>
          <w:lang w:val="fr-FR"/>
        </w:rPr>
      </w:pPr>
      <w:bookmarkStart w:id="2" w:name="_DV_C2"/>
      <w:r w:rsidRPr="00315D34">
        <w:rPr>
          <w:rStyle w:val="DeltaViewInsertion"/>
          <w:rFonts w:ascii="Arial" w:hAnsi="Arial" w:cs="Arial"/>
          <w:b/>
          <w:color w:val="auto"/>
          <w:sz w:val="32"/>
          <w:szCs w:val="32"/>
          <w:u w:val="none"/>
          <w:lang w:val="fr-FR"/>
        </w:rPr>
        <w:t xml:space="preserve">Actualisation de la Politique de gouvernance </w:t>
      </w:r>
      <w:bookmarkEnd w:id="2"/>
    </w:p>
    <w:p w:rsidR="00315D34" w:rsidRPr="00315D34" w:rsidRDefault="00315D34" w:rsidP="00315D34">
      <w:pPr>
        <w:spacing w:after="0" w:line="326" w:lineRule="exact"/>
        <w:jc w:val="center"/>
        <w:rPr>
          <w:rFonts w:ascii="Times New Roman" w:hAnsi="Times New Roman" w:cs="Times New Roman"/>
          <w:sz w:val="24"/>
          <w:szCs w:val="24"/>
          <w:lang w:val="fr-FR"/>
        </w:rPr>
      </w:pPr>
    </w:p>
    <w:p w:rsidR="00315D34" w:rsidRPr="00E125E3" w:rsidRDefault="00315D34" w:rsidP="00315D34">
      <w:pPr>
        <w:spacing w:after="0" w:line="239" w:lineRule="auto"/>
        <w:jc w:val="center"/>
        <w:rPr>
          <w:rFonts w:ascii="Arial" w:hAnsi="Arial" w:cs="Arial"/>
        </w:rPr>
      </w:pPr>
      <w:bookmarkStart w:id="3" w:name="_DV_C3"/>
      <w:r w:rsidRPr="00315D34">
        <w:rPr>
          <w:rStyle w:val="DeltaViewInsertion"/>
          <w:rFonts w:ascii="Arial" w:hAnsi="Arial" w:cs="Arial"/>
          <w:color w:val="auto"/>
          <w:sz w:val="20"/>
          <w:szCs w:val="20"/>
          <w:u w:val="none"/>
          <w:lang w:val="en-CA"/>
        </w:rPr>
        <w:t>1er août 2017</w:t>
      </w:r>
      <w:bookmarkEnd w:id="3"/>
    </w:p>
    <w:p w:rsidR="008407AF" w:rsidRPr="00E125E3" w:rsidRDefault="008407AF" w:rsidP="00633BDB">
      <w:pPr>
        <w:spacing w:after="0"/>
        <w:jc w:val="center"/>
        <w:rPr>
          <w:rFonts w:ascii="Arial" w:hAnsi="Arial" w:cs="Arial"/>
        </w:rPr>
      </w:pPr>
    </w:p>
    <w:p w:rsidR="008407AF" w:rsidRPr="00E125E3" w:rsidRDefault="008407AF" w:rsidP="008407AF">
      <w:pPr>
        <w:spacing w:after="0"/>
        <w:rPr>
          <w:rFonts w:ascii="Arial" w:hAnsi="Arial" w:cs="Arial"/>
        </w:rPr>
      </w:pPr>
    </w:p>
    <w:p w:rsidR="00944D0B" w:rsidRDefault="00944D0B" w:rsidP="00111508">
      <w:pPr>
        <w:spacing w:after="0"/>
        <w:jc w:val="both"/>
        <w:rPr>
          <w:rFonts w:ascii="Arial" w:hAnsi="Arial" w:cs="Arial"/>
          <w:i/>
          <w:sz w:val="20"/>
          <w:szCs w:val="20"/>
          <w:u w:val="single"/>
        </w:rPr>
      </w:pPr>
      <w:r>
        <w:rPr>
          <w:rFonts w:ascii="Arial" w:hAnsi="Arial" w:cs="Arial"/>
          <w:i/>
          <w:sz w:val="20"/>
          <w:szCs w:val="20"/>
          <w:u w:val="single"/>
        </w:rPr>
        <w:t>Actualisation</w:t>
      </w:r>
    </w:p>
    <w:p w:rsidR="00944D0B" w:rsidRDefault="00944D0B" w:rsidP="00111508">
      <w:pPr>
        <w:spacing w:after="0"/>
        <w:jc w:val="both"/>
        <w:rPr>
          <w:rFonts w:ascii="Arial" w:hAnsi="Arial" w:cs="Arial"/>
          <w:i/>
          <w:sz w:val="20"/>
          <w:szCs w:val="20"/>
          <w:u w:val="single"/>
        </w:rPr>
      </w:pPr>
    </w:p>
    <w:p w:rsidR="00944D0B" w:rsidRPr="00944D0B" w:rsidRDefault="00944D0B" w:rsidP="00944D0B">
      <w:pPr>
        <w:spacing w:after="0" w:line="232" w:lineRule="auto"/>
        <w:ind w:right="20"/>
        <w:rPr>
          <w:rFonts w:ascii="Arial" w:hAnsi="Arial" w:cs="Arial"/>
          <w:i/>
          <w:sz w:val="20"/>
          <w:szCs w:val="20"/>
        </w:rPr>
      </w:pPr>
      <w:bookmarkStart w:id="4" w:name="_DV_C5"/>
      <w:r w:rsidRPr="00944D0B">
        <w:rPr>
          <w:rStyle w:val="DeltaViewInsertion"/>
          <w:rFonts w:ascii="Arial" w:hAnsi="Arial" w:cs="Arial"/>
          <w:i/>
          <w:color w:val="auto"/>
          <w:sz w:val="20"/>
          <w:szCs w:val="20"/>
          <w:u w:val="none"/>
        </w:rPr>
        <w:t>Ce qui suit est le texte de la proposition</w:t>
      </w:r>
      <w:r>
        <w:rPr>
          <w:rStyle w:val="DeltaViewInsertion"/>
          <w:rFonts w:ascii="Arial" w:hAnsi="Arial" w:cs="Arial"/>
          <w:i/>
          <w:color w:val="auto"/>
          <w:sz w:val="20"/>
          <w:szCs w:val="20"/>
          <w:u w:val="none"/>
        </w:rPr>
        <w:t xml:space="preserve"> de politique</w:t>
      </w:r>
      <w:r w:rsidRPr="00944D0B">
        <w:rPr>
          <w:rStyle w:val="DeltaViewInsertion"/>
          <w:rFonts w:ascii="Arial" w:hAnsi="Arial" w:cs="Arial"/>
          <w:i/>
          <w:color w:val="auto"/>
          <w:sz w:val="20"/>
          <w:szCs w:val="20"/>
          <w:u w:val="none"/>
        </w:rPr>
        <w:t xml:space="preserve"> </w:t>
      </w:r>
      <w:r>
        <w:rPr>
          <w:rStyle w:val="DeltaViewInsertion"/>
          <w:rFonts w:ascii="Arial" w:hAnsi="Arial" w:cs="Arial"/>
          <w:i/>
          <w:color w:val="auto"/>
          <w:sz w:val="20"/>
          <w:szCs w:val="20"/>
          <w:u w:val="none"/>
        </w:rPr>
        <w:t xml:space="preserve">de gouvernance </w:t>
      </w:r>
      <w:r w:rsidRPr="00944D0B">
        <w:rPr>
          <w:rStyle w:val="DeltaViewInsertion"/>
          <w:rFonts w:ascii="Arial" w:hAnsi="Arial" w:cs="Arial"/>
          <w:i/>
          <w:color w:val="auto"/>
          <w:sz w:val="20"/>
          <w:szCs w:val="20"/>
          <w:u w:val="none"/>
        </w:rPr>
        <w:t>(</w:t>
      </w:r>
      <w:r w:rsidR="007363F2">
        <w:rPr>
          <w:rStyle w:val="DeltaViewInsertion"/>
          <w:rFonts w:ascii="Arial" w:hAnsi="Arial" w:cs="Arial"/>
          <w:i/>
          <w:color w:val="auto"/>
          <w:sz w:val="20"/>
          <w:szCs w:val="20"/>
          <w:u w:val="none"/>
        </w:rPr>
        <w:t xml:space="preserve">subséquemment appuyée) </w:t>
      </w:r>
      <w:r>
        <w:rPr>
          <w:rStyle w:val="DeltaViewInsertion"/>
          <w:rFonts w:ascii="Arial" w:hAnsi="Arial" w:cs="Arial"/>
          <w:i/>
          <w:color w:val="auto"/>
          <w:sz w:val="20"/>
          <w:szCs w:val="20"/>
          <w:u w:val="none"/>
        </w:rPr>
        <w:t>de l’ancien SIC, en date du 15 avril 2015</w:t>
      </w:r>
      <w:bookmarkEnd w:id="4"/>
      <w:r>
        <w:rPr>
          <w:rStyle w:val="DeltaViewInsertion"/>
          <w:rFonts w:ascii="Arial" w:hAnsi="Arial" w:cs="Arial"/>
          <w:i/>
          <w:color w:val="auto"/>
          <w:sz w:val="20"/>
          <w:szCs w:val="20"/>
          <w:u w:val="none"/>
        </w:rPr>
        <w:t>.</w:t>
      </w:r>
    </w:p>
    <w:p w:rsidR="00944D0B" w:rsidRPr="00944D0B" w:rsidRDefault="00944D0B" w:rsidP="00944D0B">
      <w:pPr>
        <w:spacing w:after="0" w:line="232" w:lineRule="auto"/>
        <w:ind w:right="20"/>
        <w:rPr>
          <w:rFonts w:ascii="Arial" w:hAnsi="Arial" w:cs="Arial"/>
          <w:i/>
          <w:sz w:val="20"/>
          <w:szCs w:val="20"/>
        </w:rPr>
      </w:pPr>
    </w:p>
    <w:p w:rsidR="00944D0B" w:rsidRPr="00A70990" w:rsidRDefault="00944D0B" w:rsidP="00944D0B">
      <w:pPr>
        <w:spacing w:after="0" w:line="232" w:lineRule="auto"/>
        <w:ind w:right="20"/>
        <w:rPr>
          <w:rFonts w:ascii="Arial" w:hAnsi="Arial" w:cs="Arial"/>
          <w:i/>
          <w:sz w:val="20"/>
          <w:szCs w:val="20"/>
          <w:lang w:val="fr-FR"/>
        </w:rPr>
      </w:pPr>
      <w:bookmarkStart w:id="5" w:name="_DV_C6"/>
      <w:r w:rsidRPr="00DE1333">
        <w:rPr>
          <w:rStyle w:val="DeltaViewInsertion"/>
          <w:rFonts w:ascii="Arial" w:hAnsi="Arial" w:cs="Arial"/>
          <w:i/>
          <w:color w:val="auto"/>
          <w:sz w:val="20"/>
          <w:szCs w:val="20"/>
          <w:u w:val="none"/>
        </w:rPr>
        <w:t xml:space="preserve">La teneur de cette politique de gouvernance a maintenant été intégrée aux politiques numérotées de U SPORTS, y compris </w:t>
      </w:r>
      <w:r w:rsidR="00DE1333" w:rsidRPr="00DE1333">
        <w:rPr>
          <w:rStyle w:val="DeltaViewInsertion"/>
          <w:rFonts w:ascii="Arial" w:hAnsi="Arial" w:cs="Arial"/>
          <w:i/>
          <w:color w:val="auto"/>
          <w:sz w:val="20"/>
          <w:szCs w:val="20"/>
          <w:u w:val="none"/>
        </w:rPr>
        <w:t xml:space="preserve">le cadre de </w:t>
      </w:r>
      <w:r w:rsidR="00DE1333">
        <w:rPr>
          <w:rStyle w:val="DeltaViewInsertion"/>
          <w:rFonts w:ascii="Arial" w:hAnsi="Arial" w:cs="Arial"/>
          <w:i/>
          <w:color w:val="auto"/>
          <w:sz w:val="20"/>
          <w:szCs w:val="20"/>
          <w:u w:val="none"/>
        </w:rPr>
        <w:t>réfé</w:t>
      </w:r>
      <w:r w:rsidR="00DE1333" w:rsidRPr="00DE1333">
        <w:rPr>
          <w:rStyle w:val="DeltaViewInsertion"/>
          <w:rFonts w:ascii="Arial" w:hAnsi="Arial" w:cs="Arial"/>
          <w:i/>
          <w:color w:val="auto"/>
          <w:sz w:val="20"/>
          <w:szCs w:val="20"/>
          <w:u w:val="none"/>
        </w:rPr>
        <w:t xml:space="preserve">rence </w:t>
      </w:r>
      <w:r w:rsidR="00DE1333">
        <w:rPr>
          <w:rStyle w:val="DeltaViewInsertion"/>
          <w:rFonts w:ascii="Arial" w:hAnsi="Arial" w:cs="Arial"/>
          <w:i/>
          <w:color w:val="auto"/>
          <w:sz w:val="20"/>
          <w:szCs w:val="20"/>
          <w:u w:val="none"/>
        </w:rPr>
        <w:t>actualisé</w:t>
      </w:r>
      <w:r w:rsidR="00DE1333" w:rsidRPr="00DE1333">
        <w:rPr>
          <w:rStyle w:val="DeltaViewInsertion"/>
          <w:rFonts w:ascii="Arial" w:hAnsi="Arial" w:cs="Arial"/>
          <w:i/>
          <w:color w:val="auto"/>
          <w:sz w:val="20"/>
          <w:szCs w:val="20"/>
          <w:u w:val="none"/>
        </w:rPr>
        <w:t xml:space="preserve"> et le cont</w:t>
      </w:r>
      <w:r w:rsidR="00DE1333">
        <w:rPr>
          <w:rStyle w:val="DeltaViewInsertion"/>
          <w:rFonts w:ascii="Arial" w:hAnsi="Arial" w:cs="Arial"/>
          <w:i/>
          <w:color w:val="auto"/>
          <w:sz w:val="20"/>
          <w:szCs w:val="20"/>
          <w:u w:val="none"/>
        </w:rPr>
        <w:t>enu connexe afférent au Conseil d’administration de U SPORTS, au MAC,</w:t>
      </w:r>
      <w:r w:rsidRPr="00DE1333">
        <w:rPr>
          <w:rStyle w:val="DeltaViewInsertion"/>
          <w:rFonts w:ascii="Arial" w:hAnsi="Arial" w:cs="Arial"/>
          <w:i/>
          <w:color w:val="auto"/>
          <w:sz w:val="20"/>
          <w:szCs w:val="20"/>
          <w:u w:val="none"/>
        </w:rPr>
        <w:t xml:space="preserve"> </w:t>
      </w:r>
      <w:r w:rsidR="00DE1333">
        <w:rPr>
          <w:rStyle w:val="DeltaViewInsertion"/>
          <w:rFonts w:ascii="Arial" w:hAnsi="Arial" w:cs="Arial"/>
          <w:i/>
          <w:color w:val="auto"/>
          <w:sz w:val="20"/>
          <w:szCs w:val="20"/>
          <w:u w:val="none"/>
        </w:rPr>
        <w:t xml:space="preserve">aux comités permanents et aux comités opérationnels. </w:t>
      </w:r>
      <w:r w:rsidR="00DE1333" w:rsidRPr="007363F2">
        <w:rPr>
          <w:rStyle w:val="DeltaViewInsertion"/>
          <w:rFonts w:ascii="Arial" w:hAnsi="Arial" w:cs="Arial"/>
          <w:i/>
          <w:color w:val="auto"/>
          <w:sz w:val="20"/>
          <w:szCs w:val="20"/>
          <w:u w:val="none"/>
        </w:rPr>
        <w:t>Cette politique de gouvernance ne sera pas actualisée, tel qu’elle existait jusqu’ici</w:t>
      </w:r>
      <w:r w:rsidR="00A70990">
        <w:rPr>
          <w:rStyle w:val="DeltaViewInsertion"/>
          <w:rFonts w:ascii="Arial" w:hAnsi="Arial" w:cs="Arial"/>
          <w:i/>
          <w:color w:val="auto"/>
          <w:sz w:val="20"/>
          <w:szCs w:val="20"/>
          <w:u w:val="none"/>
        </w:rPr>
        <w:t> </w:t>
      </w:r>
      <w:r w:rsidR="007363F2" w:rsidRPr="007363F2">
        <w:rPr>
          <w:rStyle w:val="DeltaViewInsertion"/>
          <w:rFonts w:ascii="Arial" w:hAnsi="Arial" w:cs="Arial"/>
          <w:i/>
          <w:color w:val="auto"/>
          <w:sz w:val="20"/>
          <w:szCs w:val="20"/>
          <w:u w:val="none"/>
        </w:rPr>
        <w:t xml:space="preserve">; seules les politiques numérotées seront dorénavant mises à jour. </w:t>
      </w:r>
      <w:bookmarkEnd w:id="5"/>
    </w:p>
    <w:p w:rsidR="00944D0B" w:rsidRPr="00A70990" w:rsidRDefault="00944D0B" w:rsidP="00944D0B">
      <w:pPr>
        <w:spacing w:after="0" w:line="232" w:lineRule="auto"/>
        <w:ind w:right="20"/>
        <w:rPr>
          <w:rFonts w:ascii="Arial" w:hAnsi="Arial" w:cs="Arial"/>
          <w:i/>
          <w:sz w:val="20"/>
          <w:szCs w:val="20"/>
          <w:lang w:val="fr-FR"/>
        </w:rPr>
      </w:pPr>
    </w:p>
    <w:p w:rsidR="00944D0B" w:rsidRPr="00A70990" w:rsidRDefault="007363F2" w:rsidP="00944D0B">
      <w:pPr>
        <w:spacing w:after="0" w:line="232" w:lineRule="auto"/>
        <w:ind w:right="20"/>
        <w:rPr>
          <w:rFonts w:ascii="Arial" w:hAnsi="Arial" w:cs="Arial"/>
          <w:i/>
          <w:noProof/>
          <w:sz w:val="20"/>
          <w:szCs w:val="20"/>
        </w:rPr>
      </w:pPr>
      <w:bookmarkStart w:id="6" w:name="_DV_C7"/>
      <w:r w:rsidRPr="007363F2">
        <w:rPr>
          <w:rStyle w:val="DeltaViewInsertion"/>
          <w:rFonts w:ascii="Arial" w:hAnsi="Arial" w:cs="Arial"/>
          <w:i/>
          <w:color w:val="auto"/>
          <w:sz w:val="20"/>
          <w:szCs w:val="20"/>
          <w:u w:val="none"/>
          <w:lang w:val="fr-FR"/>
        </w:rPr>
        <w:t xml:space="preserve">Compte tenu de son importance historique et du contexte qu’elle représente, relativement à la restructuration de la gouvernance de l’organisme, cette politique de gouvernance demeurera en ligne </w:t>
      </w:r>
      <w:r>
        <w:rPr>
          <w:rStyle w:val="DeltaViewInsertion"/>
          <w:rFonts w:ascii="Arial" w:hAnsi="Arial" w:cs="Arial"/>
          <w:i/>
          <w:color w:val="auto"/>
          <w:sz w:val="20"/>
          <w:szCs w:val="20"/>
          <w:u w:val="none"/>
          <w:lang w:val="fr-FR"/>
        </w:rPr>
        <w:t xml:space="preserve">et donc accessible pour des fins de consultation. </w:t>
      </w:r>
      <w:r w:rsidRPr="00A70990">
        <w:rPr>
          <w:rStyle w:val="DeltaViewInsertion"/>
          <w:rFonts w:ascii="Arial" w:hAnsi="Arial" w:cs="Arial"/>
          <w:i/>
          <w:color w:val="auto"/>
          <w:sz w:val="20"/>
          <w:szCs w:val="20"/>
          <w:u w:val="none"/>
          <w:lang w:val="en-CA"/>
        </w:rPr>
        <w:t>Elle ne sera plus,</w:t>
      </w:r>
      <w:r w:rsidR="00A70990" w:rsidRPr="00A70990">
        <w:rPr>
          <w:rStyle w:val="DeltaViewInsertion"/>
          <w:rFonts w:ascii="Arial" w:hAnsi="Arial" w:cs="Arial"/>
          <w:i/>
          <w:color w:val="auto"/>
          <w:sz w:val="20"/>
          <w:szCs w:val="20"/>
          <w:u w:val="none"/>
          <w:lang w:val="en-CA"/>
        </w:rPr>
        <w:t xml:space="preserve"> </w:t>
      </w:r>
      <w:r w:rsidRPr="00A70990">
        <w:rPr>
          <w:rStyle w:val="DeltaViewInsertion"/>
          <w:rFonts w:ascii="Arial" w:hAnsi="Arial" w:cs="Arial"/>
          <w:i/>
          <w:noProof/>
          <w:color w:val="auto"/>
          <w:sz w:val="20"/>
          <w:szCs w:val="20"/>
          <w:u w:val="none"/>
        </w:rPr>
        <w:t xml:space="preserve">cependant, considérée un document opérationnel.  </w:t>
      </w:r>
      <w:bookmarkEnd w:id="6"/>
    </w:p>
    <w:p w:rsidR="00944D0B" w:rsidRPr="00A70990" w:rsidRDefault="00944D0B" w:rsidP="00944D0B">
      <w:pPr>
        <w:spacing w:after="0" w:line="232" w:lineRule="auto"/>
        <w:ind w:right="20"/>
        <w:rPr>
          <w:rFonts w:ascii="Arial" w:hAnsi="Arial" w:cs="Arial"/>
          <w:i/>
          <w:sz w:val="20"/>
          <w:szCs w:val="20"/>
          <w:lang w:val="en-CA"/>
        </w:rPr>
      </w:pPr>
    </w:p>
    <w:p w:rsidR="00944D0B" w:rsidRPr="00944D0B" w:rsidRDefault="00A70990" w:rsidP="00944D0B">
      <w:pPr>
        <w:spacing w:after="0" w:line="232" w:lineRule="auto"/>
        <w:ind w:right="20"/>
        <w:rPr>
          <w:rFonts w:ascii="Times New Roman" w:hAnsi="Times New Roman" w:cs="Times New Roman"/>
          <w:b/>
          <w:sz w:val="24"/>
          <w:szCs w:val="24"/>
          <w:lang w:val="en-CA"/>
        </w:rPr>
      </w:pPr>
      <w:bookmarkStart w:id="7" w:name="_DV_C8"/>
      <w:r w:rsidRPr="00A70990">
        <w:rPr>
          <w:rStyle w:val="DeltaViewInsertion"/>
          <w:rFonts w:ascii="Arial" w:hAnsi="Arial" w:cs="Arial"/>
          <w:b/>
          <w:i/>
          <w:color w:val="auto"/>
          <w:sz w:val="20"/>
          <w:szCs w:val="20"/>
          <w:u w:val="none"/>
          <w:lang w:val="fr-FR"/>
        </w:rPr>
        <w:t>***À compter du 15 août 2017, e</w:t>
      </w:r>
      <w:r w:rsidR="00944D0B" w:rsidRPr="00A70990">
        <w:rPr>
          <w:rStyle w:val="DeltaViewInsertion"/>
          <w:rFonts w:ascii="Arial" w:hAnsi="Arial" w:cs="Arial"/>
          <w:b/>
          <w:i/>
          <w:color w:val="auto"/>
          <w:sz w:val="20"/>
          <w:szCs w:val="20"/>
          <w:u w:val="none"/>
          <w:lang w:val="fr-FR"/>
        </w:rPr>
        <w:t>n</w:t>
      </w:r>
      <w:r w:rsidRPr="00A70990">
        <w:rPr>
          <w:rStyle w:val="DeltaViewInsertion"/>
          <w:rFonts w:ascii="Arial" w:hAnsi="Arial" w:cs="Arial"/>
          <w:b/>
          <w:i/>
          <w:color w:val="auto"/>
          <w:sz w:val="20"/>
          <w:szCs w:val="20"/>
          <w:u w:val="none"/>
          <w:lang w:val="fr-FR"/>
        </w:rPr>
        <w:t xml:space="preserve"> cas de conflit entre cette politique de gouvernance et toute politique numérotée de U SPORTS, les </w:t>
      </w:r>
      <w:r>
        <w:rPr>
          <w:rStyle w:val="DeltaViewInsertion"/>
          <w:rFonts w:ascii="Arial" w:hAnsi="Arial" w:cs="Arial"/>
          <w:b/>
          <w:i/>
          <w:color w:val="auto"/>
          <w:sz w:val="20"/>
          <w:szCs w:val="20"/>
          <w:u w:val="none"/>
          <w:lang w:val="fr-FR"/>
        </w:rPr>
        <w:t xml:space="preserve">modalités </w:t>
      </w:r>
      <w:r w:rsidRPr="00A70990">
        <w:rPr>
          <w:rStyle w:val="DeltaViewInsertion"/>
          <w:rFonts w:ascii="Arial" w:hAnsi="Arial" w:cs="Arial"/>
          <w:b/>
          <w:i/>
          <w:color w:val="auto"/>
          <w:sz w:val="20"/>
          <w:szCs w:val="20"/>
          <w:u w:val="none"/>
          <w:lang w:val="fr-FR"/>
        </w:rPr>
        <w:t>et conditions des politiques numérotées prévaudront.</w:t>
      </w:r>
      <w:r>
        <w:rPr>
          <w:rStyle w:val="DeltaViewInsertion"/>
          <w:rFonts w:ascii="Arial" w:hAnsi="Arial" w:cs="Arial"/>
          <w:b/>
          <w:i/>
          <w:color w:val="auto"/>
          <w:sz w:val="20"/>
          <w:szCs w:val="20"/>
          <w:u w:val="none"/>
          <w:lang w:val="fr-FR"/>
        </w:rPr>
        <w:t xml:space="preserve"> </w:t>
      </w:r>
      <w:r w:rsidRPr="00A70990">
        <w:rPr>
          <w:rStyle w:val="DeltaViewInsertion"/>
          <w:rFonts w:ascii="Arial" w:hAnsi="Arial" w:cs="Arial"/>
          <w:b/>
          <w:i/>
          <w:color w:val="auto"/>
          <w:sz w:val="20"/>
          <w:szCs w:val="20"/>
          <w:u w:val="none"/>
          <w:lang w:val="fr-FR"/>
        </w:rPr>
        <w:t xml:space="preserve"> </w:t>
      </w:r>
      <w:bookmarkEnd w:id="7"/>
    </w:p>
    <w:p w:rsidR="00944D0B" w:rsidRPr="00944D0B" w:rsidRDefault="00944D0B" w:rsidP="00111508">
      <w:pPr>
        <w:spacing w:after="0"/>
        <w:jc w:val="both"/>
        <w:rPr>
          <w:rFonts w:ascii="Arial" w:hAnsi="Arial" w:cs="Arial"/>
          <w:i/>
          <w:sz w:val="20"/>
          <w:szCs w:val="20"/>
          <w:u w:val="single"/>
          <w:lang w:val="en-CA"/>
        </w:rPr>
      </w:pPr>
    </w:p>
    <w:p w:rsidR="00944D0B" w:rsidRPr="00944D0B" w:rsidRDefault="00944D0B" w:rsidP="00111508">
      <w:pPr>
        <w:spacing w:after="0"/>
        <w:jc w:val="both"/>
        <w:rPr>
          <w:rFonts w:ascii="Arial" w:hAnsi="Arial" w:cs="Arial"/>
          <w:i/>
          <w:sz w:val="20"/>
          <w:szCs w:val="20"/>
          <w:u w:val="single"/>
          <w:lang w:val="en-CA"/>
        </w:rPr>
      </w:pPr>
    </w:p>
    <w:p w:rsidR="008407AF" w:rsidRPr="00E84557" w:rsidRDefault="008407AF" w:rsidP="00111508">
      <w:pPr>
        <w:spacing w:after="0"/>
        <w:jc w:val="both"/>
        <w:rPr>
          <w:rFonts w:ascii="Arial" w:hAnsi="Arial" w:cs="Arial"/>
          <w:i/>
          <w:sz w:val="20"/>
          <w:szCs w:val="20"/>
          <w:u w:val="single"/>
        </w:rPr>
      </w:pPr>
      <w:r w:rsidRPr="00E84557">
        <w:rPr>
          <w:rFonts w:ascii="Arial" w:hAnsi="Arial" w:cs="Arial"/>
          <w:i/>
          <w:sz w:val="20"/>
          <w:szCs w:val="20"/>
          <w:u w:val="single"/>
        </w:rPr>
        <w:t>Préambule</w:t>
      </w:r>
    </w:p>
    <w:p w:rsidR="008407AF" w:rsidRPr="00E84557" w:rsidRDefault="008407AF" w:rsidP="00111508">
      <w:pPr>
        <w:spacing w:after="0"/>
        <w:jc w:val="both"/>
        <w:rPr>
          <w:rFonts w:ascii="Arial" w:hAnsi="Arial" w:cs="Arial"/>
          <w:i/>
          <w:color w:val="000000"/>
          <w:sz w:val="20"/>
          <w:szCs w:val="20"/>
        </w:rPr>
      </w:pPr>
      <w:r w:rsidRPr="00E84557">
        <w:rPr>
          <w:rFonts w:ascii="Arial" w:hAnsi="Arial" w:cs="Arial"/>
          <w:i/>
          <w:sz w:val="20"/>
          <w:szCs w:val="20"/>
        </w:rPr>
        <w:t xml:space="preserve">Cette proposition de politique a été élaborée par le </w:t>
      </w:r>
      <w:r w:rsidR="00555C44" w:rsidRPr="00E84557">
        <w:rPr>
          <w:rFonts w:ascii="Arial" w:hAnsi="Arial" w:cs="Arial"/>
          <w:i/>
          <w:sz w:val="20"/>
          <w:szCs w:val="20"/>
        </w:rPr>
        <w:t>comité</w:t>
      </w:r>
      <w:r w:rsidRPr="00E84557">
        <w:rPr>
          <w:rFonts w:ascii="Arial" w:hAnsi="Arial" w:cs="Arial"/>
          <w:i/>
          <w:sz w:val="20"/>
          <w:szCs w:val="20"/>
        </w:rPr>
        <w:t xml:space="preserve"> de gouvernance</w:t>
      </w:r>
      <w:r w:rsidR="00664B7F" w:rsidRPr="00E84557">
        <w:rPr>
          <w:rFonts w:ascii="Arial" w:hAnsi="Arial" w:cs="Arial"/>
          <w:i/>
          <w:sz w:val="20"/>
          <w:szCs w:val="20"/>
        </w:rPr>
        <w:t xml:space="preserve"> de SIC</w:t>
      </w:r>
      <w:r w:rsidRPr="00E84557">
        <w:rPr>
          <w:rFonts w:ascii="Arial" w:hAnsi="Arial" w:cs="Arial"/>
          <w:i/>
          <w:sz w:val="20"/>
          <w:szCs w:val="20"/>
        </w:rPr>
        <w:t>. Les membres du conseil d’administration (CA)</w:t>
      </w:r>
      <w:r w:rsidR="00001B93">
        <w:rPr>
          <w:rFonts w:ascii="Arial" w:hAnsi="Arial" w:cs="Arial"/>
          <w:i/>
          <w:sz w:val="20"/>
          <w:szCs w:val="20"/>
        </w:rPr>
        <w:t xml:space="preserve"> </w:t>
      </w:r>
      <w:r w:rsidR="00001B93">
        <w:rPr>
          <w:rStyle w:val="FootnoteReference"/>
          <w:rFonts w:ascii="Arial" w:hAnsi="Arial" w:cs="Arial"/>
          <w:i/>
          <w:sz w:val="20"/>
          <w:szCs w:val="20"/>
        </w:rPr>
        <w:footnoteReference w:id="1"/>
      </w:r>
      <w:r w:rsidRPr="00E84557">
        <w:rPr>
          <w:rFonts w:ascii="Arial" w:hAnsi="Arial" w:cs="Arial"/>
          <w:i/>
          <w:sz w:val="20"/>
          <w:szCs w:val="20"/>
        </w:rPr>
        <w:t xml:space="preserve"> et des associations régionales (AR) en ont reçu une copie. Cette proposition de changement dans la gou</w:t>
      </w:r>
      <w:r w:rsidR="008E5A83" w:rsidRPr="00E84557">
        <w:rPr>
          <w:rFonts w:ascii="Arial" w:hAnsi="Arial" w:cs="Arial"/>
          <w:i/>
          <w:sz w:val="20"/>
          <w:szCs w:val="20"/>
        </w:rPr>
        <w:t xml:space="preserve">vernance de SIC s’inscrit dans </w:t>
      </w:r>
      <w:r w:rsidRPr="00E84557">
        <w:rPr>
          <w:rFonts w:ascii="Arial" w:hAnsi="Arial" w:cs="Arial"/>
          <w:i/>
          <w:sz w:val="20"/>
          <w:szCs w:val="20"/>
        </w:rPr>
        <w:t xml:space="preserve"> l’obligation </w:t>
      </w:r>
      <w:r w:rsidR="008E5A83" w:rsidRPr="00E84557">
        <w:rPr>
          <w:rFonts w:ascii="Arial" w:hAnsi="Arial" w:cs="Arial"/>
          <w:i/>
          <w:sz w:val="20"/>
          <w:szCs w:val="20"/>
        </w:rPr>
        <w:t>de se conformer à l</w:t>
      </w:r>
      <w:r w:rsidRPr="00E84557">
        <w:rPr>
          <w:rFonts w:ascii="Arial" w:hAnsi="Arial" w:cs="Arial"/>
          <w:i/>
          <w:sz w:val="20"/>
          <w:szCs w:val="20"/>
        </w:rPr>
        <w:t>a nouvelle Loi canadienne sur les organisations à but non lucratif.</w:t>
      </w:r>
      <w:r w:rsidR="00111508" w:rsidRPr="00E84557">
        <w:rPr>
          <w:rFonts w:ascii="Arial" w:hAnsi="Arial" w:cs="Arial"/>
          <w:i/>
          <w:sz w:val="20"/>
          <w:szCs w:val="20"/>
        </w:rPr>
        <w:t xml:space="preserve"> Le </w:t>
      </w:r>
      <w:r w:rsidR="00555C44" w:rsidRPr="00E84557">
        <w:rPr>
          <w:rFonts w:ascii="Arial" w:hAnsi="Arial" w:cs="Arial"/>
          <w:i/>
          <w:sz w:val="20"/>
          <w:szCs w:val="20"/>
        </w:rPr>
        <w:t>comité</w:t>
      </w:r>
      <w:r w:rsidR="00111508" w:rsidRPr="00E84557">
        <w:rPr>
          <w:rFonts w:ascii="Arial" w:hAnsi="Arial" w:cs="Arial"/>
          <w:i/>
          <w:sz w:val="20"/>
          <w:szCs w:val="20"/>
        </w:rPr>
        <w:t xml:space="preserve"> de gouvernance</w:t>
      </w:r>
      <w:r w:rsidR="00664B7F" w:rsidRPr="00E84557">
        <w:rPr>
          <w:rFonts w:ascii="Arial" w:hAnsi="Arial" w:cs="Arial"/>
          <w:i/>
          <w:sz w:val="20"/>
          <w:szCs w:val="20"/>
        </w:rPr>
        <w:t xml:space="preserve"> de SIC</w:t>
      </w:r>
      <w:r w:rsidR="008E5A83" w:rsidRPr="00E84557">
        <w:rPr>
          <w:rFonts w:ascii="Arial" w:hAnsi="Arial" w:cs="Arial"/>
          <w:i/>
          <w:sz w:val="20"/>
          <w:szCs w:val="20"/>
        </w:rPr>
        <w:t>,</w:t>
      </w:r>
      <w:r w:rsidR="00111508" w:rsidRPr="00E84557">
        <w:rPr>
          <w:rFonts w:ascii="Arial" w:hAnsi="Arial" w:cs="Arial"/>
          <w:i/>
          <w:sz w:val="20"/>
          <w:szCs w:val="20"/>
        </w:rPr>
        <w:t xml:space="preserve"> composé de Rob Johnson, Robert Hilson, Benoit Doloreux, Phil Currie, Pierre Lafontaine,  Tom Huisman et la consultante Rachel Corbett  de </w:t>
      </w:r>
      <w:r w:rsidR="00111508" w:rsidRPr="00E84557">
        <w:rPr>
          <w:rFonts w:ascii="Arial" w:hAnsi="Arial" w:cs="Arial"/>
          <w:i/>
          <w:color w:val="000000"/>
          <w:sz w:val="20"/>
          <w:szCs w:val="20"/>
        </w:rPr>
        <w:t xml:space="preserve">Sport Law &amp; Strategy Group, </w:t>
      </w:r>
      <w:r w:rsidR="00FD0892" w:rsidRPr="00E84557">
        <w:rPr>
          <w:rFonts w:ascii="Arial" w:hAnsi="Arial" w:cs="Arial"/>
          <w:i/>
          <w:color w:val="000000"/>
          <w:sz w:val="20"/>
          <w:szCs w:val="20"/>
        </w:rPr>
        <w:t>travaille</w:t>
      </w:r>
      <w:r w:rsidR="00111508" w:rsidRPr="00E84557">
        <w:rPr>
          <w:rFonts w:ascii="Arial" w:hAnsi="Arial" w:cs="Arial"/>
          <w:i/>
          <w:color w:val="000000"/>
          <w:sz w:val="20"/>
          <w:szCs w:val="20"/>
        </w:rPr>
        <w:t xml:space="preserve"> sur ce projet depuis près de 18 mois. </w:t>
      </w:r>
    </w:p>
    <w:p w:rsidR="00111508" w:rsidRPr="00E84557" w:rsidRDefault="00111508" w:rsidP="00111508">
      <w:pPr>
        <w:spacing w:after="0"/>
        <w:jc w:val="both"/>
        <w:rPr>
          <w:rFonts w:ascii="Arial" w:hAnsi="Arial" w:cs="Arial"/>
          <w:i/>
          <w:color w:val="000000"/>
          <w:sz w:val="20"/>
          <w:szCs w:val="20"/>
        </w:rPr>
      </w:pPr>
    </w:p>
    <w:p w:rsidR="00111508" w:rsidRPr="00E84557" w:rsidRDefault="003E6870" w:rsidP="00111508">
      <w:pPr>
        <w:spacing w:after="0"/>
        <w:jc w:val="both"/>
        <w:rPr>
          <w:rFonts w:ascii="Arial" w:hAnsi="Arial" w:cs="Arial"/>
          <w:i/>
          <w:color w:val="000000"/>
          <w:sz w:val="20"/>
          <w:szCs w:val="20"/>
        </w:rPr>
      </w:pPr>
      <w:r w:rsidRPr="00E84557">
        <w:rPr>
          <w:rFonts w:ascii="Arial" w:hAnsi="Arial" w:cs="Arial"/>
          <w:i/>
          <w:color w:val="000000"/>
          <w:sz w:val="20"/>
          <w:szCs w:val="20"/>
        </w:rPr>
        <w:t xml:space="preserve">Dès le début des travaux, le comité a orienté sa démarche </w:t>
      </w:r>
      <w:r w:rsidR="00E716E5" w:rsidRPr="00E84557">
        <w:rPr>
          <w:rFonts w:ascii="Arial" w:hAnsi="Arial" w:cs="Arial"/>
          <w:i/>
          <w:color w:val="000000"/>
          <w:sz w:val="20"/>
          <w:szCs w:val="20"/>
        </w:rPr>
        <w:t xml:space="preserve">pour </w:t>
      </w:r>
      <w:r w:rsidRPr="00E84557">
        <w:rPr>
          <w:rFonts w:ascii="Arial" w:hAnsi="Arial" w:cs="Arial"/>
          <w:i/>
          <w:color w:val="000000"/>
          <w:sz w:val="20"/>
          <w:szCs w:val="20"/>
        </w:rPr>
        <w:t xml:space="preserve">non seulement permettre à SIC de rencontrer les exigences de la nouvelle loi, mais aussi </w:t>
      </w:r>
      <w:r w:rsidR="00AE5B5C" w:rsidRPr="00E84557">
        <w:rPr>
          <w:rFonts w:ascii="Arial" w:hAnsi="Arial" w:cs="Arial"/>
          <w:i/>
          <w:color w:val="000000"/>
          <w:sz w:val="20"/>
          <w:szCs w:val="20"/>
        </w:rPr>
        <w:t xml:space="preserve">profiter des circonstances </w:t>
      </w:r>
      <w:r w:rsidRPr="00E84557">
        <w:rPr>
          <w:rFonts w:ascii="Arial" w:hAnsi="Arial" w:cs="Arial"/>
          <w:i/>
          <w:color w:val="000000"/>
          <w:sz w:val="20"/>
          <w:szCs w:val="20"/>
        </w:rPr>
        <w:t>pour revoir en profond</w:t>
      </w:r>
      <w:r w:rsidR="008E5A83" w:rsidRPr="00E84557">
        <w:rPr>
          <w:rFonts w:ascii="Arial" w:hAnsi="Arial" w:cs="Arial"/>
          <w:i/>
          <w:color w:val="000000"/>
          <w:sz w:val="20"/>
          <w:szCs w:val="20"/>
        </w:rPr>
        <w:t>eur le mode</w:t>
      </w:r>
      <w:r w:rsidR="00664B7F" w:rsidRPr="00E84557">
        <w:rPr>
          <w:rFonts w:ascii="Arial" w:hAnsi="Arial" w:cs="Arial"/>
          <w:i/>
          <w:color w:val="000000"/>
          <w:sz w:val="20"/>
          <w:szCs w:val="20"/>
        </w:rPr>
        <w:t xml:space="preserve"> de</w:t>
      </w:r>
      <w:r w:rsidR="008E5A83" w:rsidRPr="00E84557">
        <w:rPr>
          <w:rFonts w:ascii="Arial" w:hAnsi="Arial" w:cs="Arial"/>
          <w:i/>
          <w:color w:val="000000"/>
          <w:sz w:val="20"/>
          <w:szCs w:val="20"/>
        </w:rPr>
        <w:t xml:space="preserve"> fonctionnement et les structures de</w:t>
      </w:r>
      <w:r w:rsidRPr="00E84557">
        <w:rPr>
          <w:rFonts w:ascii="Arial" w:hAnsi="Arial" w:cs="Arial"/>
          <w:i/>
          <w:color w:val="000000"/>
          <w:sz w:val="20"/>
          <w:szCs w:val="20"/>
        </w:rPr>
        <w:t xml:space="preserve"> gouvernance de SIC. Lors d’un rapport d’étape au mois de mai 2014, les membres du </w:t>
      </w:r>
      <w:r w:rsidR="00555C44" w:rsidRPr="00E84557">
        <w:rPr>
          <w:rFonts w:ascii="Arial" w:hAnsi="Arial" w:cs="Arial"/>
          <w:i/>
          <w:color w:val="000000"/>
          <w:sz w:val="20"/>
          <w:szCs w:val="20"/>
        </w:rPr>
        <w:t>comité</w:t>
      </w:r>
      <w:r w:rsidRPr="00E84557">
        <w:rPr>
          <w:rFonts w:ascii="Arial" w:hAnsi="Arial" w:cs="Arial"/>
          <w:i/>
          <w:color w:val="000000"/>
          <w:sz w:val="20"/>
          <w:szCs w:val="20"/>
        </w:rPr>
        <w:t xml:space="preserve"> ont rappelé aux membres que la réforme obligatoire des structures de gouvernance de SIC</w:t>
      </w:r>
      <w:r w:rsidR="008E5A83" w:rsidRPr="00E84557">
        <w:rPr>
          <w:rFonts w:ascii="Arial" w:hAnsi="Arial" w:cs="Arial"/>
          <w:i/>
          <w:color w:val="000000"/>
          <w:sz w:val="20"/>
          <w:szCs w:val="20"/>
        </w:rPr>
        <w:t>,</w:t>
      </w:r>
      <w:r w:rsidRPr="00E84557">
        <w:rPr>
          <w:rFonts w:ascii="Arial" w:hAnsi="Arial" w:cs="Arial"/>
          <w:i/>
          <w:color w:val="000000"/>
          <w:sz w:val="20"/>
          <w:szCs w:val="20"/>
        </w:rPr>
        <w:t xml:space="preserve"> en vertu de la nouvelle loi</w:t>
      </w:r>
      <w:r w:rsidR="008E5A83" w:rsidRPr="00E84557">
        <w:rPr>
          <w:rFonts w:ascii="Arial" w:hAnsi="Arial" w:cs="Arial"/>
          <w:i/>
          <w:color w:val="000000"/>
          <w:sz w:val="20"/>
          <w:szCs w:val="20"/>
        </w:rPr>
        <w:t>,</w:t>
      </w:r>
      <w:r w:rsidRPr="00E84557">
        <w:rPr>
          <w:rFonts w:ascii="Arial" w:hAnsi="Arial" w:cs="Arial"/>
          <w:i/>
          <w:color w:val="000000"/>
          <w:sz w:val="20"/>
          <w:szCs w:val="20"/>
        </w:rPr>
        <w:t xml:space="preserve"> présentait une occasion unique pour SIC d’améliorer son fonctionnement et sa gouvernance. </w:t>
      </w:r>
      <w:r w:rsidR="00314112" w:rsidRPr="00E84557">
        <w:rPr>
          <w:rFonts w:ascii="Arial" w:hAnsi="Arial" w:cs="Arial"/>
          <w:i/>
          <w:color w:val="000000"/>
          <w:sz w:val="20"/>
          <w:szCs w:val="20"/>
        </w:rPr>
        <w:t xml:space="preserve">Les membres du </w:t>
      </w:r>
      <w:r w:rsidR="00555C44" w:rsidRPr="00E84557">
        <w:rPr>
          <w:rFonts w:ascii="Arial" w:hAnsi="Arial" w:cs="Arial"/>
          <w:i/>
          <w:color w:val="000000"/>
          <w:sz w:val="20"/>
          <w:szCs w:val="20"/>
        </w:rPr>
        <w:t>comité</w:t>
      </w:r>
      <w:r w:rsidR="00314112" w:rsidRPr="00E84557">
        <w:rPr>
          <w:rFonts w:ascii="Arial" w:hAnsi="Arial" w:cs="Arial"/>
          <w:i/>
          <w:color w:val="000000"/>
          <w:sz w:val="20"/>
          <w:szCs w:val="20"/>
        </w:rPr>
        <w:t xml:space="preserve"> disaient alors qu’il était primordial que le CA de SIC</w:t>
      </w:r>
      <w:r w:rsidR="00B469C5" w:rsidRPr="00E84557">
        <w:rPr>
          <w:rFonts w:ascii="Arial" w:hAnsi="Arial" w:cs="Arial"/>
          <w:i/>
          <w:color w:val="000000"/>
          <w:sz w:val="20"/>
          <w:szCs w:val="20"/>
        </w:rPr>
        <w:t xml:space="preserve"> devienne l’instance qui</w:t>
      </w:r>
      <w:r w:rsidR="00314112" w:rsidRPr="00E84557">
        <w:rPr>
          <w:rFonts w:ascii="Arial" w:hAnsi="Arial" w:cs="Arial"/>
          <w:i/>
          <w:color w:val="000000"/>
          <w:sz w:val="20"/>
          <w:szCs w:val="20"/>
        </w:rPr>
        <w:t xml:space="preserve"> se penche uniquement sur les orientations à privilégier</w:t>
      </w:r>
      <w:r w:rsidR="00AE5B5C" w:rsidRPr="00E84557">
        <w:rPr>
          <w:rFonts w:ascii="Arial" w:hAnsi="Arial" w:cs="Arial"/>
          <w:i/>
          <w:color w:val="000000"/>
          <w:sz w:val="20"/>
          <w:szCs w:val="20"/>
        </w:rPr>
        <w:t xml:space="preserve"> et</w:t>
      </w:r>
      <w:r w:rsidR="00F35F6F" w:rsidRPr="00E84557">
        <w:rPr>
          <w:rFonts w:ascii="Arial" w:hAnsi="Arial" w:cs="Arial"/>
          <w:i/>
          <w:color w:val="000000"/>
          <w:sz w:val="20"/>
          <w:szCs w:val="20"/>
        </w:rPr>
        <w:t xml:space="preserve"> les priorités à retenir </w:t>
      </w:r>
      <w:r w:rsidR="00B469C5" w:rsidRPr="00E84557">
        <w:rPr>
          <w:rFonts w:ascii="Arial" w:hAnsi="Arial" w:cs="Arial"/>
          <w:i/>
          <w:color w:val="000000"/>
          <w:sz w:val="20"/>
          <w:szCs w:val="20"/>
        </w:rPr>
        <w:t>pour son développement</w:t>
      </w:r>
      <w:r w:rsidR="00AE5B5C" w:rsidRPr="00E84557">
        <w:rPr>
          <w:rFonts w:ascii="Arial" w:hAnsi="Arial" w:cs="Arial"/>
          <w:i/>
          <w:color w:val="000000"/>
          <w:sz w:val="20"/>
          <w:szCs w:val="20"/>
        </w:rPr>
        <w:t xml:space="preserve">, </w:t>
      </w:r>
      <w:r w:rsidR="00FD0892" w:rsidRPr="00E84557">
        <w:rPr>
          <w:rFonts w:ascii="Arial" w:hAnsi="Arial" w:cs="Arial"/>
          <w:i/>
          <w:color w:val="000000"/>
          <w:sz w:val="20"/>
          <w:szCs w:val="20"/>
        </w:rPr>
        <w:t>permettant ainsi</w:t>
      </w:r>
      <w:r w:rsidR="00F35F6F" w:rsidRPr="00E84557">
        <w:rPr>
          <w:rFonts w:ascii="Arial" w:hAnsi="Arial" w:cs="Arial"/>
          <w:i/>
          <w:color w:val="000000"/>
          <w:sz w:val="20"/>
          <w:szCs w:val="20"/>
        </w:rPr>
        <w:t xml:space="preserve"> à la direction générale de </w:t>
      </w:r>
      <w:r w:rsidR="00AE5B5C" w:rsidRPr="00E84557">
        <w:rPr>
          <w:rFonts w:ascii="Arial" w:hAnsi="Arial" w:cs="Arial"/>
          <w:i/>
          <w:color w:val="000000"/>
          <w:sz w:val="20"/>
          <w:szCs w:val="20"/>
        </w:rPr>
        <w:t xml:space="preserve">se </w:t>
      </w:r>
      <w:r w:rsidR="00FD0892" w:rsidRPr="00E84557">
        <w:rPr>
          <w:rFonts w:ascii="Arial" w:hAnsi="Arial" w:cs="Arial"/>
          <w:i/>
          <w:color w:val="000000"/>
          <w:sz w:val="20"/>
          <w:szCs w:val="20"/>
        </w:rPr>
        <w:t xml:space="preserve">concentrer </w:t>
      </w:r>
      <w:r w:rsidR="00085319" w:rsidRPr="00E84557">
        <w:rPr>
          <w:rFonts w:ascii="Arial" w:hAnsi="Arial" w:cs="Arial"/>
          <w:i/>
          <w:color w:val="000000"/>
          <w:sz w:val="20"/>
          <w:szCs w:val="20"/>
        </w:rPr>
        <w:t>sur</w:t>
      </w:r>
      <w:r w:rsidR="00FD0892" w:rsidRPr="00E84557">
        <w:rPr>
          <w:rFonts w:ascii="Arial" w:hAnsi="Arial" w:cs="Arial"/>
          <w:i/>
          <w:color w:val="000000"/>
          <w:sz w:val="20"/>
          <w:szCs w:val="20"/>
        </w:rPr>
        <w:t xml:space="preserve"> la gestion d</w:t>
      </w:r>
      <w:r w:rsidR="00F35F6F" w:rsidRPr="00E84557">
        <w:rPr>
          <w:rFonts w:ascii="Arial" w:hAnsi="Arial" w:cs="Arial"/>
          <w:i/>
          <w:color w:val="000000"/>
          <w:sz w:val="20"/>
          <w:szCs w:val="20"/>
        </w:rPr>
        <w:t xml:space="preserve">es opérations </w:t>
      </w:r>
      <w:r w:rsidR="00FD0892" w:rsidRPr="00E84557">
        <w:rPr>
          <w:rFonts w:ascii="Arial" w:hAnsi="Arial" w:cs="Arial"/>
          <w:i/>
          <w:color w:val="000000"/>
          <w:sz w:val="20"/>
          <w:szCs w:val="20"/>
        </w:rPr>
        <w:t xml:space="preserve">en s’inspirant du </w:t>
      </w:r>
      <w:r w:rsidR="00AE5B5C" w:rsidRPr="00E84557">
        <w:rPr>
          <w:rFonts w:ascii="Arial" w:hAnsi="Arial" w:cs="Arial"/>
          <w:i/>
          <w:color w:val="000000"/>
          <w:sz w:val="20"/>
          <w:szCs w:val="20"/>
        </w:rPr>
        <w:t>cadre</w:t>
      </w:r>
      <w:r w:rsidR="00F35F6F" w:rsidRPr="00E84557">
        <w:rPr>
          <w:rFonts w:ascii="Arial" w:hAnsi="Arial" w:cs="Arial"/>
          <w:i/>
          <w:color w:val="000000"/>
          <w:sz w:val="20"/>
          <w:szCs w:val="20"/>
        </w:rPr>
        <w:t xml:space="preserve"> stratégique retenu par le CA.</w:t>
      </w:r>
    </w:p>
    <w:p w:rsidR="00F35F6F" w:rsidRPr="00E84557" w:rsidRDefault="00F35F6F" w:rsidP="00111508">
      <w:pPr>
        <w:spacing w:after="0"/>
        <w:jc w:val="both"/>
        <w:rPr>
          <w:rFonts w:ascii="Arial" w:hAnsi="Arial" w:cs="Arial"/>
          <w:i/>
          <w:color w:val="000000"/>
          <w:sz w:val="20"/>
          <w:szCs w:val="20"/>
        </w:rPr>
      </w:pPr>
    </w:p>
    <w:p w:rsidR="00F35F6F" w:rsidRPr="00E84557" w:rsidRDefault="00F35F6F" w:rsidP="00111508">
      <w:pPr>
        <w:spacing w:after="0"/>
        <w:jc w:val="both"/>
        <w:rPr>
          <w:rFonts w:ascii="Arial" w:hAnsi="Arial" w:cs="Arial"/>
          <w:i/>
          <w:color w:val="000000"/>
          <w:sz w:val="20"/>
          <w:szCs w:val="20"/>
        </w:rPr>
      </w:pPr>
      <w:r w:rsidRPr="00E84557">
        <w:rPr>
          <w:rFonts w:ascii="Arial" w:hAnsi="Arial" w:cs="Arial"/>
          <w:i/>
          <w:color w:val="000000"/>
          <w:sz w:val="20"/>
          <w:szCs w:val="20"/>
        </w:rPr>
        <w:t xml:space="preserve">Les membres du </w:t>
      </w:r>
      <w:r w:rsidR="00555C44" w:rsidRPr="00E84557">
        <w:rPr>
          <w:rFonts w:ascii="Arial" w:hAnsi="Arial" w:cs="Arial"/>
          <w:i/>
          <w:color w:val="000000"/>
          <w:sz w:val="20"/>
          <w:szCs w:val="20"/>
        </w:rPr>
        <w:t>comité</w:t>
      </w:r>
      <w:r w:rsidRPr="00E84557">
        <w:rPr>
          <w:rFonts w:ascii="Arial" w:hAnsi="Arial" w:cs="Arial"/>
          <w:i/>
          <w:color w:val="000000"/>
          <w:sz w:val="20"/>
          <w:szCs w:val="20"/>
        </w:rPr>
        <w:t xml:space="preserve"> conviennent que cela représente une autre façon de faire pour SIC. Dans le passé, tous les comités se rapportaient au CA (avec comme conséquence que celui-ci s’impliquait dans toutes les opérations de SIC) et </w:t>
      </w:r>
      <w:r w:rsidR="00085319" w:rsidRPr="00E84557">
        <w:rPr>
          <w:rFonts w:ascii="Arial" w:hAnsi="Arial" w:cs="Arial"/>
          <w:i/>
          <w:color w:val="000000"/>
          <w:sz w:val="20"/>
          <w:szCs w:val="20"/>
        </w:rPr>
        <w:t xml:space="preserve">toutes </w:t>
      </w:r>
      <w:r w:rsidRPr="00E84557">
        <w:rPr>
          <w:rFonts w:ascii="Arial" w:hAnsi="Arial" w:cs="Arial"/>
          <w:i/>
          <w:color w:val="000000"/>
          <w:sz w:val="20"/>
          <w:szCs w:val="20"/>
        </w:rPr>
        <w:t xml:space="preserve">les politiques de l’organisme devaient </w:t>
      </w:r>
      <w:r w:rsidRPr="00E84557">
        <w:rPr>
          <w:rFonts w:ascii="Arial" w:hAnsi="Arial" w:cs="Arial"/>
          <w:i/>
          <w:color w:val="000000"/>
          <w:sz w:val="20"/>
          <w:szCs w:val="20"/>
        </w:rPr>
        <w:lastRenderedPageBreak/>
        <w:t xml:space="preserve">être approuvées par l’ensemble des membres lors son assemblée générale annuelle. Cette forme de gouvernance n’est pas très efficace, elle n’est pas conforme </w:t>
      </w:r>
      <w:r w:rsidR="00E716E5" w:rsidRPr="00E84557">
        <w:rPr>
          <w:rFonts w:ascii="Arial" w:hAnsi="Arial" w:cs="Arial"/>
          <w:i/>
          <w:color w:val="000000"/>
          <w:sz w:val="20"/>
          <w:szCs w:val="20"/>
        </w:rPr>
        <w:t>au</w:t>
      </w:r>
      <w:r w:rsidRPr="00E84557">
        <w:rPr>
          <w:rFonts w:ascii="Arial" w:hAnsi="Arial" w:cs="Arial"/>
          <w:i/>
          <w:color w:val="000000"/>
          <w:sz w:val="20"/>
          <w:szCs w:val="20"/>
        </w:rPr>
        <w:t xml:space="preserve"> plan stratégique de SIC et</w:t>
      </w:r>
      <w:r w:rsidR="00085319" w:rsidRPr="00E84557">
        <w:rPr>
          <w:rFonts w:ascii="Arial" w:hAnsi="Arial" w:cs="Arial"/>
          <w:i/>
          <w:color w:val="000000"/>
          <w:sz w:val="20"/>
          <w:szCs w:val="20"/>
        </w:rPr>
        <w:t xml:space="preserve"> elle</w:t>
      </w:r>
      <w:r w:rsidRPr="00E84557">
        <w:rPr>
          <w:rFonts w:ascii="Arial" w:hAnsi="Arial" w:cs="Arial"/>
          <w:i/>
          <w:color w:val="000000"/>
          <w:sz w:val="20"/>
          <w:szCs w:val="20"/>
        </w:rPr>
        <w:t xml:space="preserve"> n’est pas du tout appropriée pour un</w:t>
      </w:r>
      <w:r w:rsidR="008E396B" w:rsidRPr="00E84557">
        <w:rPr>
          <w:rFonts w:ascii="Arial" w:hAnsi="Arial" w:cs="Arial"/>
          <w:i/>
          <w:color w:val="000000"/>
          <w:sz w:val="20"/>
          <w:szCs w:val="20"/>
        </w:rPr>
        <w:t>e</w:t>
      </w:r>
      <w:r w:rsidRPr="00E84557">
        <w:rPr>
          <w:rFonts w:ascii="Arial" w:hAnsi="Arial" w:cs="Arial"/>
          <w:i/>
          <w:color w:val="000000"/>
          <w:sz w:val="20"/>
          <w:szCs w:val="20"/>
        </w:rPr>
        <w:t xml:space="preserve"> organisation de la taille et du niveau d’influence de SIC.</w:t>
      </w:r>
    </w:p>
    <w:p w:rsidR="00F35F6F" w:rsidRPr="00E84557" w:rsidRDefault="00F35F6F" w:rsidP="00111508">
      <w:pPr>
        <w:spacing w:after="0"/>
        <w:jc w:val="both"/>
        <w:rPr>
          <w:rFonts w:ascii="Arial" w:hAnsi="Arial" w:cs="Arial"/>
          <w:i/>
          <w:color w:val="000000"/>
          <w:sz w:val="20"/>
          <w:szCs w:val="20"/>
        </w:rPr>
      </w:pPr>
    </w:p>
    <w:p w:rsidR="00F11576" w:rsidRPr="00E84557" w:rsidRDefault="00F11576" w:rsidP="00111508">
      <w:pPr>
        <w:spacing w:after="0"/>
        <w:jc w:val="both"/>
        <w:rPr>
          <w:rFonts w:ascii="Arial" w:hAnsi="Arial" w:cs="Arial"/>
          <w:i/>
          <w:color w:val="000000"/>
          <w:sz w:val="20"/>
          <w:szCs w:val="20"/>
        </w:rPr>
      </w:pPr>
      <w:r w:rsidRPr="00E84557">
        <w:rPr>
          <w:rFonts w:ascii="Arial" w:hAnsi="Arial" w:cs="Arial"/>
          <w:i/>
          <w:color w:val="000000"/>
          <w:sz w:val="20"/>
          <w:szCs w:val="20"/>
        </w:rPr>
        <w:t xml:space="preserve">Le CA et le </w:t>
      </w:r>
      <w:r w:rsidR="005419C6" w:rsidRPr="00E84557">
        <w:rPr>
          <w:rFonts w:ascii="Arial" w:hAnsi="Arial" w:cs="Arial"/>
          <w:i/>
          <w:color w:val="000000"/>
          <w:sz w:val="20"/>
          <w:szCs w:val="20"/>
        </w:rPr>
        <w:t>C</w:t>
      </w:r>
      <w:r w:rsidRPr="00E84557">
        <w:rPr>
          <w:rFonts w:ascii="Arial" w:hAnsi="Arial" w:cs="Arial"/>
          <w:i/>
          <w:color w:val="000000"/>
          <w:sz w:val="20"/>
          <w:szCs w:val="20"/>
        </w:rPr>
        <w:t xml:space="preserve">onseil consultatif des présidents ont confié </w:t>
      </w:r>
      <w:r w:rsidR="005419C6" w:rsidRPr="00E84557">
        <w:rPr>
          <w:rFonts w:ascii="Arial" w:hAnsi="Arial" w:cs="Arial"/>
          <w:i/>
          <w:color w:val="000000"/>
          <w:sz w:val="20"/>
          <w:szCs w:val="20"/>
        </w:rPr>
        <w:t xml:space="preserve">au comité </w:t>
      </w:r>
      <w:r w:rsidRPr="00E84557">
        <w:rPr>
          <w:rFonts w:ascii="Arial" w:hAnsi="Arial" w:cs="Arial"/>
          <w:i/>
          <w:color w:val="000000"/>
          <w:sz w:val="20"/>
          <w:szCs w:val="20"/>
        </w:rPr>
        <w:t xml:space="preserve">le mandat d’examiner cette problématique et d’élaborer des recommandations sur l’ensemble de la gouvernance. </w:t>
      </w:r>
      <w:r w:rsidR="00E716E5" w:rsidRPr="00E84557">
        <w:rPr>
          <w:rFonts w:ascii="Arial" w:hAnsi="Arial" w:cs="Arial"/>
          <w:i/>
          <w:color w:val="000000"/>
          <w:sz w:val="20"/>
          <w:szCs w:val="20"/>
        </w:rPr>
        <w:t xml:space="preserve">Ce document précise </w:t>
      </w:r>
      <w:r w:rsidR="00085319" w:rsidRPr="00E84557">
        <w:rPr>
          <w:rFonts w:ascii="Arial" w:hAnsi="Arial" w:cs="Arial"/>
          <w:i/>
          <w:color w:val="000000"/>
          <w:sz w:val="20"/>
          <w:szCs w:val="20"/>
        </w:rPr>
        <w:t xml:space="preserve">donc </w:t>
      </w:r>
      <w:r w:rsidR="00E716E5" w:rsidRPr="00E84557">
        <w:rPr>
          <w:rFonts w:ascii="Arial" w:hAnsi="Arial" w:cs="Arial"/>
          <w:i/>
          <w:color w:val="000000"/>
          <w:sz w:val="20"/>
          <w:szCs w:val="20"/>
        </w:rPr>
        <w:t>les rôles, les responsabilités et le</w:t>
      </w:r>
      <w:r w:rsidR="005419C6" w:rsidRPr="00E84557">
        <w:rPr>
          <w:rFonts w:ascii="Arial" w:hAnsi="Arial" w:cs="Arial"/>
          <w:i/>
          <w:color w:val="000000"/>
          <w:sz w:val="20"/>
          <w:szCs w:val="20"/>
        </w:rPr>
        <w:t xml:space="preserve"> fonctionnement</w:t>
      </w:r>
      <w:r w:rsidR="00E716E5" w:rsidRPr="00E84557">
        <w:rPr>
          <w:rFonts w:ascii="Arial" w:hAnsi="Arial" w:cs="Arial"/>
          <w:i/>
          <w:color w:val="000000"/>
          <w:sz w:val="20"/>
          <w:szCs w:val="20"/>
        </w:rPr>
        <w:t xml:space="preserve"> des </w:t>
      </w:r>
      <w:r w:rsidR="005419C6" w:rsidRPr="00E84557">
        <w:rPr>
          <w:rFonts w:ascii="Arial" w:hAnsi="Arial" w:cs="Arial"/>
          <w:i/>
          <w:color w:val="000000"/>
          <w:sz w:val="20"/>
          <w:szCs w:val="20"/>
        </w:rPr>
        <w:t>instances</w:t>
      </w:r>
      <w:r w:rsidR="00E716E5" w:rsidRPr="00E84557">
        <w:rPr>
          <w:rFonts w:ascii="Arial" w:hAnsi="Arial" w:cs="Arial"/>
          <w:i/>
          <w:color w:val="000000"/>
          <w:sz w:val="20"/>
          <w:szCs w:val="20"/>
        </w:rPr>
        <w:t xml:space="preserve"> de la nouvelle structure de gouvernance : le CA, l</w:t>
      </w:r>
      <w:r w:rsidR="004F53FB" w:rsidRPr="00E84557">
        <w:rPr>
          <w:rFonts w:ascii="Arial" w:hAnsi="Arial" w:cs="Arial"/>
          <w:i/>
          <w:color w:val="000000"/>
          <w:sz w:val="20"/>
          <w:szCs w:val="20"/>
        </w:rPr>
        <w:t xml:space="preserve">e comité </w:t>
      </w:r>
      <w:r w:rsidR="00E716E5" w:rsidRPr="00E84557">
        <w:rPr>
          <w:rFonts w:ascii="Arial" w:hAnsi="Arial" w:cs="Arial"/>
          <w:i/>
          <w:color w:val="000000"/>
          <w:sz w:val="20"/>
          <w:szCs w:val="20"/>
        </w:rPr>
        <w:t xml:space="preserve">exécutif, la direction générale, le personnel, le conseil </w:t>
      </w:r>
      <w:r w:rsidR="00555C44" w:rsidRPr="00E84557">
        <w:rPr>
          <w:rFonts w:ascii="Arial" w:hAnsi="Arial" w:cs="Arial"/>
          <w:i/>
          <w:color w:val="000000"/>
          <w:sz w:val="20"/>
          <w:szCs w:val="20"/>
        </w:rPr>
        <w:t xml:space="preserve">consultatif </w:t>
      </w:r>
      <w:r w:rsidR="00E716E5" w:rsidRPr="00E84557">
        <w:rPr>
          <w:rFonts w:ascii="Arial" w:hAnsi="Arial" w:cs="Arial"/>
          <w:i/>
          <w:color w:val="000000"/>
          <w:sz w:val="20"/>
          <w:szCs w:val="20"/>
        </w:rPr>
        <w:t xml:space="preserve">de gestion, les comités permanents, les </w:t>
      </w:r>
      <w:r w:rsidR="003F7E4F" w:rsidRPr="00E84557">
        <w:rPr>
          <w:rFonts w:ascii="Arial" w:hAnsi="Arial" w:cs="Arial"/>
          <w:i/>
          <w:color w:val="000000"/>
          <w:sz w:val="20"/>
          <w:szCs w:val="20"/>
        </w:rPr>
        <w:t>comités opérationnels</w:t>
      </w:r>
      <w:r w:rsidR="00E716E5" w:rsidRPr="00E84557">
        <w:rPr>
          <w:rFonts w:ascii="Arial" w:hAnsi="Arial" w:cs="Arial"/>
          <w:i/>
          <w:color w:val="000000"/>
          <w:sz w:val="20"/>
          <w:szCs w:val="20"/>
        </w:rPr>
        <w:t xml:space="preserve"> et les comités des championnats</w:t>
      </w:r>
      <w:r w:rsidR="009F4372" w:rsidRPr="00E84557">
        <w:rPr>
          <w:rFonts w:ascii="Arial" w:hAnsi="Arial" w:cs="Arial"/>
          <w:i/>
          <w:color w:val="000000"/>
          <w:sz w:val="20"/>
          <w:szCs w:val="20"/>
        </w:rPr>
        <w:t>. On y trouve le nouvel organigramme et une matrice qui résume le processus décisionnel.</w:t>
      </w:r>
    </w:p>
    <w:p w:rsidR="009F4372" w:rsidRPr="00E84557" w:rsidRDefault="009F4372" w:rsidP="00111508">
      <w:pPr>
        <w:spacing w:after="0"/>
        <w:jc w:val="both"/>
        <w:rPr>
          <w:rFonts w:ascii="Arial" w:hAnsi="Arial" w:cs="Arial"/>
          <w:i/>
          <w:color w:val="000000"/>
          <w:sz w:val="20"/>
          <w:szCs w:val="20"/>
        </w:rPr>
      </w:pPr>
    </w:p>
    <w:p w:rsidR="009F4372" w:rsidRPr="00E84557" w:rsidRDefault="0037727E" w:rsidP="00111508">
      <w:pPr>
        <w:spacing w:after="0"/>
        <w:jc w:val="both"/>
        <w:rPr>
          <w:rFonts w:ascii="Arial" w:hAnsi="Arial" w:cs="Arial"/>
          <w:i/>
          <w:color w:val="000000"/>
          <w:sz w:val="20"/>
          <w:szCs w:val="20"/>
        </w:rPr>
      </w:pPr>
      <w:r w:rsidRPr="00E84557">
        <w:rPr>
          <w:rFonts w:ascii="Arial" w:hAnsi="Arial" w:cs="Arial"/>
          <w:i/>
          <w:color w:val="000000"/>
          <w:sz w:val="20"/>
          <w:szCs w:val="20"/>
        </w:rPr>
        <w:t xml:space="preserve">Certains éléments de la forme actuelle de gouvernance de SIC sont retenus. Ainsi, les membres maintiennent leur autorité sur les statuts, l’admission de nouveaux membres et sur les politiques </w:t>
      </w:r>
      <w:r w:rsidR="00BF1AA8" w:rsidRPr="00E84557">
        <w:rPr>
          <w:rFonts w:ascii="Arial" w:hAnsi="Arial" w:cs="Arial"/>
          <w:i/>
          <w:color w:val="000000"/>
          <w:sz w:val="20"/>
          <w:szCs w:val="20"/>
        </w:rPr>
        <w:t>d</w:t>
      </w:r>
      <w:r w:rsidRPr="00E84557">
        <w:rPr>
          <w:rFonts w:ascii="Arial" w:hAnsi="Arial" w:cs="Arial"/>
          <w:i/>
          <w:color w:val="000000"/>
          <w:sz w:val="20"/>
          <w:szCs w:val="20"/>
        </w:rPr>
        <w:t xml:space="preserve">’admissibilité et les bourses d’études sportives (BÉS). La proposition maintient les comités d’admissibilité, des BÉS et de l’équité. Par contre, plusieurs autres aspects sont différents : le CA détient maintenant le mandat de se prononcer sur plusieurs sujets qui dans le passé étaient le propre des membres, la direction générale dispose d’un mandat plus large sur les opérations et </w:t>
      </w:r>
      <w:r w:rsidR="004F53FB" w:rsidRPr="00E84557">
        <w:rPr>
          <w:rFonts w:ascii="Arial" w:hAnsi="Arial" w:cs="Arial"/>
          <w:i/>
          <w:color w:val="000000"/>
          <w:sz w:val="20"/>
          <w:szCs w:val="20"/>
        </w:rPr>
        <w:t>des</w:t>
      </w:r>
      <w:r w:rsidRPr="00E84557">
        <w:rPr>
          <w:rFonts w:ascii="Arial" w:hAnsi="Arial" w:cs="Arial"/>
          <w:i/>
          <w:color w:val="000000"/>
          <w:sz w:val="20"/>
          <w:szCs w:val="20"/>
        </w:rPr>
        <w:t xml:space="preserve"> comités spécifiques sont prévus pour encadrer les championnats</w:t>
      </w:r>
      <w:r w:rsidR="006001FE" w:rsidRPr="00E84557">
        <w:rPr>
          <w:rFonts w:ascii="Arial" w:hAnsi="Arial" w:cs="Arial"/>
          <w:i/>
          <w:color w:val="000000"/>
          <w:sz w:val="20"/>
          <w:szCs w:val="20"/>
        </w:rPr>
        <w:t>, les autres activités et les disciplines sportives de SIC.</w:t>
      </w:r>
    </w:p>
    <w:p w:rsidR="006001FE" w:rsidRPr="00633BDB" w:rsidRDefault="006001FE" w:rsidP="00111508">
      <w:pPr>
        <w:spacing w:after="0"/>
        <w:jc w:val="both"/>
        <w:rPr>
          <w:rFonts w:ascii="Arial" w:hAnsi="Arial" w:cs="Arial"/>
          <w:i/>
          <w:color w:val="000000"/>
        </w:rPr>
      </w:pPr>
    </w:p>
    <w:p w:rsidR="006001FE" w:rsidRPr="00E84557" w:rsidRDefault="006001FE" w:rsidP="00111508">
      <w:pPr>
        <w:spacing w:after="0"/>
        <w:jc w:val="both"/>
        <w:rPr>
          <w:rFonts w:ascii="Arial" w:hAnsi="Arial" w:cs="Arial"/>
          <w:i/>
          <w:color w:val="000000"/>
          <w:sz w:val="20"/>
          <w:szCs w:val="20"/>
        </w:rPr>
      </w:pPr>
      <w:r w:rsidRPr="00E84557">
        <w:rPr>
          <w:rFonts w:ascii="Arial" w:hAnsi="Arial" w:cs="Arial"/>
          <w:i/>
          <w:color w:val="000000"/>
          <w:sz w:val="20"/>
          <w:szCs w:val="20"/>
        </w:rPr>
        <w:t xml:space="preserve">Les consultations menées auprès des associations régionales aux mois de janvier et février 2015 </w:t>
      </w:r>
      <w:r w:rsidR="00EF003B">
        <w:rPr>
          <w:rFonts w:ascii="Arial" w:hAnsi="Arial" w:cs="Arial"/>
          <w:i/>
          <w:color w:val="000000"/>
          <w:sz w:val="20"/>
          <w:szCs w:val="20"/>
        </w:rPr>
        <w:t>ont permis</w:t>
      </w:r>
      <w:r w:rsidRPr="00E84557">
        <w:rPr>
          <w:rFonts w:ascii="Arial" w:hAnsi="Arial" w:cs="Arial"/>
          <w:i/>
          <w:color w:val="000000"/>
          <w:sz w:val="20"/>
          <w:szCs w:val="20"/>
        </w:rPr>
        <w:t xml:space="preserve"> d’apporter plus de précisions sur certains aspects plus litigieux de la proposition</w:t>
      </w:r>
      <w:r w:rsidR="00473777" w:rsidRPr="00E84557">
        <w:rPr>
          <w:rFonts w:ascii="Arial" w:hAnsi="Arial" w:cs="Arial"/>
          <w:i/>
          <w:color w:val="000000"/>
          <w:sz w:val="20"/>
          <w:szCs w:val="20"/>
        </w:rPr>
        <w:t>.</w:t>
      </w:r>
      <w:r w:rsidR="00EF003B">
        <w:rPr>
          <w:rFonts w:ascii="Arial" w:hAnsi="Arial" w:cs="Arial"/>
          <w:i/>
          <w:color w:val="000000"/>
          <w:sz w:val="20"/>
          <w:szCs w:val="20"/>
        </w:rPr>
        <w:t xml:space="preserve"> À la lumière des commentaires des membres, ces</w:t>
      </w:r>
      <w:r w:rsidR="00473777" w:rsidRPr="00E84557">
        <w:rPr>
          <w:rFonts w:ascii="Arial" w:hAnsi="Arial" w:cs="Arial"/>
          <w:i/>
          <w:color w:val="000000"/>
          <w:sz w:val="20"/>
          <w:szCs w:val="20"/>
        </w:rPr>
        <w:t xml:space="preserve"> éléments </w:t>
      </w:r>
      <w:r w:rsidR="00EF003B">
        <w:rPr>
          <w:rFonts w:ascii="Arial" w:hAnsi="Arial" w:cs="Arial"/>
          <w:i/>
          <w:color w:val="000000"/>
          <w:sz w:val="20"/>
          <w:szCs w:val="20"/>
        </w:rPr>
        <w:t>ont été revus :</w:t>
      </w:r>
    </w:p>
    <w:p w:rsidR="00473777" w:rsidRPr="00E84557" w:rsidRDefault="00473777" w:rsidP="00111508">
      <w:pPr>
        <w:spacing w:after="0"/>
        <w:jc w:val="both"/>
        <w:rPr>
          <w:rFonts w:ascii="Arial" w:hAnsi="Arial" w:cs="Arial"/>
          <w:i/>
          <w:color w:val="000000"/>
          <w:sz w:val="20"/>
          <w:szCs w:val="20"/>
        </w:rPr>
      </w:pPr>
    </w:p>
    <w:p w:rsidR="00473777" w:rsidRPr="00E84557" w:rsidRDefault="00473777" w:rsidP="00473777">
      <w:pPr>
        <w:pStyle w:val="ListParagraph"/>
        <w:numPr>
          <w:ilvl w:val="0"/>
          <w:numId w:val="1"/>
        </w:numPr>
        <w:spacing w:after="0"/>
        <w:jc w:val="both"/>
        <w:rPr>
          <w:rFonts w:ascii="Arial" w:hAnsi="Arial" w:cs="Arial"/>
          <w:i/>
          <w:color w:val="000000"/>
          <w:sz w:val="20"/>
          <w:szCs w:val="20"/>
        </w:rPr>
      </w:pPr>
      <w:r w:rsidRPr="00E84557">
        <w:rPr>
          <w:rFonts w:ascii="Arial" w:hAnsi="Arial" w:cs="Arial"/>
          <w:b/>
          <w:i/>
          <w:color w:val="000000"/>
          <w:sz w:val="20"/>
          <w:szCs w:val="20"/>
        </w:rPr>
        <w:t>Les frais d’inscription et d’appartenance à SIC doivent-ils être déterminés par les membres ou par le CA?</w:t>
      </w:r>
      <w:r w:rsidRPr="00E84557">
        <w:rPr>
          <w:rFonts w:ascii="Arial" w:hAnsi="Arial" w:cs="Arial"/>
          <w:i/>
          <w:color w:val="000000"/>
          <w:sz w:val="20"/>
          <w:szCs w:val="20"/>
        </w:rPr>
        <w:t xml:space="preserve"> Remarque : Cette proposition accorde au CA le droit de regard sur les budgets, incluant les frais à payer par les membres, en considérant toutefois les recommandations du comité des finances.</w:t>
      </w:r>
    </w:p>
    <w:p w:rsidR="00473777" w:rsidRPr="00E84557" w:rsidRDefault="00473777" w:rsidP="00473777">
      <w:pPr>
        <w:pStyle w:val="ListParagraph"/>
        <w:numPr>
          <w:ilvl w:val="0"/>
          <w:numId w:val="1"/>
        </w:numPr>
        <w:spacing w:after="0"/>
        <w:jc w:val="both"/>
        <w:rPr>
          <w:rFonts w:ascii="Arial" w:hAnsi="Arial" w:cs="Arial"/>
          <w:b/>
          <w:i/>
          <w:color w:val="000000"/>
          <w:sz w:val="20"/>
          <w:szCs w:val="20"/>
        </w:rPr>
      </w:pPr>
      <w:r w:rsidRPr="00E84557">
        <w:rPr>
          <w:rFonts w:ascii="Arial" w:hAnsi="Arial" w:cs="Arial"/>
          <w:b/>
          <w:i/>
          <w:color w:val="000000"/>
          <w:sz w:val="20"/>
          <w:szCs w:val="20"/>
        </w:rPr>
        <w:t xml:space="preserve">La règlementation sur les BÉS doit-elle être du ressort des membres ou du CA? </w:t>
      </w:r>
      <w:r w:rsidR="00F00522" w:rsidRPr="00E84557">
        <w:rPr>
          <w:rFonts w:ascii="Arial" w:hAnsi="Arial" w:cs="Arial"/>
          <w:i/>
          <w:color w:val="000000"/>
          <w:sz w:val="20"/>
          <w:szCs w:val="20"/>
        </w:rPr>
        <w:t>Remarque : Cette proposition accorde ce droit aux membres.</w:t>
      </w:r>
    </w:p>
    <w:p w:rsidR="00F00522" w:rsidRPr="00E84557" w:rsidRDefault="00F00522" w:rsidP="00473777">
      <w:pPr>
        <w:pStyle w:val="ListParagraph"/>
        <w:numPr>
          <w:ilvl w:val="0"/>
          <w:numId w:val="1"/>
        </w:numPr>
        <w:spacing w:after="0"/>
        <w:jc w:val="both"/>
        <w:rPr>
          <w:rFonts w:ascii="Arial" w:hAnsi="Arial" w:cs="Arial"/>
          <w:b/>
          <w:i/>
          <w:color w:val="000000"/>
          <w:sz w:val="20"/>
          <w:szCs w:val="20"/>
        </w:rPr>
      </w:pPr>
      <w:r w:rsidRPr="00E84557">
        <w:rPr>
          <w:rFonts w:ascii="Arial" w:hAnsi="Arial" w:cs="Arial"/>
          <w:b/>
          <w:i/>
          <w:color w:val="000000"/>
          <w:sz w:val="20"/>
          <w:szCs w:val="20"/>
        </w:rPr>
        <w:t>Devrait-on former u</w:t>
      </w:r>
      <w:r w:rsidR="00085319" w:rsidRPr="00E84557">
        <w:rPr>
          <w:rFonts w:ascii="Arial" w:hAnsi="Arial" w:cs="Arial"/>
          <w:b/>
          <w:i/>
          <w:color w:val="000000"/>
          <w:sz w:val="20"/>
          <w:szCs w:val="20"/>
        </w:rPr>
        <w:t>n comité de gestion (composé de</w:t>
      </w:r>
      <w:r w:rsidRPr="00E84557">
        <w:rPr>
          <w:rFonts w:ascii="Arial" w:hAnsi="Arial" w:cs="Arial"/>
          <w:b/>
          <w:i/>
          <w:color w:val="000000"/>
          <w:sz w:val="20"/>
          <w:szCs w:val="20"/>
        </w:rPr>
        <w:t xml:space="preserve"> directeurs) pour </w:t>
      </w:r>
      <w:r w:rsidR="00EC01FC" w:rsidRPr="00E84557">
        <w:rPr>
          <w:rFonts w:ascii="Arial" w:hAnsi="Arial" w:cs="Arial"/>
          <w:b/>
          <w:i/>
          <w:color w:val="000000"/>
          <w:sz w:val="20"/>
          <w:szCs w:val="20"/>
        </w:rPr>
        <w:t>aider</w:t>
      </w:r>
      <w:r w:rsidR="000701D6" w:rsidRPr="00E84557">
        <w:rPr>
          <w:rFonts w:ascii="Arial" w:hAnsi="Arial" w:cs="Arial"/>
          <w:b/>
          <w:i/>
          <w:color w:val="000000"/>
          <w:sz w:val="20"/>
          <w:szCs w:val="20"/>
        </w:rPr>
        <w:t xml:space="preserve"> </w:t>
      </w:r>
      <w:r w:rsidR="00EC44F4" w:rsidRPr="00E84557">
        <w:rPr>
          <w:rFonts w:ascii="Arial" w:hAnsi="Arial" w:cs="Arial"/>
          <w:b/>
          <w:i/>
          <w:color w:val="000000"/>
          <w:sz w:val="20"/>
          <w:szCs w:val="20"/>
        </w:rPr>
        <w:t xml:space="preserve">la </w:t>
      </w:r>
      <w:r w:rsidRPr="00E84557">
        <w:rPr>
          <w:rFonts w:ascii="Arial" w:hAnsi="Arial" w:cs="Arial"/>
          <w:b/>
          <w:i/>
          <w:color w:val="000000"/>
          <w:sz w:val="20"/>
          <w:szCs w:val="20"/>
        </w:rPr>
        <w:t>direction générale</w:t>
      </w:r>
      <w:r w:rsidR="000701D6" w:rsidRPr="00E84557">
        <w:rPr>
          <w:rFonts w:ascii="Arial" w:hAnsi="Arial" w:cs="Arial"/>
          <w:b/>
          <w:i/>
          <w:color w:val="000000"/>
          <w:sz w:val="20"/>
          <w:szCs w:val="20"/>
        </w:rPr>
        <w:t xml:space="preserve"> </w:t>
      </w:r>
      <w:r w:rsidR="00EC01FC" w:rsidRPr="00E84557">
        <w:rPr>
          <w:rFonts w:ascii="Arial" w:hAnsi="Arial" w:cs="Arial"/>
          <w:b/>
          <w:i/>
          <w:color w:val="000000"/>
          <w:sz w:val="20"/>
          <w:szCs w:val="20"/>
        </w:rPr>
        <w:t xml:space="preserve">à coordonner </w:t>
      </w:r>
      <w:r w:rsidR="000701D6" w:rsidRPr="00E84557">
        <w:rPr>
          <w:rFonts w:ascii="Arial" w:hAnsi="Arial" w:cs="Arial"/>
          <w:b/>
          <w:i/>
          <w:color w:val="000000"/>
          <w:sz w:val="20"/>
          <w:szCs w:val="20"/>
        </w:rPr>
        <w:t>les opérations</w:t>
      </w:r>
      <w:r w:rsidRPr="00E84557">
        <w:rPr>
          <w:rFonts w:ascii="Arial" w:hAnsi="Arial" w:cs="Arial"/>
          <w:b/>
          <w:i/>
          <w:color w:val="000000"/>
          <w:sz w:val="20"/>
          <w:szCs w:val="20"/>
        </w:rPr>
        <w:t xml:space="preserve">? </w:t>
      </w:r>
      <w:r w:rsidRPr="00E84557">
        <w:rPr>
          <w:rFonts w:ascii="Arial" w:hAnsi="Arial" w:cs="Arial"/>
          <w:i/>
          <w:color w:val="000000"/>
          <w:sz w:val="20"/>
          <w:szCs w:val="20"/>
        </w:rPr>
        <w:t>Remarque : Cet organe n’est pas recommandé dans cette proposition. Toutefois, le comité de gouvernance</w:t>
      </w:r>
      <w:r w:rsidR="006B7FE9" w:rsidRPr="00E84557">
        <w:rPr>
          <w:rFonts w:ascii="Arial" w:hAnsi="Arial" w:cs="Arial"/>
          <w:i/>
          <w:color w:val="000000"/>
          <w:sz w:val="20"/>
          <w:szCs w:val="20"/>
        </w:rPr>
        <w:t xml:space="preserve"> considère qu’il est nécessaire de mettre en place un comité de transition pour assurer une meilleure adaptation aux nouvelles structures de gouvernance et d’opérations. </w:t>
      </w:r>
    </w:p>
    <w:p w:rsidR="00EC01FC" w:rsidRPr="00E84557" w:rsidRDefault="00EC01FC" w:rsidP="00473777">
      <w:pPr>
        <w:pStyle w:val="ListParagraph"/>
        <w:numPr>
          <w:ilvl w:val="0"/>
          <w:numId w:val="1"/>
        </w:numPr>
        <w:spacing w:after="0"/>
        <w:jc w:val="both"/>
        <w:rPr>
          <w:rFonts w:ascii="Arial" w:hAnsi="Arial" w:cs="Arial"/>
          <w:b/>
          <w:i/>
          <w:color w:val="000000"/>
          <w:sz w:val="20"/>
          <w:szCs w:val="20"/>
        </w:rPr>
      </w:pPr>
      <w:r w:rsidRPr="00E84557">
        <w:rPr>
          <w:rFonts w:ascii="Arial" w:hAnsi="Arial" w:cs="Arial"/>
          <w:b/>
          <w:i/>
          <w:color w:val="000000"/>
          <w:sz w:val="20"/>
          <w:szCs w:val="20"/>
        </w:rPr>
        <w:t xml:space="preserve">Le </w:t>
      </w:r>
      <w:r w:rsidR="00555C44" w:rsidRPr="00E84557">
        <w:rPr>
          <w:rFonts w:ascii="Arial" w:hAnsi="Arial" w:cs="Arial"/>
          <w:b/>
          <w:i/>
          <w:color w:val="000000"/>
          <w:sz w:val="20"/>
          <w:szCs w:val="20"/>
        </w:rPr>
        <w:t xml:space="preserve">conseil consultatif </w:t>
      </w:r>
      <w:r w:rsidRPr="00E84557">
        <w:rPr>
          <w:rFonts w:ascii="Arial" w:hAnsi="Arial" w:cs="Arial"/>
          <w:b/>
          <w:i/>
          <w:color w:val="000000"/>
          <w:sz w:val="20"/>
          <w:szCs w:val="20"/>
        </w:rPr>
        <w:t>de gestion proposé devrait-il être formé des présidents de comités ou de</w:t>
      </w:r>
      <w:r w:rsidR="004F53FB" w:rsidRPr="00E84557">
        <w:rPr>
          <w:rFonts w:ascii="Arial" w:hAnsi="Arial" w:cs="Arial"/>
          <w:b/>
          <w:i/>
          <w:color w:val="000000"/>
          <w:sz w:val="20"/>
          <w:szCs w:val="20"/>
        </w:rPr>
        <w:t xml:space="preserve"> cadres provenant de</w:t>
      </w:r>
      <w:r w:rsidRPr="00E84557">
        <w:rPr>
          <w:rFonts w:ascii="Arial" w:hAnsi="Arial" w:cs="Arial"/>
          <w:b/>
          <w:i/>
          <w:color w:val="000000"/>
          <w:sz w:val="20"/>
          <w:szCs w:val="20"/>
        </w:rPr>
        <w:t xml:space="preserve">s directions générales des associations régionales? </w:t>
      </w:r>
      <w:r w:rsidRPr="00E84557">
        <w:rPr>
          <w:rFonts w:ascii="Arial" w:hAnsi="Arial" w:cs="Arial"/>
          <w:i/>
          <w:color w:val="000000"/>
          <w:sz w:val="20"/>
          <w:szCs w:val="20"/>
        </w:rPr>
        <w:t>Remarque : Dans ce document, on recommande que ce soi</w:t>
      </w:r>
      <w:r w:rsidR="00FA38CC" w:rsidRPr="00E84557">
        <w:rPr>
          <w:rFonts w:ascii="Arial" w:hAnsi="Arial" w:cs="Arial"/>
          <w:i/>
          <w:color w:val="000000"/>
          <w:sz w:val="20"/>
          <w:szCs w:val="20"/>
        </w:rPr>
        <w:t>en</w:t>
      </w:r>
      <w:r w:rsidRPr="00E84557">
        <w:rPr>
          <w:rFonts w:ascii="Arial" w:hAnsi="Arial" w:cs="Arial"/>
          <w:i/>
          <w:color w:val="000000"/>
          <w:sz w:val="20"/>
          <w:szCs w:val="20"/>
        </w:rPr>
        <w:t xml:space="preserve">t les </w:t>
      </w:r>
      <w:r w:rsidR="004F53FB" w:rsidRPr="00E84557">
        <w:rPr>
          <w:rFonts w:ascii="Arial" w:hAnsi="Arial" w:cs="Arial"/>
          <w:i/>
          <w:color w:val="000000"/>
          <w:sz w:val="20"/>
          <w:szCs w:val="20"/>
        </w:rPr>
        <w:t>cadres supérieurs</w:t>
      </w:r>
      <w:r w:rsidRPr="00E84557">
        <w:rPr>
          <w:rFonts w:ascii="Arial" w:hAnsi="Arial" w:cs="Arial"/>
          <w:i/>
          <w:color w:val="000000"/>
          <w:sz w:val="20"/>
          <w:szCs w:val="20"/>
        </w:rPr>
        <w:t xml:space="preserve"> des associations régionales</w:t>
      </w:r>
      <w:r w:rsidR="00085319" w:rsidRPr="00E84557">
        <w:rPr>
          <w:rFonts w:ascii="Arial" w:hAnsi="Arial" w:cs="Arial"/>
          <w:i/>
          <w:color w:val="000000"/>
          <w:sz w:val="20"/>
          <w:szCs w:val="20"/>
        </w:rPr>
        <w:t xml:space="preserve"> qui assument ce rôle</w:t>
      </w:r>
      <w:r w:rsidRPr="00E84557">
        <w:rPr>
          <w:rFonts w:ascii="Arial" w:hAnsi="Arial" w:cs="Arial"/>
          <w:i/>
          <w:color w:val="000000"/>
          <w:sz w:val="20"/>
          <w:szCs w:val="20"/>
        </w:rPr>
        <w:t>.</w:t>
      </w:r>
    </w:p>
    <w:p w:rsidR="008E396B" w:rsidRPr="00E84557" w:rsidRDefault="008E396B" w:rsidP="00111508">
      <w:pPr>
        <w:spacing w:after="0"/>
        <w:jc w:val="both"/>
        <w:rPr>
          <w:rFonts w:ascii="Arial" w:hAnsi="Arial" w:cs="Arial"/>
          <w:i/>
          <w:color w:val="000000"/>
          <w:sz w:val="20"/>
          <w:szCs w:val="20"/>
        </w:rPr>
      </w:pPr>
    </w:p>
    <w:p w:rsidR="00F35F6F" w:rsidRPr="00E84557" w:rsidRDefault="00FA38CC" w:rsidP="00111508">
      <w:pPr>
        <w:spacing w:after="0"/>
        <w:jc w:val="both"/>
        <w:rPr>
          <w:rFonts w:ascii="Arial" w:hAnsi="Arial" w:cs="Arial"/>
          <w:i/>
          <w:color w:val="000000"/>
          <w:sz w:val="20"/>
          <w:szCs w:val="20"/>
        </w:rPr>
      </w:pPr>
      <w:r w:rsidRPr="00E84557">
        <w:rPr>
          <w:rFonts w:ascii="Arial" w:hAnsi="Arial" w:cs="Arial"/>
          <w:i/>
          <w:color w:val="000000"/>
          <w:sz w:val="20"/>
          <w:szCs w:val="20"/>
        </w:rPr>
        <w:t>Dans ce document, ces différentes questions sont identifiées par de</w:t>
      </w:r>
      <w:r w:rsidR="00633BDB" w:rsidRPr="00E84557">
        <w:rPr>
          <w:rFonts w:ascii="Arial" w:hAnsi="Arial" w:cs="Arial"/>
          <w:i/>
          <w:color w:val="000000"/>
          <w:sz w:val="20"/>
          <w:szCs w:val="20"/>
        </w:rPr>
        <w:t>s</w:t>
      </w:r>
      <w:r w:rsidRPr="00E84557">
        <w:rPr>
          <w:rFonts w:ascii="Arial" w:hAnsi="Arial" w:cs="Arial"/>
          <w:i/>
          <w:color w:val="000000"/>
          <w:sz w:val="20"/>
          <w:szCs w:val="20"/>
        </w:rPr>
        <w:t xml:space="preserve"> </w:t>
      </w:r>
      <w:r w:rsidR="00197F14" w:rsidRPr="00E84557">
        <w:rPr>
          <w:rFonts w:ascii="Arial" w:hAnsi="Arial" w:cs="Arial"/>
          <w:i/>
          <w:color w:val="000000"/>
          <w:sz w:val="20"/>
          <w:szCs w:val="20"/>
        </w:rPr>
        <w:t>astérisques (** texte **). Les points</w:t>
      </w:r>
      <w:r w:rsidR="00E624AA" w:rsidRPr="00E84557">
        <w:rPr>
          <w:rFonts w:ascii="Arial" w:hAnsi="Arial" w:cs="Arial"/>
          <w:i/>
          <w:color w:val="000000"/>
          <w:sz w:val="20"/>
          <w:szCs w:val="20"/>
        </w:rPr>
        <w:t> </w:t>
      </w:r>
      <w:r w:rsidR="00197F14" w:rsidRPr="00E84557">
        <w:rPr>
          <w:rFonts w:ascii="Arial" w:hAnsi="Arial" w:cs="Arial"/>
          <w:i/>
          <w:color w:val="000000"/>
          <w:sz w:val="20"/>
          <w:szCs w:val="20"/>
        </w:rPr>
        <w:t>1 et 2 sont aussi signalés dans la matrice de prise de décisions à la section</w:t>
      </w:r>
      <w:r w:rsidR="00E624AA" w:rsidRPr="00E84557">
        <w:rPr>
          <w:rFonts w:ascii="Arial" w:hAnsi="Arial" w:cs="Arial"/>
          <w:i/>
          <w:color w:val="000000"/>
          <w:sz w:val="20"/>
          <w:szCs w:val="20"/>
        </w:rPr>
        <w:t> </w:t>
      </w:r>
      <w:r w:rsidR="00197F14" w:rsidRPr="00E84557">
        <w:rPr>
          <w:rFonts w:ascii="Arial" w:hAnsi="Arial" w:cs="Arial"/>
          <w:i/>
          <w:color w:val="000000"/>
          <w:sz w:val="20"/>
          <w:szCs w:val="20"/>
        </w:rPr>
        <w:t>10 du document.</w:t>
      </w:r>
    </w:p>
    <w:p w:rsidR="00197F14" w:rsidRDefault="00197F14" w:rsidP="00111508">
      <w:pPr>
        <w:spacing w:after="0"/>
        <w:jc w:val="both"/>
        <w:rPr>
          <w:rFonts w:ascii="Arial" w:hAnsi="Arial" w:cs="Arial"/>
          <w:i/>
          <w:color w:val="000000"/>
          <w:sz w:val="20"/>
          <w:szCs w:val="20"/>
        </w:rPr>
      </w:pPr>
    </w:p>
    <w:p w:rsidR="00EF003B" w:rsidRDefault="00EF003B" w:rsidP="00111508">
      <w:pPr>
        <w:spacing w:after="0"/>
        <w:jc w:val="both"/>
        <w:rPr>
          <w:rFonts w:ascii="Arial" w:hAnsi="Arial" w:cs="Arial"/>
          <w:i/>
          <w:color w:val="000000"/>
          <w:sz w:val="20"/>
          <w:szCs w:val="20"/>
        </w:rPr>
      </w:pPr>
      <w:r>
        <w:rPr>
          <w:rFonts w:ascii="Arial" w:hAnsi="Arial" w:cs="Arial"/>
          <w:i/>
          <w:color w:val="000000"/>
          <w:sz w:val="20"/>
          <w:szCs w:val="20"/>
        </w:rPr>
        <w:t>Suite à cette récente révision, le conseil d’administration a décidé que les deux premiers éléments seraient du ressort du nouveau conseil d’administration tandis que les 3</w:t>
      </w:r>
      <w:r w:rsidRPr="00EF003B">
        <w:rPr>
          <w:rFonts w:ascii="Arial" w:hAnsi="Arial" w:cs="Arial"/>
          <w:i/>
          <w:color w:val="000000"/>
          <w:sz w:val="20"/>
          <w:szCs w:val="20"/>
          <w:vertAlign w:val="superscript"/>
        </w:rPr>
        <w:t>e</w:t>
      </w:r>
      <w:r w:rsidR="00D21BBF">
        <w:rPr>
          <w:rFonts w:ascii="Arial" w:hAnsi="Arial" w:cs="Arial"/>
          <w:i/>
          <w:color w:val="000000"/>
          <w:sz w:val="20"/>
          <w:szCs w:val="20"/>
        </w:rPr>
        <w:t xml:space="preserve"> et 4</w:t>
      </w:r>
      <w:r w:rsidR="00D21BBF" w:rsidRPr="00D21BBF">
        <w:rPr>
          <w:rFonts w:ascii="Arial" w:hAnsi="Arial" w:cs="Arial"/>
          <w:i/>
          <w:color w:val="000000"/>
          <w:sz w:val="20"/>
          <w:szCs w:val="20"/>
          <w:vertAlign w:val="superscript"/>
        </w:rPr>
        <w:t>e</w:t>
      </w:r>
      <w:r w:rsidR="00D21BBF">
        <w:rPr>
          <w:rFonts w:ascii="Arial" w:hAnsi="Arial" w:cs="Arial"/>
          <w:i/>
          <w:color w:val="000000"/>
          <w:sz w:val="20"/>
          <w:szCs w:val="20"/>
        </w:rPr>
        <w:t xml:space="preserve"> sujets ont été </w:t>
      </w:r>
      <w:r w:rsidR="002014EB">
        <w:rPr>
          <w:rFonts w:ascii="Arial" w:hAnsi="Arial" w:cs="Arial"/>
          <w:i/>
          <w:color w:val="000000"/>
          <w:sz w:val="20"/>
          <w:szCs w:val="20"/>
        </w:rPr>
        <w:t>confiés</w:t>
      </w:r>
      <w:r w:rsidR="00D21BBF">
        <w:rPr>
          <w:rFonts w:ascii="Arial" w:hAnsi="Arial" w:cs="Arial"/>
          <w:i/>
          <w:color w:val="000000"/>
          <w:sz w:val="20"/>
          <w:szCs w:val="20"/>
        </w:rPr>
        <w:t xml:space="preserve"> au comité de transition pour décision ultérieure. Ainsi, ces changements sont incorporés dans cette version de la politique de gouvernance.</w:t>
      </w:r>
    </w:p>
    <w:p w:rsidR="00D21BBF" w:rsidRPr="00E84557" w:rsidRDefault="00D21BBF" w:rsidP="00111508">
      <w:pPr>
        <w:spacing w:after="0"/>
        <w:jc w:val="both"/>
        <w:rPr>
          <w:rFonts w:ascii="Arial" w:hAnsi="Arial" w:cs="Arial"/>
          <w:i/>
          <w:color w:val="000000"/>
          <w:sz w:val="20"/>
          <w:szCs w:val="20"/>
        </w:rPr>
      </w:pPr>
    </w:p>
    <w:p w:rsidR="00197F14" w:rsidRPr="00E84557" w:rsidRDefault="00197F14" w:rsidP="00111508">
      <w:pPr>
        <w:spacing w:after="0"/>
        <w:jc w:val="both"/>
        <w:rPr>
          <w:rFonts w:ascii="Arial" w:hAnsi="Arial" w:cs="Arial"/>
          <w:i/>
          <w:color w:val="000000"/>
          <w:sz w:val="20"/>
          <w:szCs w:val="20"/>
        </w:rPr>
      </w:pPr>
      <w:r w:rsidRPr="00E84557">
        <w:rPr>
          <w:rFonts w:ascii="Arial" w:hAnsi="Arial" w:cs="Arial"/>
          <w:i/>
          <w:color w:val="000000"/>
          <w:sz w:val="20"/>
          <w:szCs w:val="20"/>
        </w:rPr>
        <w:t>Remarque : Toutes les parties du document, incluant le préambule, qui sont en italiques sont au stade d’ébauche et ce n’est qu’après l’adoption de la version finale qu’on pourrait les maintenir.</w:t>
      </w:r>
    </w:p>
    <w:p w:rsidR="00F14E0C" w:rsidRDefault="00F14E0C" w:rsidP="00111508">
      <w:pPr>
        <w:spacing w:after="0"/>
        <w:jc w:val="both"/>
        <w:rPr>
          <w:rFonts w:ascii="Arial" w:hAnsi="Arial" w:cs="Arial"/>
          <w:color w:val="000000"/>
          <w:sz w:val="20"/>
          <w:szCs w:val="20"/>
        </w:rPr>
      </w:pPr>
    </w:p>
    <w:p w:rsidR="002C383E" w:rsidRDefault="002C383E" w:rsidP="00111508">
      <w:pPr>
        <w:spacing w:after="0"/>
        <w:jc w:val="both"/>
        <w:rPr>
          <w:rFonts w:ascii="Arial" w:hAnsi="Arial" w:cs="Arial"/>
          <w:color w:val="000000"/>
          <w:sz w:val="20"/>
          <w:szCs w:val="20"/>
        </w:rPr>
      </w:pPr>
    </w:p>
    <w:p w:rsidR="002C383E" w:rsidRDefault="002C383E" w:rsidP="00111508">
      <w:pPr>
        <w:spacing w:after="0"/>
        <w:jc w:val="both"/>
        <w:rPr>
          <w:rFonts w:ascii="Arial" w:hAnsi="Arial" w:cs="Arial"/>
          <w:color w:val="000000"/>
          <w:sz w:val="20"/>
          <w:szCs w:val="20"/>
        </w:rPr>
      </w:pPr>
    </w:p>
    <w:p w:rsidR="002C383E" w:rsidRPr="00E84557" w:rsidRDefault="002C383E" w:rsidP="00111508">
      <w:pPr>
        <w:spacing w:after="0"/>
        <w:jc w:val="both"/>
        <w:rPr>
          <w:rFonts w:ascii="Arial" w:hAnsi="Arial" w:cs="Arial"/>
          <w:color w:val="000000"/>
          <w:sz w:val="20"/>
          <w:szCs w:val="20"/>
        </w:rPr>
      </w:pPr>
    </w:p>
    <w:p w:rsidR="00F14E0C" w:rsidRPr="00E84557" w:rsidRDefault="00781AB4" w:rsidP="00111508">
      <w:pPr>
        <w:pBdr>
          <w:bottom w:val="single" w:sz="12" w:space="1" w:color="auto"/>
        </w:pBdr>
        <w:spacing w:after="0"/>
        <w:jc w:val="both"/>
        <w:rPr>
          <w:rFonts w:ascii="Arial" w:hAnsi="Arial" w:cs="Arial"/>
          <w:b/>
          <w:color w:val="000000"/>
          <w:sz w:val="20"/>
          <w:szCs w:val="20"/>
        </w:rPr>
      </w:pPr>
      <w:r w:rsidRPr="00E84557">
        <w:rPr>
          <w:rFonts w:ascii="Arial" w:hAnsi="Arial" w:cs="Arial"/>
          <w:b/>
          <w:color w:val="000000"/>
          <w:sz w:val="20"/>
          <w:szCs w:val="20"/>
        </w:rPr>
        <w:t>TABLE DES MATIÈRES </w:t>
      </w:r>
    </w:p>
    <w:p w:rsidR="00F14E0C" w:rsidRPr="00E84557" w:rsidRDefault="00F14E0C" w:rsidP="00111508">
      <w:pPr>
        <w:spacing w:after="0"/>
        <w:jc w:val="both"/>
        <w:rPr>
          <w:rFonts w:ascii="Arial" w:hAnsi="Arial" w:cs="Arial"/>
          <w:color w:val="000000"/>
          <w:sz w:val="20"/>
          <w:szCs w:val="20"/>
        </w:rPr>
      </w:pPr>
    </w:p>
    <w:p w:rsidR="00F14E0C" w:rsidRPr="00E84557" w:rsidRDefault="00397891" w:rsidP="00E84557">
      <w:pPr>
        <w:pStyle w:val="ListParagraph"/>
        <w:numPr>
          <w:ilvl w:val="0"/>
          <w:numId w:val="3"/>
        </w:numPr>
        <w:tabs>
          <w:tab w:val="left" w:leader="dot" w:pos="8505"/>
        </w:tabs>
        <w:spacing w:after="0"/>
        <w:ind w:left="714" w:hanging="357"/>
        <w:jc w:val="both"/>
        <w:rPr>
          <w:rFonts w:ascii="Arial" w:hAnsi="Arial" w:cs="Arial"/>
          <w:color w:val="000000"/>
          <w:sz w:val="20"/>
          <w:szCs w:val="20"/>
        </w:rPr>
      </w:pPr>
      <w:r w:rsidRPr="00E84557">
        <w:rPr>
          <w:rFonts w:ascii="Arial" w:hAnsi="Arial" w:cs="Arial"/>
          <w:color w:val="000000"/>
          <w:sz w:val="20"/>
          <w:szCs w:val="20"/>
        </w:rPr>
        <w:t>Vue d’ensemble</w:t>
      </w:r>
      <w:r w:rsidR="009E6C66" w:rsidRPr="00E84557">
        <w:rPr>
          <w:rFonts w:ascii="Arial" w:hAnsi="Arial" w:cs="Arial"/>
          <w:color w:val="000000"/>
          <w:sz w:val="20"/>
          <w:szCs w:val="20"/>
        </w:rPr>
        <w:tab/>
      </w:r>
      <w:r w:rsidR="004B3E28">
        <w:rPr>
          <w:rFonts w:ascii="Arial" w:hAnsi="Arial" w:cs="Arial"/>
          <w:color w:val="000000"/>
          <w:sz w:val="20"/>
          <w:szCs w:val="20"/>
        </w:rPr>
        <w:t>3</w:t>
      </w:r>
    </w:p>
    <w:p w:rsidR="00397891" w:rsidRPr="00E84557" w:rsidRDefault="00397891" w:rsidP="00E84557">
      <w:pPr>
        <w:pStyle w:val="ListParagraph"/>
        <w:numPr>
          <w:ilvl w:val="0"/>
          <w:numId w:val="3"/>
        </w:numPr>
        <w:tabs>
          <w:tab w:val="left" w:leader="dot" w:pos="8505"/>
          <w:tab w:val="left" w:pos="11057"/>
        </w:tabs>
        <w:spacing w:after="0"/>
        <w:ind w:left="714" w:hanging="357"/>
        <w:jc w:val="both"/>
        <w:rPr>
          <w:rFonts w:ascii="Arial" w:hAnsi="Arial" w:cs="Arial"/>
          <w:color w:val="000000"/>
          <w:sz w:val="20"/>
          <w:szCs w:val="20"/>
        </w:rPr>
      </w:pPr>
      <w:r w:rsidRPr="00E84557">
        <w:rPr>
          <w:rFonts w:ascii="Arial" w:hAnsi="Arial" w:cs="Arial"/>
          <w:color w:val="000000"/>
          <w:sz w:val="20"/>
          <w:szCs w:val="20"/>
        </w:rPr>
        <w:t>Conseil d’administration</w:t>
      </w:r>
      <w:r w:rsidR="00E84557" w:rsidRPr="00E84557">
        <w:rPr>
          <w:rFonts w:ascii="Arial" w:hAnsi="Arial" w:cs="Arial"/>
          <w:color w:val="000000"/>
          <w:sz w:val="20"/>
          <w:szCs w:val="20"/>
        </w:rPr>
        <w:tab/>
      </w:r>
      <w:r w:rsidR="00D27A00">
        <w:rPr>
          <w:rFonts w:ascii="Arial" w:hAnsi="Arial" w:cs="Arial"/>
          <w:color w:val="000000"/>
          <w:sz w:val="20"/>
          <w:szCs w:val="20"/>
        </w:rPr>
        <w:t>4</w:t>
      </w:r>
    </w:p>
    <w:p w:rsidR="00397891" w:rsidRPr="00E84557" w:rsidRDefault="00397891" w:rsidP="00E84557">
      <w:pPr>
        <w:pStyle w:val="ListParagraph"/>
        <w:numPr>
          <w:ilvl w:val="0"/>
          <w:numId w:val="3"/>
        </w:numPr>
        <w:tabs>
          <w:tab w:val="left" w:leader="dot" w:pos="8505"/>
        </w:tabs>
        <w:spacing w:after="0"/>
        <w:jc w:val="both"/>
        <w:rPr>
          <w:rFonts w:ascii="Arial" w:hAnsi="Arial" w:cs="Arial"/>
          <w:color w:val="000000"/>
          <w:sz w:val="20"/>
          <w:szCs w:val="20"/>
        </w:rPr>
      </w:pPr>
      <w:r w:rsidRPr="00E84557">
        <w:rPr>
          <w:rFonts w:ascii="Arial" w:hAnsi="Arial" w:cs="Arial"/>
          <w:color w:val="000000"/>
          <w:sz w:val="20"/>
          <w:szCs w:val="20"/>
        </w:rPr>
        <w:t>Réunions du CA</w:t>
      </w:r>
      <w:r w:rsidR="009E6C66" w:rsidRPr="00E84557">
        <w:rPr>
          <w:rFonts w:ascii="Arial" w:hAnsi="Arial" w:cs="Arial"/>
          <w:color w:val="000000"/>
          <w:sz w:val="20"/>
          <w:szCs w:val="20"/>
        </w:rPr>
        <w:tab/>
      </w:r>
      <w:r w:rsidR="00D27A00">
        <w:rPr>
          <w:rFonts w:ascii="Arial" w:hAnsi="Arial" w:cs="Arial"/>
          <w:color w:val="000000"/>
          <w:sz w:val="20"/>
          <w:szCs w:val="20"/>
        </w:rPr>
        <w:t>6</w:t>
      </w:r>
    </w:p>
    <w:p w:rsidR="00397891" w:rsidRPr="00E84557" w:rsidRDefault="004A243D" w:rsidP="00E84557">
      <w:pPr>
        <w:pStyle w:val="ListParagraph"/>
        <w:numPr>
          <w:ilvl w:val="0"/>
          <w:numId w:val="3"/>
        </w:numPr>
        <w:tabs>
          <w:tab w:val="left" w:leader="dot" w:pos="8505"/>
        </w:tabs>
        <w:spacing w:after="0"/>
        <w:jc w:val="both"/>
        <w:rPr>
          <w:rFonts w:ascii="Arial" w:hAnsi="Arial" w:cs="Arial"/>
          <w:color w:val="000000"/>
          <w:sz w:val="20"/>
          <w:szCs w:val="20"/>
        </w:rPr>
      </w:pPr>
      <w:r w:rsidRPr="00E84557">
        <w:rPr>
          <w:rFonts w:ascii="Arial" w:hAnsi="Arial" w:cs="Arial"/>
          <w:color w:val="000000"/>
          <w:sz w:val="20"/>
          <w:szCs w:val="20"/>
        </w:rPr>
        <w:t>Membres du comité exécutif</w:t>
      </w:r>
      <w:r w:rsidR="009E6C66" w:rsidRPr="00E84557">
        <w:rPr>
          <w:rFonts w:ascii="Arial" w:hAnsi="Arial" w:cs="Arial"/>
          <w:color w:val="000000"/>
          <w:sz w:val="20"/>
          <w:szCs w:val="20"/>
        </w:rPr>
        <w:tab/>
      </w:r>
      <w:r w:rsidR="00131C5B">
        <w:rPr>
          <w:rFonts w:ascii="Arial" w:hAnsi="Arial" w:cs="Arial"/>
          <w:color w:val="000000"/>
          <w:sz w:val="20"/>
          <w:szCs w:val="20"/>
        </w:rPr>
        <w:t>6</w:t>
      </w:r>
    </w:p>
    <w:p w:rsidR="004A243D" w:rsidRPr="00E84557" w:rsidRDefault="004A243D" w:rsidP="00E84557">
      <w:pPr>
        <w:pStyle w:val="ListParagraph"/>
        <w:numPr>
          <w:ilvl w:val="0"/>
          <w:numId w:val="3"/>
        </w:numPr>
        <w:tabs>
          <w:tab w:val="left" w:leader="dot" w:pos="8505"/>
        </w:tabs>
        <w:spacing w:after="0"/>
        <w:jc w:val="both"/>
        <w:rPr>
          <w:rFonts w:ascii="Arial" w:hAnsi="Arial" w:cs="Arial"/>
          <w:color w:val="000000"/>
          <w:sz w:val="20"/>
          <w:szCs w:val="20"/>
        </w:rPr>
      </w:pPr>
      <w:r w:rsidRPr="00E84557">
        <w:rPr>
          <w:rFonts w:ascii="Arial" w:hAnsi="Arial" w:cs="Arial"/>
          <w:color w:val="000000"/>
          <w:sz w:val="20"/>
          <w:szCs w:val="20"/>
        </w:rPr>
        <w:t>Comités permanents</w:t>
      </w:r>
      <w:r w:rsidR="009E6C66" w:rsidRPr="00E84557">
        <w:rPr>
          <w:rFonts w:ascii="Arial" w:hAnsi="Arial" w:cs="Arial"/>
          <w:color w:val="000000"/>
          <w:sz w:val="20"/>
          <w:szCs w:val="20"/>
        </w:rPr>
        <w:tab/>
      </w:r>
      <w:r w:rsidR="004B3E28">
        <w:rPr>
          <w:rFonts w:ascii="Arial" w:hAnsi="Arial" w:cs="Arial"/>
          <w:color w:val="000000"/>
          <w:sz w:val="20"/>
          <w:szCs w:val="20"/>
        </w:rPr>
        <w:t>7</w:t>
      </w:r>
    </w:p>
    <w:p w:rsidR="004A243D" w:rsidRPr="00E84557" w:rsidRDefault="004A243D" w:rsidP="009E6C66">
      <w:pPr>
        <w:pStyle w:val="ListParagraph"/>
        <w:numPr>
          <w:ilvl w:val="0"/>
          <w:numId w:val="4"/>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exécutif – </w:t>
      </w:r>
      <w:r w:rsidR="00740B10" w:rsidRPr="00E84557">
        <w:rPr>
          <w:rFonts w:ascii="Arial" w:hAnsi="Arial" w:cs="Arial"/>
          <w:color w:val="000000"/>
          <w:sz w:val="20"/>
          <w:szCs w:val="20"/>
        </w:rPr>
        <w:t>fonctionnement</w:t>
      </w:r>
    </w:p>
    <w:p w:rsidR="004A243D" w:rsidRPr="00E84557" w:rsidRDefault="004A243D" w:rsidP="009E6C66">
      <w:pPr>
        <w:pStyle w:val="ListParagraph"/>
        <w:numPr>
          <w:ilvl w:val="0"/>
          <w:numId w:val="4"/>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des finances – </w:t>
      </w:r>
      <w:r w:rsidR="00740B10" w:rsidRPr="00E84557">
        <w:rPr>
          <w:rFonts w:ascii="Arial" w:hAnsi="Arial" w:cs="Arial"/>
          <w:color w:val="000000"/>
          <w:sz w:val="20"/>
          <w:szCs w:val="20"/>
        </w:rPr>
        <w:t>fonctionnement</w:t>
      </w:r>
    </w:p>
    <w:p w:rsidR="00740B10" w:rsidRPr="00E84557" w:rsidRDefault="004A243D" w:rsidP="009E6C66">
      <w:pPr>
        <w:pStyle w:val="ListParagraph"/>
        <w:numPr>
          <w:ilvl w:val="0"/>
          <w:numId w:val="4"/>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de gouvernance – </w:t>
      </w:r>
      <w:r w:rsidR="00740B10" w:rsidRPr="00E84557">
        <w:rPr>
          <w:rFonts w:ascii="Arial" w:hAnsi="Arial" w:cs="Arial"/>
          <w:color w:val="000000"/>
          <w:sz w:val="20"/>
          <w:szCs w:val="20"/>
        </w:rPr>
        <w:t xml:space="preserve">fonctionnement </w:t>
      </w:r>
    </w:p>
    <w:p w:rsidR="004A243D" w:rsidRPr="00E84557" w:rsidRDefault="004A243D" w:rsidP="009E6C66">
      <w:pPr>
        <w:pStyle w:val="ListParagraph"/>
        <w:numPr>
          <w:ilvl w:val="0"/>
          <w:numId w:val="4"/>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des ressources humaines – </w:t>
      </w:r>
      <w:r w:rsidR="00740B10" w:rsidRPr="00E84557">
        <w:rPr>
          <w:rFonts w:ascii="Arial" w:hAnsi="Arial" w:cs="Arial"/>
          <w:color w:val="000000"/>
          <w:sz w:val="20"/>
          <w:szCs w:val="20"/>
        </w:rPr>
        <w:t>fonctionnement</w:t>
      </w:r>
    </w:p>
    <w:p w:rsidR="004A243D" w:rsidRPr="00E84557" w:rsidRDefault="004A243D" w:rsidP="009E6C66">
      <w:pPr>
        <w:pStyle w:val="ListParagraph"/>
        <w:numPr>
          <w:ilvl w:val="0"/>
          <w:numId w:val="3"/>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Conseil consultatif de gestion – </w:t>
      </w:r>
      <w:r w:rsidR="00740B10" w:rsidRPr="00E84557">
        <w:rPr>
          <w:rFonts w:ascii="Arial" w:hAnsi="Arial" w:cs="Arial"/>
          <w:color w:val="000000"/>
          <w:sz w:val="20"/>
          <w:szCs w:val="20"/>
        </w:rPr>
        <w:t>fonctionnement</w:t>
      </w:r>
      <w:r w:rsidR="009E6C66" w:rsidRPr="00E84557">
        <w:rPr>
          <w:rFonts w:ascii="Arial" w:hAnsi="Arial" w:cs="Arial"/>
          <w:color w:val="000000"/>
          <w:sz w:val="20"/>
          <w:szCs w:val="20"/>
        </w:rPr>
        <w:tab/>
      </w:r>
      <w:r w:rsidR="00E43119" w:rsidRPr="00E84557">
        <w:rPr>
          <w:rFonts w:ascii="Arial" w:hAnsi="Arial" w:cs="Arial"/>
          <w:color w:val="000000"/>
          <w:sz w:val="20"/>
          <w:szCs w:val="20"/>
        </w:rPr>
        <w:t>1</w:t>
      </w:r>
      <w:r w:rsidR="00D27A00">
        <w:rPr>
          <w:rFonts w:ascii="Arial" w:hAnsi="Arial" w:cs="Arial"/>
          <w:color w:val="000000"/>
          <w:sz w:val="20"/>
          <w:szCs w:val="20"/>
        </w:rPr>
        <w:t>4</w:t>
      </w:r>
    </w:p>
    <w:p w:rsidR="004A243D" w:rsidRPr="00E84557" w:rsidRDefault="003F7E4F" w:rsidP="009E6C66">
      <w:pPr>
        <w:pStyle w:val="ListParagraph"/>
        <w:numPr>
          <w:ilvl w:val="0"/>
          <w:numId w:val="3"/>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Comités opérationnels</w:t>
      </w:r>
      <w:r w:rsidR="00E84557" w:rsidRPr="00E84557">
        <w:rPr>
          <w:rFonts w:ascii="Arial" w:hAnsi="Arial" w:cs="Arial"/>
          <w:color w:val="000000"/>
          <w:sz w:val="20"/>
          <w:szCs w:val="20"/>
        </w:rPr>
        <w:tab/>
      </w:r>
      <w:r w:rsidR="00E43119" w:rsidRPr="00E84557">
        <w:rPr>
          <w:rFonts w:ascii="Arial" w:hAnsi="Arial" w:cs="Arial"/>
          <w:color w:val="000000"/>
          <w:sz w:val="20"/>
          <w:szCs w:val="20"/>
        </w:rPr>
        <w:t>1</w:t>
      </w:r>
      <w:r w:rsidR="00D27A00">
        <w:rPr>
          <w:rFonts w:ascii="Arial" w:hAnsi="Arial" w:cs="Arial"/>
          <w:color w:val="000000"/>
          <w:sz w:val="20"/>
          <w:szCs w:val="20"/>
        </w:rPr>
        <w:t>5</w:t>
      </w:r>
    </w:p>
    <w:p w:rsidR="004A243D" w:rsidRPr="00E84557" w:rsidRDefault="004A243D" w:rsidP="009E6C66">
      <w:pPr>
        <w:pStyle w:val="ListParagraph"/>
        <w:numPr>
          <w:ilvl w:val="0"/>
          <w:numId w:val="5"/>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des sports – </w:t>
      </w:r>
      <w:r w:rsidR="00740B10" w:rsidRPr="00E84557">
        <w:rPr>
          <w:rFonts w:ascii="Arial" w:hAnsi="Arial" w:cs="Arial"/>
          <w:color w:val="000000"/>
          <w:sz w:val="20"/>
          <w:szCs w:val="20"/>
        </w:rPr>
        <w:t>fonctionnement</w:t>
      </w:r>
    </w:p>
    <w:p w:rsidR="004A243D" w:rsidRPr="00E84557" w:rsidRDefault="004A243D" w:rsidP="009E6C66">
      <w:pPr>
        <w:pStyle w:val="ListParagraph"/>
        <w:numPr>
          <w:ilvl w:val="0"/>
          <w:numId w:val="5"/>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Comité de marketing et des communications –</w:t>
      </w:r>
      <w:r w:rsidR="00740B10" w:rsidRPr="00E84557">
        <w:rPr>
          <w:rFonts w:ascii="Arial" w:hAnsi="Arial" w:cs="Arial"/>
          <w:color w:val="000000"/>
          <w:sz w:val="20"/>
          <w:szCs w:val="20"/>
        </w:rPr>
        <w:t xml:space="preserve"> fonctionnement</w:t>
      </w:r>
    </w:p>
    <w:p w:rsidR="004A243D" w:rsidRPr="00E84557" w:rsidRDefault="004A243D" w:rsidP="009E6C66">
      <w:pPr>
        <w:pStyle w:val="ListParagraph"/>
        <w:numPr>
          <w:ilvl w:val="0"/>
          <w:numId w:val="5"/>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d’admissibilité – </w:t>
      </w:r>
      <w:r w:rsidR="00740B10" w:rsidRPr="00E84557">
        <w:rPr>
          <w:rFonts w:ascii="Arial" w:hAnsi="Arial" w:cs="Arial"/>
          <w:color w:val="000000"/>
          <w:sz w:val="20"/>
          <w:szCs w:val="20"/>
        </w:rPr>
        <w:t>fonctionnement</w:t>
      </w:r>
    </w:p>
    <w:p w:rsidR="004A243D" w:rsidRPr="00E84557" w:rsidRDefault="004A243D" w:rsidP="009E6C66">
      <w:pPr>
        <w:pStyle w:val="ListParagraph"/>
        <w:numPr>
          <w:ilvl w:val="0"/>
          <w:numId w:val="5"/>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sur les bourses d’études sportives </w:t>
      </w:r>
      <w:r w:rsidR="00E624AA" w:rsidRPr="00E84557">
        <w:rPr>
          <w:rFonts w:ascii="Arial" w:hAnsi="Arial" w:cs="Arial"/>
          <w:color w:val="000000"/>
          <w:sz w:val="20"/>
          <w:szCs w:val="20"/>
        </w:rPr>
        <w:t>—</w:t>
      </w:r>
      <w:r w:rsidR="00740B10" w:rsidRPr="00E84557">
        <w:rPr>
          <w:rFonts w:ascii="Arial" w:hAnsi="Arial" w:cs="Arial"/>
          <w:color w:val="000000"/>
          <w:sz w:val="20"/>
          <w:szCs w:val="20"/>
        </w:rPr>
        <w:t xml:space="preserve"> fonctionnement</w:t>
      </w:r>
    </w:p>
    <w:p w:rsidR="004A243D" w:rsidRPr="00E84557" w:rsidRDefault="004A243D" w:rsidP="009E6C66">
      <w:pPr>
        <w:pStyle w:val="ListParagraph"/>
        <w:numPr>
          <w:ilvl w:val="0"/>
          <w:numId w:val="5"/>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sur l’équité – </w:t>
      </w:r>
      <w:r w:rsidR="00740B10" w:rsidRPr="00E84557">
        <w:rPr>
          <w:rFonts w:ascii="Arial" w:hAnsi="Arial" w:cs="Arial"/>
          <w:color w:val="000000"/>
          <w:sz w:val="20"/>
          <w:szCs w:val="20"/>
        </w:rPr>
        <w:t>fonctionnement</w:t>
      </w:r>
    </w:p>
    <w:p w:rsidR="004A243D" w:rsidRPr="00E84557" w:rsidRDefault="004A243D" w:rsidP="009E6C66">
      <w:pPr>
        <w:pStyle w:val="ListParagraph"/>
        <w:numPr>
          <w:ilvl w:val="0"/>
          <w:numId w:val="3"/>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Discipline et appels</w:t>
      </w:r>
      <w:r w:rsidR="00E84557" w:rsidRPr="00E84557">
        <w:rPr>
          <w:rFonts w:ascii="Arial" w:hAnsi="Arial" w:cs="Arial"/>
          <w:color w:val="000000"/>
          <w:sz w:val="20"/>
          <w:szCs w:val="20"/>
        </w:rPr>
        <w:tab/>
      </w:r>
      <w:r w:rsidR="00E43119" w:rsidRPr="00E84557">
        <w:rPr>
          <w:rFonts w:ascii="Arial" w:hAnsi="Arial" w:cs="Arial"/>
          <w:color w:val="000000"/>
          <w:sz w:val="20"/>
          <w:szCs w:val="20"/>
        </w:rPr>
        <w:t>2</w:t>
      </w:r>
      <w:r w:rsidR="00D27A00">
        <w:rPr>
          <w:rFonts w:ascii="Arial" w:hAnsi="Arial" w:cs="Arial"/>
          <w:color w:val="000000"/>
          <w:sz w:val="20"/>
          <w:szCs w:val="20"/>
        </w:rPr>
        <w:t>2</w:t>
      </w:r>
    </w:p>
    <w:p w:rsidR="004A243D" w:rsidRPr="00E84557" w:rsidRDefault="004A243D" w:rsidP="009E6C66">
      <w:pPr>
        <w:pStyle w:val="ListParagraph"/>
        <w:numPr>
          <w:ilvl w:val="0"/>
          <w:numId w:val="3"/>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Comités des championnats</w:t>
      </w:r>
      <w:r w:rsidR="00E84557" w:rsidRPr="00E84557">
        <w:rPr>
          <w:rFonts w:ascii="Arial" w:hAnsi="Arial" w:cs="Arial"/>
          <w:color w:val="000000"/>
          <w:sz w:val="20"/>
          <w:szCs w:val="20"/>
        </w:rPr>
        <w:tab/>
      </w:r>
      <w:r w:rsidR="00E43119" w:rsidRPr="00E84557">
        <w:rPr>
          <w:rFonts w:ascii="Arial" w:hAnsi="Arial" w:cs="Arial"/>
          <w:color w:val="000000"/>
          <w:sz w:val="20"/>
          <w:szCs w:val="20"/>
        </w:rPr>
        <w:t>2</w:t>
      </w:r>
      <w:r w:rsidR="00D27A00">
        <w:rPr>
          <w:rFonts w:ascii="Arial" w:hAnsi="Arial" w:cs="Arial"/>
          <w:color w:val="000000"/>
          <w:sz w:val="20"/>
          <w:szCs w:val="20"/>
        </w:rPr>
        <w:t>2</w:t>
      </w:r>
    </w:p>
    <w:p w:rsidR="004A243D" w:rsidRPr="00E84557" w:rsidRDefault="001C5655" w:rsidP="009E6C66">
      <w:pPr>
        <w:pStyle w:val="ListParagraph"/>
        <w:numPr>
          <w:ilvl w:val="0"/>
          <w:numId w:val="6"/>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des championnats à revenus – </w:t>
      </w:r>
      <w:r w:rsidR="00740B10" w:rsidRPr="00E84557">
        <w:rPr>
          <w:rFonts w:ascii="Arial" w:hAnsi="Arial" w:cs="Arial"/>
          <w:color w:val="000000"/>
          <w:sz w:val="20"/>
          <w:szCs w:val="20"/>
        </w:rPr>
        <w:t>fonctionnement</w:t>
      </w:r>
    </w:p>
    <w:p w:rsidR="001C5655" w:rsidRPr="00E84557" w:rsidRDefault="001C5655" w:rsidP="009E6C66">
      <w:pPr>
        <w:pStyle w:val="ListParagraph"/>
        <w:numPr>
          <w:ilvl w:val="0"/>
          <w:numId w:val="6"/>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Comités des </w:t>
      </w:r>
      <w:r w:rsidR="004F53FB" w:rsidRPr="00E84557">
        <w:rPr>
          <w:rFonts w:ascii="Arial" w:hAnsi="Arial" w:cs="Arial"/>
          <w:color w:val="000000"/>
          <w:sz w:val="20"/>
          <w:szCs w:val="20"/>
        </w:rPr>
        <w:t xml:space="preserve">autres </w:t>
      </w:r>
      <w:r w:rsidRPr="00E84557">
        <w:rPr>
          <w:rFonts w:ascii="Arial" w:hAnsi="Arial" w:cs="Arial"/>
          <w:color w:val="000000"/>
          <w:sz w:val="20"/>
          <w:szCs w:val="20"/>
        </w:rPr>
        <w:t xml:space="preserve">championnats – </w:t>
      </w:r>
      <w:r w:rsidR="00740B10" w:rsidRPr="00E84557">
        <w:rPr>
          <w:rFonts w:ascii="Arial" w:hAnsi="Arial" w:cs="Arial"/>
          <w:color w:val="000000"/>
          <w:sz w:val="20"/>
          <w:szCs w:val="20"/>
        </w:rPr>
        <w:t>fonctionnement</w:t>
      </w:r>
    </w:p>
    <w:p w:rsidR="001C5655" w:rsidRPr="00E84557" w:rsidRDefault="001C5655" w:rsidP="009E6C66">
      <w:pPr>
        <w:pStyle w:val="ListParagraph"/>
        <w:numPr>
          <w:ilvl w:val="0"/>
          <w:numId w:val="6"/>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 xml:space="preserve">Comité international – </w:t>
      </w:r>
      <w:r w:rsidR="00740B10" w:rsidRPr="00E84557">
        <w:rPr>
          <w:rFonts w:ascii="Arial" w:hAnsi="Arial" w:cs="Arial"/>
          <w:color w:val="000000"/>
          <w:sz w:val="20"/>
          <w:szCs w:val="20"/>
        </w:rPr>
        <w:t>fonctionnement</w:t>
      </w:r>
    </w:p>
    <w:p w:rsidR="00740B10" w:rsidRPr="00E84557" w:rsidRDefault="001C5655" w:rsidP="009E6C66">
      <w:pPr>
        <w:pStyle w:val="ListParagraph"/>
        <w:numPr>
          <w:ilvl w:val="0"/>
          <w:numId w:val="3"/>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Comité des activités non</w:t>
      </w:r>
      <w:r w:rsidR="00BF1AA8" w:rsidRPr="00E84557">
        <w:rPr>
          <w:rFonts w:ascii="Arial" w:hAnsi="Arial" w:cs="Arial"/>
          <w:color w:val="000000"/>
          <w:sz w:val="20"/>
          <w:szCs w:val="20"/>
        </w:rPr>
        <w:t xml:space="preserve"> </w:t>
      </w:r>
      <w:r w:rsidRPr="00E84557">
        <w:rPr>
          <w:rFonts w:ascii="Arial" w:hAnsi="Arial" w:cs="Arial"/>
          <w:color w:val="000000"/>
          <w:sz w:val="20"/>
          <w:szCs w:val="20"/>
        </w:rPr>
        <w:t>sportives</w:t>
      </w:r>
      <w:r w:rsidR="00740B10" w:rsidRPr="00E84557">
        <w:rPr>
          <w:rFonts w:ascii="Arial" w:hAnsi="Arial" w:cs="Arial"/>
          <w:color w:val="000000"/>
          <w:sz w:val="20"/>
          <w:szCs w:val="20"/>
        </w:rPr>
        <w:t xml:space="preserve"> </w:t>
      </w:r>
      <w:r w:rsidR="00E624AA" w:rsidRPr="00E84557">
        <w:rPr>
          <w:rFonts w:ascii="Arial" w:hAnsi="Arial" w:cs="Arial"/>
          <w:color w:val="000000"/>
          <w:sz w:val="20"/>
          <w:szCs w:val="20"/>
        </w:rPr>
        <w:t>—</w:t>
      </w:r>
      <w:r w:rsidRPr="00E84557">
        <w:rPr>
          <w:rFonts w:ascii="Arial" w:hAnsi="Arial" w:cs="Arial"/>
          <w:color w:val="000000"/>
          <w:sz w:val="20"/>
          <w:szCs w:val="20"/>
        </w:rPr>
        <w:t xml:space="preserve"> </w:t>
      </w:r>
      <w:r w:rsidR="00740B10" w:rsidRPr="00E84557">
        <w:rPr>
          <w:rFonts w:ascii="Arial" w:hAnsi="Arial" w:cs="Arial"/>
          <w:color w:val="000000"/>
          <w:sz w:val="20"/>
          <w:szCs w:val="20"/>
        </w:rPr>
        <w:t xml:space="preserve">fonctionnement </w:t>
      </w:r>
    </w:p>
    <w:p w:rsidR="001C5655" w:rsidRPr="00E84557" w:rsidRDefault="001C5655" w:rsidP="009E6C66">
      <w:pPr>
        <w:pStyle w:val="ListParagraph"/>
        <w:numPr>
          <w:ilvl w:val="0"/>
          <w:numId w:val="3"/>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Matrice de prise de décisions</w:t>
      </w:r>
      <w:r w:rsidR="00E84557" w:rsidRPr="00E84557">
        <w:rPr>
          <w:rFonts w:ascii="Arial" w:hAnsi="Arial" w:cs="Arial"/>
          <w:color w:val="000000"/>
          <w:sz w:val="20"/>
          <w:szCs w:val="20"/>
        </w:rPr>
        <w:tab/>
      </w:r>
      <w:r w:rsidR="004B3E28">
        <w:rPr>
          <w:rFonts w:ascii="Arial" w:hAnsi="Arial" w:cs="Arial"/>
          <w:color w:val="000000"/>
          <w:sz w:val="20"/>
          <w:szCs w:val="20"/>
        </w:rPr>
        <w:t>2</w:t>
      </w:r>
      <w:r w:rsidR="00D27A00">
        <w:rPr>
          <w:rFonts w:ascii="Arial" w:hAnsi="Arial" w:cs="Arial"/>
          <w:color w:val="000000"/>
          <w:sz w:val="20"/>
          <w:szCs w:val="20"/>
        </w:rPr>
        <w:t>9</w:t>
      </w:r>
    </w:p>
    <w:p w:rsidR="001C5655" w:rsidRDefault="001C5655" w:rsidP="009E6C66">
      <w:pPr>
        <w:pStyle w:val="ListParagraph"/>
        <w:numPr>
          <w:ilvl w:val="0"/>
          <w:numId w:val="3"/>
        </w:numPr>
        <w:tabs>
          <w:tab w:val="left" w:leader="dot" w:pos="8363"/>
        </w:tabs>
        <w:spacing w:after="0"/>
        <w:jc w:val="both"/>
        <w:rPr>
          <w:rFonts w:ascii="Arial" w:hAnsi="Arial" w:cs="Arial"/>
          <w:color w:val="000000"/>
          <w:sz w:val="20"/>
          <w:szCs w:val="20"/>
        </w:rPr>
      </w:pPr>
      <w:r w:rsidRPr="00E84557">
        <w:rPr>
          <w:rFonts w:ascii="Arial" w:hAnsi="Arial" w:cs="Arial"/>
          <w:color w:val="000000"/>
          <w:sz w:val="20"/>
          <w:szCs w:val="20"/>
        </w:rPr>
        <w:t>Organigramme</w:t>
      </w:r>
      <w:r w:rsidR="00E84557" w:rsidRPr="00E84557">
        <w:rPr>
          <w:rFonts w:ascii="Arial" w:hAnsi="Arial" w:cs="Arial"/>
          <w:color w:val="000000"/>
          <w:sz w:val="20"/>
          <w:szCs w:val="20"/>
        </w:rPr>
        <w:tab/>
      </w:r>
      <w:r w:rsidR="00D27A00">
        <w:rPr>
          <w:rFonts w:ascii="Arial" w:hAnsi="Arial" w:cs="Arial"/>
          <w:color w:val="000000"/>
          <w:sz w:val="20"/>
          <w:szCs w:val="20"/>
        </w:rPr>
        <w:t>30</w:t>
      </w:r>
    </w:p>
    <w:p w:rsidR="00D21BBF" w:rsidRDefault="00D21BBF" w:rsidP="00D21BBF">
      <w:pPr>
        <w:tabs>
          <w:tab w:val="left" w:leader="dot" w:pos="8363"/>
        </w:tabs>
        <w:spacing w:after="0"/>
        <w:jc w:val="both"/>
        <w:rPr>
          <w:rFonts w:ascii="Arial" w:hAnsi="Arial" w:cs="Arial"/>
          <w:color w:val="000000"/>
          <w:sz w:val="20"/>
          <w:szCs w:val="20"/>
        </w:rPr>
      </w:pPr>
    </w:p>
    <w:p w:rsidR="00D21BBF" w:rsidRPr="00D21BBF" w:rsidRDefault="00D21BBF" w:rsidP="00D21BBF">
      <w:pPr>
        <w:tabs>
          <w:tab w:val="left" w:leader="dot" w:pos="8363"/>
        </w:tabs>
        <w:spacing w:after="0"/>
        <w:jc w:val="both"/>
        <w:rPr>
          <w:rFonts w:ascii="Arial" w:hAnsi="Arial" w:cs="Arial"/>
          <w:color w:val="000000"/>
          <w:sz w:val="20"/>
          <w:szCs w:val="20"/>
        </w:rPr>
      </w:pPr>
    </w:p>
    <w:p w:rsidR="00781AB4" w:rsidRPr="00AC3105" w:rsidRDefault="00781AB4" w:rsidP="00781AB4">
      <w:pPr>
        <w:pStyle w:val="ListParagraph"/>
        <w:numPr>
          <w:ilvl w:val="0"/>
          <w:numId w:val="7"/>
        </w:numPr>
        <w:pBdr>
          <w:bottom w:val="single" w:sz="12" w:space="1" w:color="auto"/>
        </w:pBdr>
        <w:spacing w:after="0"/>
        <w:jc w:val="both"/>
        <w:rPr>
          <w:rFonts w:ascii="Arial" w:hAnsi="Arial" w:cs="Arial"/>
          <w:b/>
          <w:color w:val="000000"/>
          <w:sz w:val="24"/>
          <w:szCs w:val="24"/>
        </w:rPr>
      </w:pPr>
      <w:r w:rsidRPr="00AC3105">
        <w:rPr>
          <w:rFonts w:ascii="Arial" w:hAnsi="Arial" w:cs="Arial"/>
          <w:b/>
          <w:color w:val="000000"/>
          <w:sz w:val="24"/>
          <w:szCs w:val="24"/>
        </w:rPr>
        <w:t>VUE D’ENSEMBLE</w:t>
      </w:r>
    </w:p>
    <w:p w:rsidR="00781AB4" w:rsidRPr="00E125E3" w:rsidRDefault="00781AB4" w:rsidP="00781AB4">
      <w:pPr>
        <w:spacing w:after="0"/>
        <w:ind w:left="360"/>
        <w:jc w:val="both"/>
        <w:rPr>
          <w:rFonts w:ascii="Arial" w:hAnsi="Arial" w:cs="Arial"/>
          <w:color w:val="000000"/>
        </w:rPr>
      </w:pPr>
    </w:p>
    <w:p w:rsidR="00781AB4" w:rsidRPr="00AC3105" w:rsidRDefault="00860FEA" w:rsidP="00633BDB">
      <w:pPr>
        <w:spacing w:after="0"/>
        <w:jc w:val="both"/>
        <w:rPr>
          <w:rFonts w:ascii="Arial" w:hAnsi="Arial" w:cs="Arial"/>
          <w:color w:val="000000"/>
          <w:sz w:val="20"/>
          <w:szCs w:val="20"/>
        </w:rPr>
      </w:pPr>
      <w:r w:rsidRPr="00AC3105">
        <w:rPr>
          <w:rFonts w:ascii="Arial" w:hAnsi="Arial" w:cs="Arial"/>
          <w:color w:val="000000"/>
          <w:sz w:val="20"/>
          <w:szCs w:val="20"/>
        </w:rPr>
        <w:t>Ce document décrit comment Sport interuniversitaire canadien (SIC)</w:t>
      </w:r>
      <w:r w:rsidR="00001B93">
        <w:rPr>
          <w:rFonts w:ascii="Arial" w:hAnsi="Arial" w:cs="Arial"/>
          <w:color w:val="000000"/>
          <w:sz w:val="20"/>
          <w:szCs w:val="20"/>
        </w:rPr>
        <w:t xml:space="preserve"> </w:t>
      </w:r>
      <w:r w:rsidR="00001B93">
        <w:rPr>
          <w:rStyle w:val="FootnoteReference"/>
          <w:rFonts w:ascii="Arial" w:hAnsi="Arial" w:cs="Arial"/>
          <w:color w:val="000000"/>
          <w:sz w:val="20"/>
          <w:szCs w:val="20"/>
        </w:rPr>
        <w:footnoteReference w:id="2"/>
      </w:r>
      <w:r w:rsidRPr="00AC3105">
        <w:rPr>
          <w:rFonts w:ascii="Arial" w:hAnsi="Arial" w:cs="Arial"/>
          <w:color w:val="000000"/>
          <w:sz w:val="20"/>
          <w:szCs w:val="20"/>
        </w:rPr>
        <w:t xml:space="preserve"> assure sa gouvernance. Cette politique précise les mandats du conseil d’administration, des comités permanents, des </w:t>
      </w:r>
      <w:r w:rsidR="003F7E4F" w:rsidRPr="00AC3105">
        <w:rPr>
          <w:rFonts w:ascii="Arial" w:hAnsi="Arial" w:cs="Arial"/>
          <w:color w:val="000000"/>
          <w:sz w:val="20"/>
          <w:szCs w:val="20"/>
        </w:rPr>
        <w:t>comités opérationnels</w:t>
      </w:r>
      <w:r w:rsidRPr="00AC3105">
        <w:rPr>
          <w:rFonts w:ascii="Arial" w:hAnsi="Arial" w:cs="Arial"/>
          <w:color w:val="000000"/>
          <w:sz w:val="20"/>
          <w:szCs w:val="20"/>
        </w:rPr>
        <w:t>, du conseil consultatif de gestion et de la direction générale.</w:t>
      </w:r>
    </w:p>
    <w:p w:rsidR="00E125E3" w:rsidRPr="00AC3105" w:rsidRDefault="00E125E3" w:rsidP="00633BDB">
      <w:pPr>
        <w:spacing w:after="0"/>
        <w:jc w:val="both"/>
        <w:rPr>
          <w:rFonts w:ascii="Arial" w:hAnsi="Arial" w:cs="Arial"/>
          <w:color w:val="000000"/>
          <w:sz w:val="20"/>
          <w:szCs w:val="20"/>
        </w:rPr>
      </w:pPr>
    </w:p>
    <w:p w:rsidR="00E125E3" w:rsidRPr="00AC3105" w:rsidRDefault="00E125E3" w:rsidP="00633BDB">
      <w:pPr>
        <w:spacing w:after="0"/>
        <w:jc w:val="both"/>
        <w:rPr>
          <w:rFonts w:ascii="Arial" w:hAnsi="Arial" w:cs="Arial"/>
          <w:color w:val="000000"/>
          <w:sz w:val="20"/>
          <w:szCs w:val="20"/>
        </w:rPr>
      </w:pPr>
      <w:r w:rsidRPr="00AC3105">
        <w:rPr>
          <w:rFonts w:ascii="Arial" w:hAnsi="Arial" w:cs="Arial"/>
          <w:color w:val="000000"/>
          <w:sz w:val="20"/>
          <w:szCs w:val="20"/>
        </w:rPr>
        <w:t>Les membres du CA de SIC sont élus par les membres</w:t>
      </w:r>
      <w:r w:rsidR="00946324" w:rsidRPr="00AC3105">
        <w:rPr>
          <w:rFonts w:ascii="Arial" w:hAnsi="Arial" w:cs="Arial"/>
          <w:color w:val="000000"/>
          <w:sz w:val="20"/>
          <w:szCs w:val="20"/>
        </w:rPr>
        <w:t xml:space="preserve"> (universités)</w:t>
      </w:r>
      <w:r w:rsidRPr="00AC3105">
        <w:rPr>
          <w:rFonts w:ascii="Arial" w:hAnsi="Arial" w:cs="Arial"/>
          <w:color w:val="000000"/>
          <w:sz w:val="20"/>
          <w:szCs w:val="20"/>
        </w:rPr>
        <w:t>. Il existe quatre catégories de membres (</w:t>
      </w:r>
      <w:r w:rsidR="00675BA5" w:rsidRPr="00AC3105">
        <w:rPr>
          <w:rFonts w:ascii="Arial" w:hAnsi="Arial" w:cs="Arial"/>
          <w:color w:val="000000"/>
          <w:sz w:val="20"/>
          <w:szCs w:val="20"/>
        </w:rPr>
        <w:t xml:space="preserve">correspondant aux quatre associations régionales) et chaque catégorie </w:t>
      </w:r>
      <w:r w:rsidR="000244E1" w:rsidRPr="00AC3105">
        <w:rPr>
          <w:rFonts w:ascii="Arial" w:hAnsi="Arial" w:cs="Arial"/>
          <w:color w:val="000000"/>
          <w:sz w:val="20"/>
          <w:szCs w:val="20"/>
        </w:rPr>
        <w:t xml:space="preserve">désigne un délégué parmi les recteurs ou rectrices des universités de l’AR et une autre personne parmi les directrices ou directeurs des sports. Ces huit personnes forment ainsi </w:t>
      </w:r>
      <w:r w:rsidR="00C659EC" w:rsidRPr="00AC3105">
        <w:rPr>
          <w:rFonts w:ascii="Arial" w:hAnsi="Arial" w:cs="Arial"/>
          <w:color w:val="000000"/>
          <w:sz w:val="20"/>
          <w:szCs w:val="20"/>
        </w:rPr>
        <w:t>le CA. En vertu de la nouvelle l</w:t>
      </w:r>
      <w:r w:rsidR="000244E1" w:rsidRPr="00AC3105">
        <w:rPr>
          <w:rFonts w:ascii="Arial" w:hAnsi="Arial" w:cs="Arial"/>
          <w:color w:val="000000"/>
          <w:sz w:val="20"/>
          <w:szCs w:val="20"/>
        </w:rPr>
        <w:t>oi sur les O</w:t>
      </w:r>
      <w:r w:rsidR="00E02D76" w:rsidRPr="00AC3105">
        <w:rPr>
          <w:rFonts w:ascii="Arial" w:hAnsi="Arial" w:cs="Arial"/>
          <w:color w:val="000000"/>
          <w:sz w:val="20"/>
          <w:szCs w:val="20"/>
        </w:rPr>
        <w:t>BNL</w:t>
      </w:r>
      <w:r w:rsidR="00C659EC" w:rsidRPr="00AC3105">
        <w:rPr>
          <w:rFonts w:ascii="Arial" w:hAnsi="Arial" w:cs="Arial"/>
          <w:color w:val="000000"/>
          <w:sz w:val="20"/>
          <w:szCs w:val="20"/>
        </w:rPr>
        <w:t xml:space="preserve">, les membres du CA peuvent choisir de nommer un neuvième administrateur au CA. Selon </w:t>
      </w:r>
      <w:r w:rsidR="00BF4173" w:rsidRPr="00AC3105">
        <w:rPr>
          <w:rFonts w:ascii="Arial" w:hAnsi="Arial" w:cs="Arial"/>
          <w:color w:val="000000"/>
          <w:sz w:val="20"/>
          <w:szCs w:val="20"/>
        </w:rPr>
        <w:t>cette</w:t>
      </w:r>
      <w:r w:rsidR="00C659EC" w:rsidRPr="00AC3105">
        <w:rPr>
          <w:rFonts w:ascii="Arial" w:hAnsi="Arial" w:cs="Arial"/>
          <w:color w:val="000000"/>
          <w:sz w:val="20"/>
          <w:szCs w:val="20"/>
        </w:rPr>
        <w:t xml:space="preserve"> loi, un administrateur qui doit s’absenter d’une réunion du CA ne peut être remplacé. Ce principe est valable pour tous les autres comités et conseils de SIC.</w:t>
      </w:r>
    </w:p>
    <w:p w:rsidR="00C659EC" w:rsidRPr="00AC3105" w:rsidRDefault="00C659EC" w:rsidP="00633BDB">
      <w:pPr>
        <w:spacing w:after="0"/>
        <w:jc w:val="both"/>
        <w:rPr>
          <w:rFonts w:ascii="Arial" w:hAnsi="Arial" w:cs="Arial"/>
          <w:color w:val="000000"/>
          <w:sz w:val="20"/>
          <w:szCs w:val="20"/>
        </w:rPr>
      </w:pPr>
    </w:p>
    <w:p w:rsidR="00C659EC" w:rsidRPr="00AC3105" w:rsidRDefault="00C659EC" w:rsidP="00633BDB">
      <w:pPr>
        <w:spacing w:after="0"/>
        <w:jc w:val="both"/>
        <w:rPr>
          <w:rFonts w:ascii="Arial" w:hAnsi="Arial" w:cs="Arial"/>
          <w:color w:val="000000"/>
          <w:sz w:val="20"/>
          <w:szCs w:val="20"/>
        </w:rPr>
      </w:pPr>
      <w:r w:rsidRPr="00AC3105">
        <w:rPr>
          <w:rFonts w:ascii="Arial" w:hAnsi="Arial" w:cs="Arial"/>
          <w:color w:val="000000"/>
          <w:sz w:val="20"/>
          <w:szCs w:val="20"/>
        </w:rPr>
        <w:t>La fonction première du CA est de gouverner l’organisme en assumant son leadership dans la poursuite de la mission de SIC.</w:t>
      </w:r>
      <w:r w:rsidR="00946324" w:rsidRPr="00AC3105">
        <w:rPr>
          <w:rFonts w:ascii="Arial" w:hAnsi="Arial" w:cs="Arial"/>
          <w:color w:val="000000"/>
          <w:sz w:val="20"/>
          <w:szCs w:val="20"/>
        </w:rPr>
        <w:t xml:space="preserve"> Les membres du CA étant élus par les membres, les </w:t>
      </w:r>
      <w:r w:rsidR="00272F2D" w:rsidRPr="00AC3105">
        <w:rPr>
          <w:rFonts w:ascii="Arial" w:hAnsi="Arial" w:cs="Arial"/>
          <w:color w:val="000000"/>
          <w:sz w:val="20"/>
          <w:szCs w:val="20"/>
        </w:rPr>
        <w:t>administrateurs</w:t>
      </w:r>
      <w:r w:rsidR="00946324" w:rsidRPr="00AC3105">
        <w:rPr>
          <w:rFonts w:ascii="Arial" w:hAnsi="Arial" w:cs="Arial"/>
          <w:color w:val="000000"/>
          <w:sz w:val="20"/>
          <w:szCs w:val="20"/>
        </w:rPr>
        <w:t xml:space="preserve"> du CA </w:t>
      </w:r>
      <w:r w:rsidR="00272F2D" w:rsidRPr="00AC3105">
        <w:rPr>
          <w:rFonts w:ascii="Arial" w:hAnsi="Arial" w:cs="Arial"/>
          <w:color w:val="000000"/>
          <w:sz w:val="20"/>
          <w:szCs w:val="20"/>
        </w:rPr>
        <w:t xml:space="preserve">doivent répondre de leurs actions auprès </w:t>
      </w:r>
      <w:r w:rsidR="00C1591A" w:rsidRPr="00AC3105">
        <w:rPr>
          <w:rFonts w:ascii="Arial" w:hAnsi="Arial" w:cs="Arial"/>
          <w:color w:val="000000"/>
          <w:sz w:val="20"/>
          <w:szCs w:val="20"/>
        </w:rPr>
        <w:t xml:space="preserve">de ceux-ci. Comme énoncé dans les statuts, le CA dispose de l’autorité nécessaire pour former d’autres comités que ceux décrits </w:t>
      </w:r>
      <w:r w:rsidR="00C1591A" w:rsidRPr="00AC3105">
        <w:rPr>
          <w:rFonts w:ascii="Arial" w:hAnsi="Arial" w:cs="Arial"/>
          <w:color w:val="000000"/>
          <w:sz w:val="20"/>
          <w:szCs w:val="20"/>
        </w:rPr>
        <w:lastRenderedPageBreak/>
        <w:t>dans ce document. Des groupes de travail peuvent ainsi être mis en place pour aider le CA à bien diriger les activités de SIC.</w:t>
      </w:r>
    </w:p>
    <w:p w:rsidR="00C1591A" w:rsidRPr="00AC3105" w:rsidRDefault="00C1591A" w:rsidP="00633BDB">
      <w:pPr>
        <w:spacing w:after="0"/>
        <w:jc w:val="both"/>
        <w:rPr>
          <w:rFonts w:ascii="Arial" w:hAnsi="Arial" w:cs="Arial"/>
          <w:color w:val="000000"/>
          <w:sz w:val="20"/>
          <w:szCs w:val="20"/>
        </w:rPr>
      </w:pPr>
    </w:p>
    <w:p w:rsidR="00C1591A" w:rsidRPr="00AC3105" w:rsidRDefault="00C1591A" w:rsidP="00633BDB">
      <w:pPr>
        <w:spacing w:after="0"/>
        <w:jc w:val="both"/>
        <w:rPr>
          <w:rFonts w:ascii="Arial" w:hAnsi="Arial" w:cs="Arial"/>
          <w:color w:val="000000"/>
          <w:sz w:val="20"/>
          <w:szCs w:val="20"/>
        </w:rPr>
      </w:pPr>
      <w:r w:rsidRPr="00AC3105">
        <w:rPr>
          <w:rFonts w:ascii="Arial" w:hAnsi="Arial" w:cs="Arial"/>
          <w:color w:val="000000"/>
          <w:sz w:val="20"/>
          <w:szCs w:val="20"/>
        </w:rPr>
        <w:t>Le CA de SIC doit assurer sa gouvernance et le modèle proposé par le comité distingue clairement les fonctions de gouvernance et de gestion qui sont quant à elles déléguées à la direction générale</w:t>
      </w:r>
      <w:r w:rsidR="003B67D7" w:rsidRPr="00AC3105">
        <w:rPr>
          <w:rFonts w:ascii="Arial" w:hAnsi="Arial" w:cs="Arial"/>
          <w:color w:val="000000"/>
          <w:sz w:val="20"/>
          <w:szCs w:val="20"/>
        </w:rPr>
        <w:t>. Celle-ci doit donc gérer le quotidien de SIC dans le respect des orientations, des priorités</w:t>
      </w:r>
      <w:r w:rsidR="00BF4173" w:rsidRPr="00AC3105">
        <w:rPr>
          <w:rFonts w:ascii="Arial" w:hAnsi="Arial" w:cs="Arial"/>
          <w:color w:val="000000"/>
          <w:sz w:val="20"/>
          <w:szCs w:val="20"/>
        </w:rPr>
        <w:t>,</w:t>
      </w:r>
      <w:r w:rsidR="003B67D7" w:rsidRPr="00AC3105">
        <w:rPr>
          <w:rFonts w:ascii="Arial" w:hAnsi="Arial" w:cs="Arial"/>
          <w:color w:val="000000"/>
          <w:sz w:val="20"/>
          <w:szCs w:val="20"/>
        </w:rPr>
        <w:t xml:space="preserve"> des politiques convenues par le CA et du plan stratégique de SIC. Au-delà de ce cadre, le CA peut aussi imposer d’autres </w:t>
      </w:r>
      <w:r w:rsidR="00085319" w:rsidRPr="00AC3105">
        <w:rPr>
          <w:rFonts w:ascii="Arial" w:hAnsi="Arial" w:cs="Arial"/>
          <w:color w:val="000000"/>
          <w:sz w:val="20"/>
          <w:szCs w:val="20"/>
        </w:rPr>
        <w:t>balises</w:t>
      </w:r>
      <w:r w:rsidR="003B67D7" w:rsidRPr="00AC3105">
        <w:rPr>
          <w:rFonts w:ascii="Arial" w:hAnsi="Arial" w:cs="Arial"/>
          <w:color w:val="000000"/>
          <w:sz w:val="20"/>
          <w:szCs w:val="20"/>
        </w:rPr>
        <w:t xml:space="preserve"> aux gestionnaires.</w:t>
      </w:r>
    </w:p>
    <w:p w:rsidR="003B67D7" w:rsidRPr="00AC3105" w:rsidRDefault="003B67D7" w:rsidP="00633BDB">
      <w:pPr>
        <w:spacing w:after="0"/>
        <w:jc w:val="both"/>
        <w:rPr>
          <w:rFonts w:ascii="Arial" w:hAnsi="Arial" w:cs="Arial"/>
          <w:color w:val="000000"/>
          <w:sz w:val="20"/>
          <w:szCs w:val="20"/>
        </w:rPr>
      </w:pPr>
    </w:p>
    <w:p w:rsidR="005E767B" w:rsidRPr="00AC3105" w:rsidRDefault="003B67D7" w:rsidP="00633BDB">
      <w:pPr>
        <w:spacing w:after="0"/>
        <w:jc w:val="both"/>
        <w:rPr>
          <w:rFonts w:ascii="Arial" w:hAnsi="Arial" w:cs="Arial"/>
          <w:color w:val="000000"/>
          <w:sz w:val="20"/>
          <w:szCs w:val="20"/>
        </w:rPr>
      </w:pPr>
      <w:r w:rsidRPr="00AC3105">
        <w:rPr>
          <w:rFonts w:ascii="Arial" w:hAnsi="Arial" w:cs="Arial"/>
          <w:color w:val="000000"/>
          <w:sz w:val="20"/>
          <w:szCs w:val="20"/>
        </w:rPr>
        <w:t xml:space="preserve">La bonne gouvernance suppose que l’on distingue clairement les mandats du CA de ceux des gestionnaires. La bonne gouvernance de SIC exige aussi le respect des principes de gouvernance promus par Sport Canada, le principal pourvoyeur de fonds de SIC. Les </w:t>
      </w:r>
      <w:r w:rsidR="005E767B" w:rsidRPr="00AC3105">
        <w:rPr>
          <w:rFonts w:ascii="Arial" w:hAnsi="Arial" w:cs="Arial"/>
          <w:color w:val="000000"/>
          <w:sz w:val="20"/>
          <w:szCs w:val="20"/>
        </w:rPr>
        <w:t>principes</w:t>
      </w:r>
      <w:r w:rsidRPr="00AC3105">
        <w:rPr>
          <w:rFonts w:ascii="Arial" w:hAnsi="Arial" w:cs="Arial"/>
          <w:color w:val="000000"/>
          <w:sz w:val="20"/>
          <w:szCs w:val="20"/>
        </w:rPr>
        <w:t xml:space="preserve"> suivants </w:t>
      </w:r>
      <w:r w:rsidR="005E767B" w:rsidRPr="00AC3105">
        <w:rPr>
          <w:rFonts w:ascii="Arial" w:hAnsi="Arial" w:cs="Arial"/>
          <w:color w:val="000000"/>
          <w:sz w:val="20"/>
          <w:szCs w:val="20"/>
        </w:rPr>
        <w:t>doivent donc inspirer le mandat du CA :</w:t>
      </w:r>
    </w:p>
    <w:p w:rsidR="003B67D7" w:rsidRPr="00AC3105" w:rsidRDefault="00EF04B4" w:rsidP="00633BDB">
      <w:pPr>
        <w:pStyle w:val="ListParagraph"/>
        <w:numPr>
          <w:ilvl w:val="0"/>
          <w:numId w:val="11"/>
        </w:numPr>
        <w:spacing w:after="0"/>
        <w:ind w:left="708"/>
        <w:jc w:val="both"/>
        <w:rPr>
          <w:rFonts w:ascii="Arial" w:hAnsi="Arial" w:cs="Arial"/>
          <w:color w:val="000000"/>
          <w:sz w:val="20"/>
          <w:szCs w:val="20"/>
        </w:rPr>
      </w:pPr>
      <w:r w:rsidRPr="00AC3105">
        <w:rPr>
          <w:rFonts w:ascii="Arial" w:hAnsi="Arial" w:cs="Arial"/>
          <w:color w:val="000000"/>
          <w:sz w:val="20"/>
          <w:szCs w:val="20"/>
        </w:rPr>
        <w:t>La gouvernance de l’ensemble des activités de SIC doit s’appuyer sur une éthique irréprochable;</w:t>
      </w:r>
    </w:p>
    <w:p w:rsidR="00EF04B4" w:rsidRPr="00AC3105" w:rsidRDefault="00EF04B4" w:rsidP="00633BDB">
      <w:pPr>
        <w:pStyle w:val="ListParagraph"/>
        <w:numPr>
          <w:ilvl w:val="0"/>
          <w:numId w:val="11"/>
        </w:numPr>
        <w:spacing w:after="0"/>
        <w:ind w:left="708"/>
        <w:jc w:val="both"/>
        <w:rPr>
          <w:rFonts w:ascii="Arial" w:hAnsi="Arial" w:cs="Arial"/>
          <w:color w:val="000000"/>
          <w:sz w:val="20"/>
          <w:szCs w:val="20"/>
        </w:rPr>
      </w:pPr>
      <w:r w:rsidRPr="00AC3105">
        <w:rPr>
          <w:rFonts w:ascii="Arial" w:hAnsi="Arial" w:cs="Arial"/>
          <w:color w:val="000000"/>
          <w:sz w:val="20"/>
          <w:szCs w:val="20"/>
        </w:rPr>
        <w:t>La vision, la mission, les valeurs et le plan stratégique doivent inspirer toutes les décisions et les actions;</w:t>
      </w:r>
    </w:p>
    <w:p w:rsidR="00EF04B4" w:rsidRPr="00AC3105" w:rsidRDefault="00EF04B4" w:rsidP="00633BDB">
      <w:pPr>
        <w:pStyle w:val="ListParagraph"/>
        <w:numPr>
          <w:ilvl w:val="0"/>
          <w:numId w:val="11"/>
        </w:numPr>
        <w:spacing w:after="0"/>
        <w:ind w:left="708"/>
        <w:jc w:val="both"/>
        <w:rPr>
          <w:rFonts w:ascii="Arial" w:hAnsi="Arial" w:cs="Arial"/>
          <w:color w:val="000000"/>
          <w:sz w:val="20"/>
          <w:szCs w:val="20"/>
        </w:rPr>
      </w:pPr>
      <w:r w:rsidRPr="00AC3105">
        <w:rPr>
          <w:rFonts w:ascii="Arial" w:hAnsi="Arial" w:cs="Arial"/>
          <w:color w:val="000000"/>
          <w:sz w:val="20"/>
          <w:szCs w:val="20"/>
        </w:rPr>
        <w:t xml:space="preserve">Les responsabilités </w:t>
      </w:r>
      <w:r w:rsidR="0065369E" w:rsidRPr="00AC3105">
        <w:rPr>
          <w:rFonts w:ascii="Arial" w:hAnsi="Arial" w:cs="Arial"/>
          <w:color w:val="000000"/>
          <w:sz w:val="20"/>
          <w:szCs w:val="20"/>
        </w:rPr>
        <w:t xml:space="preserve">et les devoirs </w:t>
      </w:r>
      <w:r w:rsidRPr="00AC3105">
        <w:rPr>
          <w:rFonts w:ascii="Arial" w:hAnsi="Arial" w:cs="Arial"/>
          <w:color w:val="000000"/>
          <w:sz w:val="20"/>
          <w:szCs w:val="20"/>
        </w:rPr>
        <w:t>de toutes les instances de SIC doivent être bien compris et respectés;</w:t>
      </w:r>
    </w:p>
    <w:p w:rsidR="00633BDB" w:rsidRPr="00AC3105" w:rsidRDefault="00EF04B4" w:rsidP="00633BDB">
      <w:pPr>
        <w:pStyle w:val="ListParagraph"/>
        <w:numPr>
          <w:ilvl w:val="0"/>
          <w:numId w:val="11"/>
        </w:numPr>
        <w:spacing w:after="0"/>
        <w:ind w:left="708"/>
        <w:jc w:val="both"/>
        <w:rPr>
          <w:rFonts w:ascii="Arial" w:hAnsi="Arial" w:cs="Arial"/>
          <w:color w:val="000000"/>
          <w:sz w:val="20"/>
          <w:szCs w:val="20"/>
        </w:rPr>
      </w:pPr>
      <w:r w:rsidRPr="00AC3105">
        <w:rPr>
          <w:rFonts w:ascii="Arial" w:hAnsi="Arial" w:cs="Arial"/>
          <w:color w:val="000000"/>
          <w:sz w:val="20"/>
          <w:szCs w:val="20"/>
        </w:rPr>
        <w:t>La pérennité de SIC doit être assurée</w:t>
      </w:r>
      <w:r w:rsidR="00633BDB" w:rsidRPr="00AC3105">
        <w:rPr>
          <w:rFonts w:ascii="Arial" w:hAnsi="Arial" w:cs="Arial"/>
          <w:color w:val="000000"/>
          <w:sz w:val="20"/>
          <w:szCs w:val="20"/>
        </w:rPr>
        <w:t xml:space="preserve"> par la qualité de son personnel et sa santé financière;</w:t>
      </w:r>
    </w:p>
    <w:p w:rsidR="00EF04B4" w:rsidRPr="00AC3105" w:rsidRDefault="00633BDB" w:rsidP="00633BDB">
      <w:pPr>
        <w:pStyle w:val="ListParagraph"/>
        <w:numPr>
          <w:ilvl w:val="0"/>
          <w:numId w:val="11"/>
        </w:numPr>
        <w:spacing w:after="0"/>
        <w:ind w:left="708"/>
        <w:jc w:val="both"/>
        <w:rPr>
          <w:rFonts w:ascii="Arial" w:hAnsi="Arial" w:cs="Arial"/>
          <w:color w:val="000000"/>
          <w:sz w:val="20"/>
          <w:szCs w:val="20"/>
        </w:rPr>
      </w:pPr>
      <w:r w:rsidRPr="00AC3105">
        <w:rPr>
          <w:rFonts w:ascii="Arial" w:hAnsi="Arial" w:cs="Arial"/>
          <w:color w:val="000000"/>
          <w:sz w:val="20"/>
          <w:szCs w:val="20"/>
        </w:rPr>
        <w:t>La transparence et la reddition de résultats</w:t>
      </w:r>
      <w:r w:rsidR="00EF04B4" w:rsidRPr="00AC3105">
        <w:rPr>
          <w:rFonts w:ascii="Arial" w:hAnsi="Arial" w:cs="Arial"/>
          <w:color w:val="000000"/>
          <w:sz w:val="20"/>
          <w:szCs w:val="20"/>
        </w:rPr>
        <w:t xml:space="preserve"> </w:t>
      </w:r>
      <w:r w:rsidRPr="00AC3105">
        <w:rPr>
          <w:rFonts w:ascii="Arial" w:hAnsi="Arial" w:cs="Arial"/>
          <w:color w:val="000000"/>
          <w:sz w:val="20"/>
          <w:szCs w:val="20"/>
        </w:rPr>
        <w:t>auprès des membres sont essentielles.</w:t>
      </w:r>
    </w:p>
    <w:p w:rsidR="00633BDB" w:rsidRDefault="00633BDB" w:rsidP="00633BDB">
      <w:pPr>
        <w:spacing w:after="0"/>
        <w:jc w:val="both"/>
        <w:rPr>
          <w:rFonts w:ascii="Arial" w:hAnsi="Arial" w:cs="Arial"/>
          <w:color w:val="000000"/>
        </w:rPr>
      </w:pPr>
    </w:p>
    <w:p w:rsidR="00BF50AD" w:rsidRPr="003A7888" w:rsidRDefault="00BF50AD" w:rsidP="00BF50AD">
      <w:pPr>
        <w:spacing w:after="0"/>
        <w:jc w:val="both"/>
        <w:rPr>
          <w:rFonts w:ascii="Arial" w:hAnsi="Arial" w:cs="Arial"/>
          <w:color w:val="000000"/>
          <w:sz w:val="20"/>
          <w:szCs w:val="20"/>
        </w:rPr>
      </w:pPr>
      <w:r w:rsidRPr="003A7888">
        <w:rPr>
          <w:rFonts w:ascii="Arial" w:hAnsi="Arial" w:cs="Arial"/>
          <w:color w:val="000000"/>
          <w:sz w:val="20"/>
          <w:szCs w:val="20"/>
        </w:rPr>
        <w:t>Ce projet de politique précise les rôles et les responsabilités du CA et de ses membres administrateurs ainsi que ceux qui sont nommés au comité exécutif. Le mode de fonctionnement des comités qui appuient le mandat du CA est aussi décrit. Il en est de même pour les autres instances; comités opérationnels et le conseil consultatif de gestion qui conseille la direction générale. Même si les lignes d’autorité sont modifiées, la consultation et la concertation entre toutes les instances de gouvernance et de gestion se poursuivra.</w:t>
      </w:r>
    </w:p>
    <w:p w:rsidR="0065369E" w:rsidRPr="00E125E3" w:rsidRDefault="0065369E" w:rsidP="00BF50AD">
      <w:pPr>
        <w:spacing w:after="0"/>
        <w:jc w:val="both"/>
        <w:rPr>
          <w:rFonts w:ascii="Arial" w:hAnsi="Arial" w:cs="Arial"/>
          <w:color w:val="000000"/>
        </w:rPr>
      </w:pPr>
    </w:p>
    <w:p w:rsidR="00E125E3" w:rsidRPr="00AC3105" w:rsidRDefault="008E031B" w:rsidP="008E031B">
      <w:pPr>
        <w:pStyle w:val="ListParagraph"/>
        <w:numPr>
          <w:ilvl w:val="0"/>
          <w:numId w:val="7"/>
        </w:numPr>
        <w:pBdr>
          <w:bottom w:val="single" w:sz="12" w:space="1" w:color="auto"/>
        </w:pBdr>
        <w:spacing w:after="0"/>
        <w:jc w:val="both"/>
        <w:rPr>
          <w:rFonts w:ascii="Arial" w:hAnsi="Arial" w:cs="Arial"/>
          <w:b/>
          <w:color w:val="000000"/>
          <w:sz w:val="24"/>
          <w:szCs w:val="24"/>
        </w:rPr>
      </w:pPr>
      <w:r w:rsidRPr="00AC3105">
        <w:rPr>
          <w:rFonts w:ascii="Arial" w:hAnsi="Arial" w:cs="Arial"/>
          <w:b/>
          <w:color w:val="000000"/>
          <w:sz w:val="24"/>
          <w:szCs w:val="24"/>
        </w:rPr>
        <w:t>CONSEIL D’ADMINISTRATION</w:t>
      </w:r>
    </w:p>
    <w:p w:rsidR="008E031B" w:rsidRPr="008E031B" w:rsidRDefault="008E031B" w:rsidP="008E031B">
      <w:pPr>
        <w:spacing w:after="0"/>
        <w:jc w:val="both"/>
        <w:rPr>
          <w:rFonts w:ascii="Arial" w:hAnsi="Arial" w:cs="Arial"/>
          <w:color w:val="000000"/>
        </w:rPr>
      </w:pPr>
    </w:p>
    <w:p w:rsidR="00E125E3" w:rsidRPr="00AC3105" w:rsidRDefault="00CB0735" w:rsidP="008E031B">
      <w:pPr>
        <w:spacing w:after="0"/>
        <w:jc w:val="both"/>
        <w:rPr>
          <w:rFonts w:ascii="Arial" w:hAnsi="Arial" w:cs="Arial"/>
          <w:b/>
          <w:color w:val="000000"/>
          <w:sz w:val="20"/>
          <w:szCs w:val="20"/>
        </w:rPr>
      </w:pPr>
      <w:r w:rsidRPr="00AC3105">
        <w:rPr>
          <w:rFonts w:ascii="Arial" w:hAnsi="Arial" w:cs="Arial"/>
          <w:b/>
          <w:color w:val="000000"/>
          <w:sz w:val="20"/>
          <w:szCs w:val="20"/>
        </w:rPr>
        <w:t>Principaux rôles</w:t>
      </w:r>
      <w:r w:rsidR="008E031B" w:rsidRPr="00AC3105">
        <w:rPr>
          <w:rFonts w:ascii="Arial" w:hAnsi="Arial" w:cs="Arial"/>
          <w:b/>
          <w:color w:val="000000"/>
          <w:sz w:val="20"/>
          <w:szCs w:val="20"/>
        </w:rPr>
        <w:t xml:space="preserve"> du CA :</w:t>
      </w:r>
    </w:p>
    <w:p w:rsidR="008E031B" w:rsidRPr="00AC3105" w:rsidRDefault="008E031B" w:rsidP="008E031B">
      <w:pPr>
        <w:spacing w:after="0"/>
        <w:jc w:val="both"/>
        <w:rPr>
          <w:rFonts w:ascii="Arial" w:hAnsi="Arial" w:cs="Arial"/>
          <w:color w:val="000000"/>
          <w:sz w:val="20"/>
          <w:szCs w:val="20"/>
        </w:rPr>
      </w:pPr>
    </w:p>
    <w:p w:rsidR="008E031B" w:rsidRPr="00AC3105" w:rsidRDefault="008E031B" w:rsidP="008E031B">
      <w:pPr>
        <w:pStyle w:val="ListParagraph"/>
        <w:numPr>
          <w:ilvl w:val="0"/>
          <w:numId w:val="12"/>
        </w:numPr>
        <w:spacing w:after="0"/>
        <w:jc w:val="both"/>
        <w:rPr>
          <w:rFonts w:ascii="Arial" w:hAnsi="Arial" w:cs="Arial"/>
          <w:color w:val="000000"/>
          <w:sz w:val="20"/>
          <w:szCs w:val="20"/>
        </w:rPr>
      </w:pPr>
      <w:r w:rsidRPr="00AC3105">
        <w:rPr>
          <w:rFonts w:ascii="Arial" w:hAnsi="Arial" w:cs="Arial"/>
          <w:color w:val="000000"/>
          <w:sz w:val="20"/>
          <w:szCs w:val="20"/>
        </w:rPr>
        <w:t>Démontrer par ses décisions et ses actions son engagement à l’endroit de la vision, de la mission, des valeurs et du plan stratégique de SIC;</w:t>
      </w:r>
    </w:p>
    <w:p w:rsidR="008E031B" w:rsidRPr="00AC3105" w:rsidRDefault="008E031B" w:rsidP="008E031B">
      <w:pPr>
        <w:pStyle w:val="ListParagraph"/>
        <w:numPr>
          <w:ilvl w:val="0"/>
          <w:numId w:val="12"/>
        </w:numPr>
        <w:spacing w:after="0"/>
        <w:jc w:val="both"/>
        <w:rPr>
          <w:rFonts w:ascii="Arial" w:hAnsi="Arial" w:cs="Arial"/>
          <w:color w:val="000000"/>
          <w:sz w:val="20"/>
          <w:szCs w:val="20"/>
        </w:rPr>
      </w:pPr>
      <w:r w:rsidRPr="00AC3105">
        <w:rPr>
          <w:rFonts w:ascii="Arial" w:hAnsi="Arial" w:cs="Arial"/>
          <w:color w:val="000000"/>
          <w:sz w:val="20"/>
          <w:szCs w:val="20"/>
        </w:rPr>
        <w:t xml:space="preserve">Assumer son autorité et ses responsabilités pour assurer que les structures et les systèmes en place soient </w:t>
      </w:r>
      <w:r w:rsidR="00BF4173" w:rsidRPr="00AC3105">
        <w:rPr>
          <w:rFonts w:ascii="Arial" w:hAnsi="Arial" w:cs="Arial"/>
          <w:color w:val="000000"/>
          <w:sz w:val="20"/>
          <w:szCs w:val="20"/>
        </w:rPr>
        <w:t xml:space="preserve">bien </w:t>
      </w:r>
      <w:r w:rsidRPr="00AC3105">
        <w:rPr>
          <w:rFonts w:ascii="Arial" w:hAnsi="Arial" w:cs="Arial"/>
          <w:color w:val="000000"/>
          <w:sz w:val="20"/>
          <w:szCs w:val="20"/>
        </w:rPr>
        <w:t>exploités dans la gestion des activités de SIC;</w:t>
      </w:r>
    </w:p>
    <w:p w:rsidR="008E031B" w:rsidRPr="00AC3105" w:rsidRDefault="008E031B" w:rsidP="008E031B">
      <w:pPr>
        <w:pStyle w:val="ListParagraph"/>
        <w:numPr>
          <w:ilvl w:val="0"/>
          <w:numId w:val="12"/>
        </w:numPr>
        <w:spacing w:after="0"/>
        <w:jc w:val="both"/>
        <w:rPr>
          <w:rFonts w:ascii="Arial" w:hAnsi="Arial" w:cs="Arial"/>
          <w:color w:val="000000"/>
          <w:sz w:val="20"/>
          <w:szCs w:val="20"/>
        </w:rPr>
      </w:pPr>
      <w:r w:rsidRPr="00AC3105">
        <w:rPr>
          <w:rFonts w:ascii="Arial" w:hAnsi="Arial" w:cs="Arial"/>
          <w:color w:val="000000"/>
          <w:sz w:val="20"/>
          <w:szCs w:val="20"/>
        </w:rPr>
        <w:t>Adopter les stratégies, les plans, les politiques</w:t>
      </w:r>
      <w:r w:rsidR="0000719A" w:rsidRPr="00AC3105">
        <w:rPr>
          <w:rFonts w:ascii="Arial" w:hAnsi="Arial" w:cs="Arial"/>
          <w:color w:val="000000"/>
          <w:sz w:val="20"/>
          <w:szCs w:val="20"/>
        </w:rPr>
        <w:t>,</w:t>
      </w:r>
      <w:r w:rsidRPr="00AC3105">
        <w:rPr>
          <w:rFonts w:ascii="Arial" w:hAnsi="Arial" w:cs="Arial"/>
          <w:color w:val="000000"/>
          <w:sz w:val="20"/>
          <w:szCs w:val="20"/>
        </w:rPr>
        <w:t xml:space="preserve"> les pro</w:t>
      </w:r>
      <w:r w:rsidR="0000719A" w:rsidRPr="00AC3105">
        <w:rPr>
          <w:rFonts w:ascii="Arial" w:hAnsi="Arial" w:cs="Arial"/>
          <w:color w:val="000000"/>
          <w:sz w:val="20"/>
          <w:szCs w:val="20"/>
        </w:rPr>
        <w:t>c</w:t>
      </w:r>
      <w:r w:rsidRPr="00AC3105">
        <w:rPr>
          <w:rFonts w:ascii="Arial" w:hAnsi="Arial" w:cs="Arial"/>
          <w:color w:val="000000"/>
          <w:sz w:val="20"/>
          <w:szCs w:val="20"/>
        </w:rPr>
        <w:t>édures</w:t>
      </w:r>
      <w:r w:rsidR="0000719A" w:rsidRPr="00AC3105">
        <w:rPr>
          <w:rFonts w:ascii="Arial" w:hAnsi="Arial" w:cs="Arial"/>
          <w:color w:val="000000"/>
          <w:sz w:val="20"/>
          <w:szCs w:val="20"/>
        </w:rPr>
        <w:t xml:space="preserve"> et identifier les priorités qui permettront aux comités et aux gestionnaires de bien s’acquitter de leurs tâches;</w:t>
      </w:r>
    </w:p>
    <w:p w:rsidR="0000719A" w:rsidRPr="00AC3105" w:rsidRDefault="0000719A" w:rsidP="008E031B">
      <w:pPr>
        <w:pStyle w:val="ListParagraph"/>
        <w:numPr>
          <w:ilvl w:val="0"/>
          <w:numId w:val="12"/>
        </w:numPr>
        <w:spacing w:after="0"/>
        <w:jc w:val="both"/>
        <w:rPr>
          <w:rFonts w:ascii="Arial" w:hAnsi="Arial" w:cs="Arial"/>
          <w:color w:val="000000"/>
          <w:sz w:val="20"/>
          <w:szCs w:val="20"/>
        </w:rPr>
      </w:pPr>
      <w:r w:rsidRPr="00AC3105">
        <w:rPr>
          <w:rFonts w:ascii="Arial" w:hAnsi="Arial" w:cs="Arial"/>
          <w:color w:val="000000"/>
          <w:sz w:val="20"/>
          <w:szCs w:val="20"/>
        </w:rPr>
        <w:t>S’assurer que les plans stratégique</w:t>
      </w:r>
      <w:r w:rsidR="002014EB">
        <w:rPr>
          <w:rFonts w:ascii="Arial" w:hAnsi="Arial" w:cs="Arial"/>
          <w:color w:val="000000"/>
          <w:sz w:val="20"/>
          <w:szCs w:val="20"/>
        </w:rPr>
        <w:t>s</w:t>
      </w:r>
      <w:r w:rsidRPr="00AC3105">
        <w:rPr>
          <w:rFonts w:ascii="Arial" w:hAnsi="Arial" w:cs="Arial"/>
          <w:color w:val="000000"/>
          <w:sz w:val="20"/>
          <w:szCs w:val="20"/>
        </w:rPr>
        <w:t xml:space="preserve"> et d’action de SIC soient actualisés;</w:t>
      </w:r>
    </w:p>
    <w:p w:rsidR="0000719A" w:rsidRPr="00AC3105" w:rsidRDefault="0000719A" w:rsidP="008E031B">
      <w:pPr>
        <w:pStyle w:val="ListParagraph"/>
        <w:numPr>
          <w:ilvl w:val="0"/>
          <w:numId w:val="12"/>
        </w:numPr>
        <w:spacing w:after="0"/>
        <w:jc w:val="both"/>
        <w:rPr>
          <w:rFonts w:ascii="Arial" w:hAnsi="Arial" w:cs="Arial"/>
          <w:color w:val="000000"/>
          <w:sz w:val="20"/>
          <w:szCs w:val="20"/>
        </w:rPr>
      </w:pPr>
      <w:r w:rsidRPr="00AC3105">
        <w:rPr>
          <w:rFonts w:ascii="Arial" w:hAnsi="Arial" w:cs="Arial"/>
          <w:color w:val="000000"/>
          <w:sz w:val="20"/>
          <w:szCs w:val="20"/>
        </w:rPr>
        <w:t xml:space="preserve">S’assurer que SIC dispose du personnel et des revenus nécessaires pour réaliser </w:t>
      </w:r>
      <w:r w:rsidR="00BF4173" w:rsidRPr="00AC3105">
        <w:rPr>
          <w:rFonts w:ascii="Arial" w:hAnsi="Arial" w:cs="Arial"/>
          <w:color w:val="000000"/>
          <w:sz w:val="20"/>
          <w:szCs w:val="20"/>
        </w:rPr>
        <w:t>sa mission</w:t>
      </w:r>
      <w:r w:rsidRPr="00AC3105">
        <w:rPr>
          <w:rFonts w:ascii="Arial" w:hAnsi="Arial" w:cs="Arial"/>
          <w:color w:val="000000"/>
          <w:sz w:val="20"/>
          <w:szCs w:val="20"/>
        </w:rPr>
        <w:t>;</w:t>
      </w:r>
    </w:p>
    <w:p w:rsidR="0000719A" w:rsidRDefault="0000719A" w:rsidP="008E031B">
      <w:pPr>
        <w:pStyle w:val="ListParagraph"/>
        <w:numPr>
          <w:ilvl w:val="0"/>
          <w:numId w:val="12"/>
        </w:numPr>
        <w:spacing w:after="0"/>
        <w:jc w:val="both"/>
        <w:rPr>
          <w:rFonts w:ascii="Arial" w:hAnsi="Arial" w:cs="Arial"/>
          <w:color w:val="000000"/>
          <w:sz w:val="20"/>
          <w:szCs w:val="20"/>
        </w:rPr>
      </w:pPr>
      <w:r w:rsidRPr="00AC3105">
        <w:rPr>
          <w:rFonts w:ascii="Arial" w:hAnsi="Arial" w:cs="Arial"/>
          <w:color w:val="000000"/>
          <w:sz w:val="20"/>
          <w:szCs w:val="20"/>
        </w:rPr>
        <w:t>Respecter toutes les obligations légales prévues pour les administrateurs et le CA;</w:t>
      </w:r>
    </w:p>
    <w:p w:rsidR="00DA001B" w:rsidRPr="003A7888" w:rsidRDefault="00DA001B" w:rsidP="00DA001B">
      <w:pPr>
        <w:pStyle w:val="ListParagraph"/>
        <w:numPr>
          <w:ilvl w:val="0"/>
          <w:numId w:val="12"/>
        </w:numPr>
        <w:spacing w:after="0" w:line="256" w:lineRule="auto"/>
        <w:jc w:val="both"/>
        <w:rPr>
          <w:rFonts w:ascii="Arial" w:hAnsi="Arial" w:cs="Arial"/>
          <w:color w:val="000000"/>
          <w:sz w:val="20"/>
          <w:szCs w:val="20"/>
        </w:rPr>
      </w:pPr>
      <w:r w:rsidRPr="003A7888">
        <w:rPr>
          <w:rFonts w:ascii="Arial" w:hAnsi="Arial" w:cs="Arial"/>
          <w:color w:val="000000"/>
          <w:sz w:val="20"/>
          <w:szCs w:val="20"/>
        </w:rPr>
        <w:t>Suivre avec vigilance l’évolution des besoins des membres et des autres groupes concernés;</w:t>
      </w:r>
    </w:p>
    <w:p w:rsidR="0000719A" w:rsidRPr="00AC3105" w:rsidRDefault="0000719A" w:rsidP="008E031B">
      <w:pPr>
        <w:pStyle w:val="ListParagraph"/>
        <w:numPr>
          <w:ilvl w:val="0"/>
          <w:numId w:val="12"/>
        </w:numPr>
        <w:spacing w:after="0"/>
        <w:jc w:val="both"/>
        <w:rPr>
          <w:rFonts w:ascii="Arial" w:hAnsi="Arial" w:cs="Arial"/>
          <w:color w:val="000000"/>
          <w:sz w:val="20"/>
          <w:szCs w:val="20"/>
        </w:rPr>
      </w:pPr>
      <w:r w:rsidRPr="00AC3105">
        <w:rPr>
          <w:rFonts w:ascii="Arial" w:hAnsi="Arial" w:cs="Arial"/>
          <w:color w:val="000000"/>
          <w:sz w:val="20"/>
          <w:szCs w:val="20"/>
        </w:rPr>
        <w:t>Agir</w:t>
      </w:r>
      <w:r w:rsidR="00CB0735" w:rsidRPr="00AC3105">
        <w:rPr>
          <w:rFonts w:ascii="Arial" w:hAnsi="Arial" w:cs="Arial"/>
          <w:color w:val="000000"/>
          <w:sz w:val="20"/>
          <w:szCs w:val="20"/>
        </w:rPr>
        <w:t xml:space="preserve"> en tant qu’organisme uni </w:t>
      </w:r>
      <w:r w:rsidR="00126511" w:rsidRPr="00AC3105">
        <w:rPr>
          <w:rFonts w:ascii="Arial" w:hAnsi="Arial" w:cs="Arial"/>
          <w:color w:val="000000"/>
          <w:sz w:val="20"/>
          <w:szCs w:val="20"/>
        </w:rPr>
        <w:t xml:space="preserve">et cohérent </w:t>
      </w:r>
      <w:r w:rsidR="00CB0735" w:rsidRPr="00AC3105">
        <w:rPr>
          <w:rFonts w:ascii="Arial" w:hAnsi="Arial" w:cs="Arial"/>
          <w:color w:val="000000"/>
          <w:sz w:val="20"/>
          <w:szCs w:val="20"/>
        </w:rPr>
        <w:t>qui s’exprime d’une même voix par l’adoption de résolutions formelles lors de ses réunions.</w:t>
      </w:r>
      <w:r w:rsidRPr="00AC3105">
        <w:rPr>
          <w:rFonts w:ascii="Arial" w:hAnsi="Arial" w:cs="Arial"/>
          <w:color w:val="000000"/>
          <w:sz w:val="20"/>
          <w:szCs w:val="20"/>
        </w:rPr>
        <w:t xml:space="preserve"> </w:t>
      </w:r>
    </w:p>
    <w:p w:rsidR="00CB0735" w:rsidRPr="00AC3105" w:rsidRDefault="00CB0735" w:rsidP="00CB0735">
      <w:pPr>
        <w:spacing w:after="0"/>
        <w:jc w:val="both"/>
        <w:rPr>
          <w:rFonts w:ascii="Arial" w:hAnsi="Arial" w:cs="Arial"/>
          <w:color w:val="000000"/>
          <w:sz w:val="20"/>
          <w:szCs w:val="20"/>
        </w:rPr>
      </w:pPr>
    </w:p>
    <w:p w:rsidR="00CB0735" w:rsidRPr="00AC3105" w:rsidRDefault="00CB0735" w:rsidP="00CB0735">
      <w:pPr>
        <w:spacing w:after="0"/>
        <w:jc w:val="both"/>
        <w:rPr>
          <w:rFonts w:ascii="Arial" w:hAnsi="Arial" w:cs="Arial"/>
          <w:b/>
          <w:color w:val="000000"/>
          <w:sz w:val="20"/>
          <w:szCs w:val="20"/>
        </w:rPr>
      </w:pPr>
      <w:r w:rsidRPr="00AC3105">
        <w:rPr>
          <w:rFonts w:ascii="Arial" w:hAnsi="Arial" w:cs="Arial"/>
          <w:b/>
          <w:color w:val="000000"/>
          <w:sz w:val="20"/>
          <w:szCs w:val="20"/>
        </w:rPr>
        <w:t>Responsabilités du CA :</w:t>
      </w:r>
    </w:p>
    <w:p w:rsidR="00CB0735" w:rsidRPr="00AC3105" w:rsidRDefault="00CB0735" w:rsidP="00CB0735">
      <w:pPr>
        <w:spacing w:after="0"/>
        <w:jc w:val="both"/>
        <w:rPr>
          <w:rFonts w:ascii="Arial" w:hAnsi="Arial" w:cs="Arial"/>
          <w:color w:val="000000"/>
          <w:sz w:val="20"/>
          <w:szCs w:val="20"/>
        </w:rPr>
      </w:pPr>
    </w:p>
    <w:p w:rsidR="00CB0735" w:rsidRPr="00AC3105" w:rsidRDefault="00CB0735" w:rsidP="00CB0735">
      <w:pPr>
        <w:spacing w:after="0"/>
        <w:jc w:val="both"/>
        <w:rPr>
          <w:rFonts w:ascii="Arial" w:hAnsi="Arial" w:cs="Arial"/>
          <w:color w:val="000000"/>
          <w:sz w:val="20"/>
          <w:szCs w:val="20"/>
        </w:rPr>
      </w:pPr>
      <w:r w:rsidRPr="00AC3105">
        <w:rPr>
          <w:rFonts w:ascii="Arial" w:hAnsi="Arial" w:cs="Arial"/>
          <w:color w:val="000000"/>
          <w:sz w:val="20"/>
          <w:szCs w:val="20"/>
          <w:u w:val="single"/>
        </w:rPr>
        <w:t>Transparence :</w:t>
      </w:r>
    </w:p>
    <w:p w:rsidR="00CB0735" w:rsidRPr="00AC3105" w:rsidRDefault="00D37173" w:rsidP="00CB0735">
      <w:pPr>
        <w:pStyle w:val="ListParagraph"/>
        <w:numPr>
          <w:ilvl w:val="0"/>
          <w:numId w:val="13"/>
        </w:numPr>
        <w:spacing w:after="0"/>
        <w:jc w:val="both"/>
        <w:rPr>
          <w:rFonts w:ascii="Arial" w:hAnsi="Arial" w:cs="Arial"/>
          <w:color w:val="000000"/>
          <w:sz w:val="20"/>
          <w:szCs w:val="20"/>
        </w:rPr>
      </w:pPr>
      <w:r w:rsidRPr="00AC3105">
        <w:rPr>
          <w:rFonts w:ascii="Arial" w:hAnsi="Arial" w:cs="Arial"/>
          <w:color w:val="000000"/>
          <w:sz w:val="20"/>
          <w:szCs w:val="20"/>
        </w:rPr>
        <w:t>S’assurer que SIC épouse les plus hauts standards d’éthique;</w:t>
      </w:r>
    </w:p>
    <w:p w:rsidR="00D37173" w:rsidRPr="00AC3105" w:rsidRDefault="00D37173" w:rsidP="00CB0735">
      <w:pPr>
        <w:pStyle w:val="ListParagraph"/>
        <w:numPr>
          <w:ilvl w:val="0"/>
          <w:numId w:val="13"/>
        </w:numPr>
        <w:spacing w:after="0"/>
        <w:jc w:val="both"/>
        <w:rPr>
          <w:rFonts w:ascii="Arial" w:hAnsi="Arial" w:cs="Arial"/>
          <w:color w:val="000000"/>
          <w:sz w:val="20"/>
          <w:szCs w:val="20"/>
        </w:rPr>
      </w:pPr>
      <w:r w:rsidRPr="00AC3105">
        <w:rPr>
          <w:rFonts w:ascii="Arial" w:hAnsi="Arial" w:cs="Arial"/>
          <w:color w:val="000000"/>
          <w:sz w:val="20"/>
          <w:szCs w:val="20"/>
        </w:rPr>
        <w:t>Rendre compte de ses activités aux membres et agir selon leurs directives et leurs décisions collectives;</w:t>
      </w:r>
    </w:p>
    <w:p w:rsidR="00D37173" w:rsidRPr="00AC3105" w:rsidRDefault="00D37173" w:rsidP="00CB0735">
      <w:pPr>
        <w:pStyle w:val="ListParagraph"/>
        <w:numPr>
          <w:ilvl w:val="0"/>
          <w:numId w:val="13"/>
        </w:numPr>
        <w:spacing w:after="0"/>
        <w:jc w:val="both"/>
        <w:rPr>
          <w:rFonts w:ascii="Arial" w:hAnsi="Arial" w:cs="Arial"/>
          <w:color w:val="000000"/>
          <w:sz w:val="20"/>
          <w:szCs w:val="20"/>
        </w:rPr>
      </w:pPr>
      <w:r w:rsidRPr="00AC3105">
        <w:rPr>
          <w:rFonts w:ascii="Arial" w:hAnsi="Arial" w:cs="Arial"/>
          <w:color w:val="000000"/>
          <w:sz w:val="20"/>
          <w:szCs w:val="20"/>
        </w:rPr>
        <w:t>Maintenir la confiance et le soutien des membres;</w:t>
      </w:r>
    </w:p>
    <w:p w:rsidR="00D37173" w:rsidRPr="00AC3105" w:rsidRDefault="00D37173" w:rsidP="00CB0735">
      <w:pPr>
        <w:pStyle w:val="ListParagraph"/>
        <w:numPr>
          <w:ilvl w:val="0"/>
          <w:numId w:val="13"/>
        </w:numPr>
        <w:spacing w:after="0"/>
        <w:jc w:val="both"/>
        <w:rPr>
          <w:rFonts w:ascii="Arial" w:hAnsi="Arial" w:cs="Arial"/>
          <w:color w:val="000000"/>
          <w:sz w:val="20"/>
          <w:szCs w:val="20"/>
        </w:rPr>
      </w:pPr>
      <w:r w:rsidRPr="00AC3105">
        <w:rPr>
          <w:rFonts w:ascii="Arial" w:hAnsi="Arial" w:cs="Arial"/>
          <w:color w:val="000000"/>
          <w:sz w:val="20"/>
          <w:szCs w:val="20"/>
        </w:rPr>
        <w:t>S’assurer que SIC fonctionne dans le respect total des lois et des autres règles qui s’appliquent dans son cas;</w:t>
      </w:r>
    </w:p>
    <w:p w:rsidR="00D37173" w:rsidRPr="00AC3105" w:rsidRDefault="004B4AD1" w:rsidP="00CB0735">
      <w:pPr>
        <w:pStyle w:val="ListParagraph"/>
        <w:numPr>
          <w:ilvl w:val="0"/>
          <w:numId w:val="13"/>
        </w:numPr>
        <w:spacing w:after="0"/>
        <w:jc w:val="both"/>
        <w:rPr>
          <w:rFonts w:ascii="Arial" w:hAnsi="Arial" w:cs="Arial"/>
          <w:color w:val="000000"/>
          <w:sz w:val="20"/>
          <w:szCs w:val="20"/>
        </w:rPr>
      </w:pPr>
      <w:r w:rsidRPr="00AC3105">
        <w:rPr>
          <w:rFonts w:ascii="Arial" w:hAnsi="Arial" w:cs="Arial"/>
          <w:color w:val="000000"/>
          <w:sz w:val="20"/>
          <w:szCs w:val="20"/>
        </w:rPr>
        <w:t>S’assurer que la gouvernance, les structures organisationnelles, les ressources humaines et les politiques adoptées facilitent la réalisation efficace du plan stratégique de SIC;</w:t>
      </w:r>
    </w:p>
    <w:p w:rsidR="004B4AD1" w:rsidRPr="00AC3105" w:rsidRDefault="008E1F11" w:rsidP="00CB0735">
      <w:pPr>
        <w:pStyle w:val="ListParagraph"/>
        <w:numPr>
          <w:ilvl w:val="0"/>
          <w:numId w:val="13"/>
        </w:numPr>
        <w:spacing w:after="0"/>
        <w:jc w:val="both"/>
        <w:rPr>
          <w:rFonts w:ascii="Arial" w:hAnsi="Arial" w:cs="Arial"/>
          <w:color w:val="000000"/>
          <w:sz w:val="20"/>
          <w:szCs w:val="20"/>
        </w:rPr>
      </w:pPr>
      <w:r w:rsidRPr="00AC3105">
        <w:rPr>
          <w:rFonts w:ascii="Arial" w:hAnsi="Arial" w:cs="Arial"/>
          <w:color w:val="000000"/>
          <w:sz w:val="20"/>
          <w:szCs w:val="20"/>
        </w:rPr>
        <w:t>S’assurer que les politiques et procédures de SIC permettent d’identifier, d’évaluer et de mesurer les risques acceptables pour l’organisation. Il doit aussi s’assurer que les bons moyens sont en place pour gérer ces risques;</w:t>
      </w:r>
    </w:p>
    <w:p w:rsidR="008E1F11" w:rsidRPr="00AC3105" w:rsidRDefault="008E1F11" w:rsidP="00CB0735">
      <w:pPr>
        <w:pStyle w:val="ListParagraph"/>
        <w:numPr>
          <w:ilvl w:val="0"/>
          <w:numId w:val="13"/>
        </w:numPr>
        <w:spacing w:after="0"/>
        <w:jc w:val="both"/>
        <w:rPr>
          <w:rFonts w:ascii="Arial" w:hAnsi="Arial" w:cs="Arial"/>
          <w:color w:val="000000"/>
          <w:sz w:val="20"/>
          <w:szCs w:val="20"/>
        </w:rPr>
      </w:pPr>
      <w:r w:rsidRPr="00AC3105">
        <w:rPr>
          <w:rFonts w:ascii="Arial" w:hAnsi="Arial" w:cs="Arial"/>
          <w:color w:val="000000"/>
          <w:sz w:val="20"/>
          <w:szCs w:val="20"/>
        </w:rPr>
        <w:t>S’assurer que les membres, les subventionnaires et les organismes de r</w:t>
      </w:r>
      <w:r w:rsidR="00BF1AA8" w:rsidRPr="00AC3105">
        <w:rPr>
          <w:rFonts w:ascii="Arial" w:hAnsi="Arial" w:cs="Arial"/>
          <w:color w:val="000000"/>
          <w:sz w:val="20"/>
          <w:szCs w:val="20"/>
        </w:rPr>
        <w:t>è</w:t>
      </w:r>
      <w:r w:rsidRPr="00AC3105">
        <w:rPr>
          <w:rFonts w:ascii="Arial" w:hAnsi="Arial" w:cs="Arial"/>
          <w:color w:val="000000"/>
          <w:sz w:val="20"/>
          <w:szCs w:val="20"/>
        </w:rPr>
        <w:t>glementation sont informés</w:t>
      </w:r>
      <w:r w:rsidR="007D180D" w:rsidRPr="00AC3105">
        <w:rPr>
          <w:rFonts w:ascii="Arial" w:hAnsi="Arial" w:cs="Arial"/>
          <w:color w:val="000000"/>
          <w:sz w:val="20"/>
          <w:szCs w:val="20"/>
        </w:rPr>
        <w:t xml:space="preserve"> régulièrement.</w:t>
      </w:r>
    </w:p>
    <w:p w:rsidR="008E1F11" w:rsidRPr="00AC3105" w:rsidRDefault="008E1F11" w:rsidP="008E1F11">
      <w:pPr>
        <w:spacing w:after="0"/>
        <w:jc w:val="both"/>
        <w:rPr>
          <w:rFonts w:ascii="Arial" w:hAnsi="Arial" w:cs="Arial"/>
          <w:color w:val="000000"/>
          <w:sz w:val="20"/>
          <w:szCs w:val="20"/>
        </w:rPr>
      </w:pPr>
    </w:p>
    <w:p w:rsidR="008E1F11" w:rsidRPr="00AC3105" w:rsidRDefault="008E1F11" w:rsidP="008E1F11">
      <w:pPr>
        <w:spacing w:after="0"/>
        <w:jc w:val="both"/>
        <w:rPr>
          <w:rFonts w:ascii="Arial" w:hAnsi="Arial" w:cs="Arial"/>
          <w:color w:val="000000"/>
          <w:sz w:val="20"/>
          <w:szCs w:val="20"/>
          <w:u w:val="single"/>
        </w:rPr>
      </w:pPr>
      <w:r w:rsidRPr="00AC3105">
        <w:rPr>
          <w:rFonts w:ascii="Arial" w:hAnsi="Arial" w:cs="Arial"/>
          <w:color w:val="000000"/>
          <w:sz w:val="20"/>
          <w:szCs w:val="20"/>
          <w:u w:val="single"/>
        </w:rPr>
        <w:t>Sélection, soutien et évaluation de la direction générale (DG) :</w:t>
      </w:r>
    </w:p>
    <w:p w:rsidR="008E1F11" w:rsidRPr="00AC3105" w:rsidRDefault="008E1F11" w:rsidP="008E1F11">
      <w:pPr>
        <w:pStyle w:val="ListParagraph"/>
        <w:numPr>
          <w:ilvl w:val="0"/>
          <w:numId w:val="14"/>
        </w:numPr>
        <w:spacing w:after="0"/>
        <w:jc w:val="both"/>
        <w:rPr>
          <w:rFonts w:ascii="Arial" w:hAnsi="Arial" w:cs="Arial"/>
          <w:color w:val="000000"/>
          <w:sz w:val="20"/>
          <w:szCs w:val="20"/>
        </w:rPr>
      </w:pPr>
      <w:r w:rsidRPr="00AC3105">
        <w:rPr>
          <w:rFonts w:ascii="Arial" w:hAnsi="Arial" w:cs="Arial"/>
          <w:color w:val="000000"/>
          <w:sz w:val="20"/>
          <w:szCs w:val="20"/>
        </w:rPr>
        <w:t>Confier le mandat au comité des ressources humaines</w:t>
      </w:r>
      <w:r w:rsidR="00C220EF" w:rsidRPr="00AC3105">
        <w:rPr>
          <w:rFonts w:ascii="Arial" w:hAnsi="Arial" w:cs="Arial"/>
          <w:color w:val="000000"/>
          <w:sz w:val="20"/>
          <w:szCs w:val="20"/>
        </w:rPr>
        <w:t xml:space="preserve"> pour aider le CA à assumer ses responsabilités de supervision;</w:t>
      </w:r>
    </w:p>
    <w:p w:rsidR="00C220EF" w:rsidRPr="00AC3105" w:rsidRDefault="00C220EF" w:rsidP="008E1F11">
      <w:pPr>
        <w:pStyle w:val="ListParagraph"/>
        <w:numPr>
          <w:ilvl w:val="0"/>
          <w:numId w:val="14"/>
        </w:numPr>
        <w:spacing w:after="0"/>
        <w:jc w:val="both"/>
        <w:rPr>
          <w:rFonts w:ascii="Arial" w:hAnsi="Arial" w:cs="Arial"/>
          <w:color w:val="000000"/>
          <w:sz w:val="20"/>
          <w:szCs w:val="20"/>
        </w:rPr>
      </w:pPr>
      <w:r w:rsidRPr="00AC3105">
        <w:rPr>
          <w:rFonts w:ascii="Arial" w:hAnsi="Arial" w:cs="Arial"/>
          <w:color w:val="000000"/>
          <w:sz w:val="20"/>
          <w:szCs w:val="20"/>
        </w:rPr>
        <w:t>Tenir compte des recommandations du comité des ressources humaines dans le choix de la personne qui assume la direction générale de SIC;</w:t>
      </w:r>
    </w:p>
    <w:p w:rsidR="00C220EF" w:rsidRPr="00AC3105" w:rsidRDefault="00C220EF" w:rsidP="008E1F11">
      <w:pPr>
        <w:pStyle w:val="ListParagraph"/>
        <w:numPr>
          <w:ilvl w:val="0"/>
          <w:numId w:val="14"/>
        </w:numPr>
        <w:spacing w:after="0"/>
        <w:jc w:val="both"/>
        <w:rPr>
          <w:rFonts w:ascii="Arial" w:hAnsi="Arial" w:cs="Arial"/>
          <w:color w:val="000000"/>
          <w:sz w:val="20"/>
          <w:szCs w:val="20"/>
        </w:rPr>
      </w:pPr>
      <w:r w:rsidRPr="00AC3105">
        <w:rPr>
          <w:rFonts w:ascii="Arial" w:hAnsi="Arial" w:cs="Arial"/>
          <w:color w:val="000000"/>
          <w:sz w:val="20"/>
          <w:szCs w:val="20"/>
        </w:rPr>
        <w:t>Accorder le soutien nécessaire à la personne qui occupe le poste de directrice ou de directeur général;</w:t>
      </w:r>
    </w:p>
    <w:p w:rsidR="00C220EF" w:rsidRPr="00AC3105" w:rsidRDefault="00C220EF" w:rsidP="008E1F11">
      <w:pPr>
        <w:pStyle w:val="ListParagraph"/>
        <w:numPr>
          <w:ilvl w:val="0"/>
          <w:numId w:val="14"/>
        </w:numPr>
        <w:spacing w:after="0"/>
        <w:jc w:val="both"/>
        <w:rPr>
          <w:rFonts w:ascii="Arial" w:hAnsi="Arial" w:cs="Arial"/>
          <w:color w:val="000000"/>
          <w:sz w:val="20"/>
          <w:szCs w:val="20"/>
        </w:rPr>
      </w:pPr>
      <w:r w:rsidRPr="00AC3105">
        <w:rPr>
          <w:rFonts w:ascii="Arial" w:hAnsi="Arial" w:cs="Arial"/>
          <w:color w:val="000000"/>
          <w:sz w:val="20"/>
          <w:szCs w:val="20"/>
        </w:rPr>
        <w:t>Élaborer et exploiter des moyens efficaces pour superviser et évaluer l</w:t>
      </w:r>
      <w:r w:rsidR="00B04320" w:rsidRPr="00AC3105">
        <w:rPr>
          <w:rFonts w:ascii="Arial" w:hAnsi="Arial" w:cs="Arial"/>
          <w:color w:val="000000"/>
          <w:sz w:val="20"/>
          <w:szCs w:val="20"/>
        </w:rPr>
        <w:t>a</w:t>
      </w:r>
      <w:r w:rsidRPr="00AC3105">
        <w:rPr>
          <w:rFonts w:ascii="Arial" w:hAnsi="Arial" w:cs="Arial"/>
          <w:color w:val="000000"/>
          <w:sz w:val="20"/>
          <w:szCs w:val="20"/>
        </w:rPr>
        <w:t xml:space="preserve"> DG ou pour licencier</w:t>
      </w:r>
      <w:r w:rsidR="00B04320" w:rsidRPr="00AC3105">
        <w:rPr>
          <w:rFonts w:ascii="Arial" w:hAnsi="Arial" w:cs="Arial"/>
          <w:color w:val="000000"/>
          <w:sz w:val="20"/>
          <w:szCs w:val="20"/>
        </w:rPr>
        <w:t xml:space="preserve"> son principal titulaire</w:t>
      </w:r>
      <w:r w:rsidRPr="00AC3105">
        <w:rPr>
          <w:rFonts w:ascii="Arial" w:hAnsi="Arial" w:cs="Arial"/>
          <w:color w:val="000000"/>
          <w:sz w:val="20"/>
          <w:szCs w:val="20"/>
        </w:rPr>
        <w:t>;</w:t>
      </w:r>
    </w:p>
    <w:p w:rsidR="00C220EF" w:rsidRDefault="00C220EF" w:rsidP="008E1F11">
      <w:pPr>
        <w:pStyle w:val="ListParagraph"/>
        <w:numPr>
          <w:ilvl w:val="0"/>
          <w:numId w:val="14"/>
        </w:numPr>
        <w:spacing w:after="0"/>
        <w:jc w:val="both"/>
        <w:rPr>
          <w:rFonts w:ascii="Arial" w:hAnsi="Arial" w:cs="Arial"/>
          <w:color w:val="000000"/>
          <w:sz w:val="20"/>
          <w:szCs w:val="20"/>
        </w:rPr>
      </w:pPr>
      <w:r w:rsidRPr="00AC3105">
        <w:rPr>
          <w:rFonts w:ascii="Arial" w:hAnsi="Arial" w:cs="Arial"/>
          <w:color w:val="000000"/>
          <w:sz w:val="20"/>
          <w:szCs w:val="20"/>
        </w:rPr>
        <w:t>Superviser l’évaluation annuelle ou selon les besoins</w:t>
      </w:r>
      <w:r w:rsidR="00B04320" w:rsidRPr="00AC3105">
        <w:rPr>
          <w:rFonts w:ascii="Arial" w:hAnsi="Arial" w:cs="Arial"/>
          <w:color w:val="000000"/>
          <w:sz w:val="20"/>
          <w:szCs w:val="20"/>
        </w:rPr>
        <w:t xml:space="preserve"> de la DG</w:t>
      </w:r>
      <w:r w:rsidRPr="00AC3105">
        <w:rPr>
          <w:rFonts w:ascii="Arial" w:hAnsi="Arial" w:cs="Arial"/>
          <w:color w:val="000000"/>
          <w:sz w:val="20"/>
          <w:szCs w:val="20"/>
        </w:rPr>
        <w:t>.</w:t>
      </w:r>
    </w:p>
    <w:p w:rsidR="001C0B06" w:rsidRPr="001C0B06" w:rsidRDefault="001C0B06" w:rsidP="001C0B06">
      <w:pPr>
        <w:spacing w:after="0"/>
        <w:ind w:left="360"/>
        <w:jc w:val="both"/>
        <w:rPr>
          <w:rFonts w:ascii="Arial" w:hAnsi="Arial" w:cs="Arial"/>
          <w:color w:val="000000"/>
          <w:sz w:val="20"/>
          <w:szCs w:val="20"/>
        </w:rPr>
      </w:pPr>
    </w:p>
    <w:p w:rsidR="00C220EF" w:rsidRPr="00AC3105" w:rsidRDefault="00C220EF" w:rsidP="00C220EF">
      <w:pPr>
        <w:spacing w:after="0"/>
        <w:jc w:val="both"/>
        <w:rPr>
          <w:rFonts w:ascii="Arial" w:hAnsi="Arial" w:cs="Arial"/>
          <w:color w:val="000000"/>
          <w:sz w:val="20"/>
          <w:szCs w:val="20"/>
          <w:u w:val="single"/>
        </w:rPr>
      </w:pPr>
      <w:r w:rsidRPr="00AC3105">
        <w:rPr>
          <w:rFonts w:ascii="Arial" w:hAnsi="Arial" w:cs="Arial"/>
          <w:color w:val="000000"/>
          <w:sz w:val="20"/>
          <w:szCs w:val="20"/>
          <w:u w:val="single"/>
        </w:rPr>
        <w:t>Les finances :</w:t>
      </w:r>
    </w:p>
    <w:p w:rsidR="00C220EF" w:rsidRPr="00AC3105" w:rsidRDefault="00C220EF" w:rsidP="00C220EF">
      <w:pPr>
        <w:pStyle w:val="ListParagraph"/>
        <w:numPr>
          <w:ilvl w:val="0"/>
          <w:numId w:val="15"/>
        </w:numPr>
        <w:spacing w:after="0"/>
        <w:jc w:val="both"/>
        <w:rPr>
          <w:rFonts w:ascii="Arial" w:hAnsi="Arial" w:cs="Arial"/>
          <w:color w:val="000000"/>
          <w:sz w:val="20"/>
          <w:szCs w:val="20"/>
        </w:rPr>
      </w:pPr>
      <w:r w:rsidRPr="00AC3105">
        <w:rPr>
          <w:rFonts w:ascii="Arial" w:hAnsi="Arial" w:cs="Arial"/>
          <w:color w:val="000000"/>
          <w:sz w:val="20"/>
          <w:szCs w:val="20"/>
        </w:rPr>
        <w:t>Gouverner SIC de façon à assurer sa santé financière à long terme en protégeant ses actifs et ses ressources;</w:t>
      </w:r>
    </w:p>
    <w:p w:rsidR="00C220EF" w:rsidRPr="00AC3105" w:rsidRDefault="00AC21AB" w:rsidP="00C220EF">
      <w:pPr>
        <w:pStyle w:val="ListParagraph"/>
        <w:numPr>
          <w:ilvl w:val="0"/>
          <w:numId w:val="15"/>
        </w:numPr>
        <w:spacing w:after="0"/>
        <w:jc w:val="both"/>
        <w:rPr>
          <w:rFonts w:ascii="Arial" w:hAnsi="Arial" w:cs="Arial"/>
          <w:color w:val="000000"/>
          <w:sz w:val="20"/>
          <w:szCs w:val="20"/>
        </w:rPr>
      </w:pPr>
      <w:r w:rsidRPr="00AC3105">
        <w:rPr>
          <w:rFonts w:ascii="Arial" w:hAnsi="Arial" w:cs="Arial"/>
          <w:color w:val="000000"/>
          <w:sz w:val="20"/>
          <w:szCs w:val="20"/>
        </w:rPr>
        <w:t>** Approuver les états financiers annuels vérifiés, les prévisions budgétaires et les autres rapports touchant les finances</w:t>
      </w:r>
      <w:r w:rsidR="00B04320" w:rsidRPr="00AC3105">
        <w:rPr>
          <w:rFonts w:ascii="Arial" w:hAnsi="Arial" w:cs="Arial"/>
          <w:color w:val="000000"/>
          <w:sz w:val="20"/>
          <w:szCs w:val="20"/>
        </w:rPr>
        <w:t xml:space="preserve"> </w:t>
      </w:r>
      <w:r w:rsidRPr="00AC3105">
        <w:rPr>
          <w:rFonts w:ascii="Arial" w:hAnsi="Arial" w:cs="Arial"/>
          <w:color w:val="000000"/>
          <w:sz w:val="20"/>
          <w:szCs w:val="20"/>
        </w:rPr>
        <w:t>**;</w:t>
      </w:r>
    </w:p>
    <w:p w:rsidR="00AC21AB" w:rsidRPr="00AC3105" w:rsidRDefault="00AC21AB" w:rsidP="00C220EF">
      <w:pPr>
        <w:pStyle w:val="ListParagraph"/>
        <w:numPr>
          <w:ilvl w:val="0"/>
          <w:numId w:val="15"/>
        </w:numPr>
        <w:spacing w:after="0"/>
        <w:jc w:val="both"/>
        <w:rPr>
          <w:rFonts w:ascii="Arial" w:hAnsi="Arial" w:cs="Arial"/>
          <w:color w:val="000000"/>
          <w:sz w:val="20"/>
          <w:szCs w:val="20"/>
        </w:rPr>
      </w:pPr>
      <w:r w:rsidRPr="00AC3105">
        <w:rPr>
          <w:rFonts w:ascii="Arial" w:hAnsi="Arial" w:cs="Arial"/>
          <w:color w:val="000000"/>
          <w:sz w:val="20"/>
          <w:szCs w:val="20"/>
        </w:rPr>
        <w:t>Approuver des règles qui assurent le contrôle des finances et le respect des budgets par les gestionnaires et les comités;</w:t>
      </w:r>
    </w:p>
    <w:p w:rsidR="00AC21AB" w:rsidRPr="00AC3105" w:rsidRDefault="006E455F" w:rsidP="00C220EF">
      <w:pPr>
        <w:pStyle w:val="ListParagraph"/>
        <w:numPr>
          <w:ilvl w:val="0"/>
          <w:numId w:val="15"/>
        </w:numPr>
        <w:spacing w:after="0"/>
        <w:jc w:val="both"/>
        <w:rPr>
          <w:rFonts w:ascii="Arial" w:hAnsi="Arial" w:cs="Arial"/>
          <w:color w:val="000000"/>
          <w:sz w:val="20"/>
          <w:szCs w:val="20"/>
        </w:rPr>
      </w:pPr>
      <w:r w:rsidRPr="00AC3105">
        <w:rPr>
          <w:rFonts w:ascii="Arial" w:hAnsi="Arial" w:cs="Arial"/>
          <w:color w:val="000000"/>
          <w:sz w:val="20"/>
          <w:szCs w:val="20"/>
        </w:rPr>
        <w:t>Confier le mandat au comité des finances de l’aider dans sa supervision des activités financières de SIC;</w:t>
      </w:r>
    </w:p>
    <w:p w:rsidR="006E455F" w:rsidRPr="00AC3105" w:rsidRDefault="006E455F" w:rsidP="00C220EF">
      <w:pPr>
        <w:pStyle w:val="ListParagraph"/>
        <w:numPr>
          <w:ilvl w:val="0"/>
          <w:numId w:val="15"/>
        </w:numPr>
        <w:spacing w:after="0"/>
        <w:jc w:val="both"/>
        <w:rPr>
          <w:rFonts w:ascii="Arial" w:hAnsi="Arial" w:cs="Arial"/>
          <w:color w:val="000000"/>
          <w:sz w:val="20"/>
          <w:szCs w:val="20"/>
        </w:rPr>
      </w:pPr>
      <w:r w:rsidRPr="00AC3105">
        <w:rPr>
          <w:rFonts w:ascii="Arial" w:hAnsi="Arial" w:cs="Arial"/>
          <w:color w:val="000000"/>
          <w:sz w:val="20"/>
          <w:szCs w:val="20"/>
        </w:rPr>
        <w:t>Soutenir la DG pour s’assurer qu’elle est capable d’assumer ses responsabilités de suivi et d’utilisation des finances de SIC;</w:t>
      </w:r>
    </w:p>
    <w:p w:rsidR="006E455F" w:rsidRPr="00AC3105" w:rsidRDefault="006E455F" w:rsidP="00C220EF">
      <w:pPr>
        <w:pStyle w:val="ListParagraph"/>
        <w:numPr>
          <w:ilvl w:val="0"/>
          <w:numId w:val="15"/>
        </w:numPr>
        <w:spacing w:after="0"/>
        <w:jc w:val="both"/>
        <w:rPr>
          <w:rFonts w:ascii="Arial" w:hAnsi="Arial" w:cs="Arial"/>
          <w:color w:val="000000"/>
          <w:sz w:val="20"/>
          <w:szCs w:val="20"/>
        </w:rPr>
      </w:pPr>
      <w:r w:rsidRPr="00AC3105">
        <w:rPr>
          <w:rFonts w:ascii="Arial" w:hAnsi="Arial" w:cs="Arial"/>
          <w:color w:val="000000"/>
          <w:sz w:val="20"/>
          <w:szCs w:val="20"/>
        </w:rPr>
        <w:t>S’assurer de la qualité des rapports entre SIC et ses partenaires subventionnaires et commanditaires;</w:t>
      </w:r>
    </w:p>
    <w:p w:rsidR="006E455F" w:rsidRPr="00AC3105" w:rsidRDefault="006E455F" w:rsidP="00C220EF">
      <w:pPr>
        <w:pStyle w:val="ListParagraph"/>
        <w:numPr>
          <w:ilvl w:val="0"/>
          <w:numId w:val="15"/>
        </w:numPr>
        <w:spacing w:after="0"/>
        <w:jc w:val="both"/>
        <w:rPr>
          <w:rFonts w:ascii="Arial" w:hAnsi="Arial" w:cs="Arial"/>
          <w:color w:val="000000"/>
          <w:sz w:val="20"/>
          <w:szCs w:val="20"/>
        </w:rPr>
      </w:pPr>
      <w:r w:rsidRPr="00AC3105">
        <w:rPr>
          <w:rFonts w:ascii="Arial" w:hAnsi="Arial" w:cs="Arial"/>
          <w:color w:val="000000"/>
          <w:sz w:val="20"/>
          <w:szCs w:val="20"/>
        </w:rPr>
        <w:t xml:space="preserve">Approuver les décisions et les actions importantes </w:t>
      </w:r>
      <w:r w:rsidR="002E72C8" w:rsidRPr="00AC3105">
        <w:rPr>
          <w:rFonts w:ascii="Arial" w:hAnsi="Arial" w:cs="Arial"/>
          <w:color w:val="000000"/>
          <w:sz w:val="20"/>
          <w:szCs w:val="20"/>
        </w:rPr>
        <w:t>engageant</w:t>
      </w:r>
      <w:r w:rsidRPr="00AC3105">
        <w:rPr>
          <w:rFonts w:ascii="Arial" w:hAnsi="Arial" w:cs="Arial"/>
          <w:color w:val="000000"/>
          <w:sz w:val="20"/>
          <w:szCs w:val="20"/>
        </w:rPr>
        <w:t xml:space="preserve"> les finances de SIC.</w:t>
      </w:r>
    </w:p>
    <w:p w:rsidR="002E72C8" w:rsidRPr="00AC3105" w:rsidRDefault="002E72C8" w:rsidP="002E72C8">
      <w:pPr>
        <w:spacing w:after="0"/>
        <w:jc w:val="both"/>
        <w:rPr>
          <w:rFonts w:ascii="Arial" w:hAnsi="Arial" w:cs="Arial"/>
          <w:color w:val="000000"/>
          <w:sz w:val="20"/>
          <w:szCs w:val="20"/>
        </w:rPr>
      </w:pPr>
    </w:p>
    <w:p w:rsidR="002E72C8" w:rsidRPr="00AC3105" w:rsidRDefault="002E72C8" w:rsidP="002E72C8">
      <w:pPr>
        <w:spacing w:after="0"/>
        <w:jc w:val="both"/>
        <w:rPr>
          <w:rFonts w:ascii="Arial" w:hAnsi="Arial" w:cs="Arial"/>
          <w:color w:val="000000"/>
          <w:sz w:val="20"/>
          <w:szCs w:val="20"/>
          <w:u w:val="single"/>
        </w:rPr>
      </w:pPr>
      <w:r w:rsidRPr="00AC3105">
        <w:rPr>
          <w:rFonts w:ascii="Arial" w:hAnsi="Arial" w:cs="Arial"/>
          <w:color w:val="000000"/>
          <w:sz w:val="20"/>
          <w:szCs w:val="20"/>
          <w:u w:val="single"/>
        </w:rPr>
        <w:t>La gouvernance du CA :</w:t>
      </w:r>
    </w:p>
    <w:p w:rsidR="002E72C8" w:rsidRPr="00AC3105" w:rsidRDefault="00D7305F"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 xml:space="preserve">Gouverner dans le respect des </w:t>
      </w:r>
      <w:r w:rsidR="003A7888">
        <w:rPr>
          <w:rFonts w:ascii="Arial" w:hAnsi="Arial" w:cs="Arial"/>
          <w:color w:val="000000"/>
          <w:sz w:val="20"/>
          <w:szCs w:val="20"/>
        </w:rPr>
        <w:t>règlements généraux</w:t>
      </w:r>
      <w:r w:rsidRPr="00AC3105">
        <w:rPr>
          <w:rFonts w:ascii="Arial" w:hAnsi="Arial" w:cs="Arial"/>
          <w:color w:val="000000"/>
          <w:sz w:val="20"/>
          <w:szCs w:val="20"/>
        </w:rPr>
        <w:t>, de cette politique, des affaires en suspens et de tout</w:t>
      </w:r>
      <w:r w:rsidR="00BF1AA8" w:rsidRPr="00AC3105">
        <w:rPr>
          <w:rFonts w:ascii="Arial" w:hAnsi="Arial" w:cs="Arial"/>
          <w:color w:val="000000"/>
          <w:sz w:val="20"/>
          <w:szCs w:val="20"/>
        </w:rPr>
        <w:t>e</w:t>
      </w:r>
      <w:r w:rsidRPr="00AC3105">
        <w:rPr>
          <w:rFonts w:ascii="Arial" w:hAnsi="Arial" w:cs="Arial"/>
          <w:color w:val="000000"/>
          <w:sz w:val="20"/>
          <w:szCs w:val="20"/>
        </w:rPr>
        <w:t xml:space="preserve"> autre règle de gouvernance retenue par SIC;</w:t>
      </w:r>
    </w:p>
    <w:p w:rsidR="00D7305F" w:rsidRPr="00AC3105" w:rsidRDefault="00D7305F"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Approuver tout changement aux statuts et l</w:t>
      </w:r>
      <w:r w:rsidR="00B14013" w:rsidRPr="00AC3105">
        <w:rPr>
          <w:rFonts w:ascii="Arial" w:hAnsi="Arial" w:cs="Arial"/>
          <w:color w:val="000000"/>
          <w:sz w:val="20"/>
          <w:szCs w:val="20"/>
        </w:rPr>
        <w:t>eur</w:t>
      </w:r>
      <w:r w:rsidRPr="00AC3105">
        <w:rPr>
          <w:rFonts w:ascii="Arial" w:hAnsi="Arial" w:cs="Arial"/>
          <w:color w:val="000000"/>
          <w:sz w:val="20"/>
          <w:szCs w:val="20"/>
        </w:rPr>
        <w:t xml:space="preserve"> ratification éventuelle par les membres;</w:t>
      </w:r>
    </w:p>
    <w:p w:rsidR="00D7305F" w:rsidRPr="00AC3105" w:rsidRDefault="00D7305F"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Confier au comité de gouvernance le mandat de l’aider dans sa fonction de supervision de l’ensemble de la gouvernance de SIC;</w:t>
      </w:r>
    </w:p>
    <w:p w:rsidR="00D7305F" w:rsidRPr="00AC3105" w:rsidRDefault="00D7305F"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Approuver d’autres politiques de SIC, incluant celles portant sur les rapports avec les universités membres, les associations régionales</w:t>
      </w:r>
      <w:r w:rsidR="000D0095" w:rsidRPr="00AC3105">
        <w:rPr>
          <w:rFonts w:ascii="Arial" w:hAnsi="Arial" w:cs="Arial"/>
          <w:color w:val="000000"/>
          <w:sz w:val="20"/>
          <w:szCs w:val="20"/>
        </w:rPr>
        <w:t xml:space="preserve"> et les participants aux activités de SIC;</w:t>
      </w:r>
    </w:p>
    <w:p w:rsidR="000D0095" w:rsidRPr="00AC3105" w:rsidRDefault="000D0095"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Adopter les règles, les procédures et les normes qui régissent les réunions du CA;</w:t>
      </w:r>
    </w:p>
    <w:p w:rsidR="000D0095" w:rsidRPr="00AC3105" w:rsidRDefault="000D0095"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Nommer les personnes autorisées à signer les contrats, les chèques ou tout autre document engageant l’organisme;</w:t>
      </w:r>
    </w:p>
    <w:p w:rsidR="000D0095" w:rsidRPr="00AC3105" w:rsidRDefault="000D0095"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Nommer annuellement parmi ses membres les personnes qui assumeront les fonctions de présiden</w:t>
      </w:r>
      <w:r w:rsidR="00B14013" w:rsidRPr="00AC3105">
        <w:rPr>
          <w:rFonts w:ascii="Arial" w:hAnsi="Arial" w:cs="Arial"/>
          <w:color w:val="000000"/>
          <w:sz w:val="20"/>
          <w:szCs w:val="20"/>
        </w:rPr>
        <w:t>t</w:t>
      </w:r>
      <w:r w:rsidRPr="00AC3105">
        <w:rPr>
          <w:rFonts w:ascii="Arial" w:hAnsi="Arial" w:cs="Arial"/>
          <w:color w:val="000000"/>
          <w:sz w:val="20"/>
          <w:szCs w:val="20"/>
        </w:rPr>
        <w:t>, de trésorier et de secrétaire. Ces nominations se font immédiatement après la fin de l’assemblée générale annuelle (AGA);</w:t>
      </w:r>
    </w:p>
    <w:p w:rsidR="000D0095" w:rsidRPr="00AC3105" w:rsidRDefault="000D0095"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 xml:space="preserve">Nommer, quand cela semble opportun et dans le respect des statuts, une autre personne au CA. Cette nomination est valable jusqu’à la prochaine </w:t>
      </w:r>
      <w:r w:rsidR="002014EB">
        <w:rPr>
          <w:rFonts w:ascii="Arial" w:hAnsi="Arial" w:cs="Arial"/>
          <w:color w:val="000000"/>
          <w:sz w:val="20"/>
          <w:szCs w:val="20"/>
        </w:rPr>
        <w:t>assemblée annuelle</w:t>
      </w:r>
      <w:r w:rsidRPr="00AC3105">
        <w:rPr>
          <w:rFonts w:ascii="Arial" w:hAnsi="Arial" w:cs="Arial"/>
          <w:color w:val="000000"/>
          <w:sz w:val="20"/>
          <w:szCs w:val="20"/>
        </w:rPr>
        <w:t>;</w:t>
      </w:r>
    </w:p>
    <w:p w:rsidR="000D0095" w:rsidRPr="00AC3105" w:rsidRDefault="00C975B2"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Évaluer annuellement le rendement du CA et de ses membres;</w:t>
      </w:r>
    </w:p>
    <w:p w:rsidR="00C975B2" w:rsidRPr="00AC3105" w:rsidRDefault="00C975B2" w:rsidP="002E72C8">
      <w:pPr>
        <w:pStyle w:val="ListParagraph"/>
        <w:numPr>
          <w:ilvl w:val="0"/>
          <w:numId w:val="16"/>
        </w:numPr>
        <w:spacing w:after="0"/>
        <w:jc w:val="both"/>
        <w:rPr>
          <w:rFonts w:ascii="Arial" w:hAnsi="Arial" w:cs="Arial"/>
          <w:color w:val="000000"/>
          <w:sz w:val="20"/>
          <w:szCs w:val="20"/>
        </w:rPr>
      </w:pPr>
      <w:r w:rsidRPr="00AC3105">
        <w:rPr>
          <w:rFonts w:ascii="Arial" w:hAnsi="Arial" w:cs="Arial"/>
          <w:color w:val="000000"/>
          <w:sz w:val="20"/>
          <w:szCs w:val="20"/>
        </w:rPr>
        <w:t>Élaborer et diffuser un programme d’orientation et de formation pour les nouveaux administrateurs.</w:t>
      </w:r>
    </w:p>
    <w:p w:rsidR="002559C7" w:rsidRPr="00AC3105" w:rsidRDefault="002559C7" w:rsidP="002559C7">
      <w:pPr>
        <w:spacing w:after="0"/>
        <w:jc w:val="both"/>
        <w:rPr>
          <w:rFonts w:ascii="Arial" w:hAnsi="Arial" w:cs="Arial"/>
          <w:color w:val="000000"/>
          <w:sz w:val="20"/>
          <w:szCs w:val="20"/>
        </w:rPr>
      </w:pPr>
    </w:p>
    <w:p w:rsidR="002559C7" w:rsidRPr="00AC3105" w:rsidRDefault="002559C7" w:rsidP="002559C7">
      <w:pPr>
        <w:spacing w:after="0"/>
        <w:jc w:val="both"/>
        <w:rPr>
          <w:rFonts w:ascii="Arial" w:hAnsi="Arial" w:cs="Arial"/>
          <w:color w:val="000000"/>
          <w:sz w:val="20"/>
          <w:szCs w:val="20"/>
          <w:u w:val="single"/>
        </w:rPr>
      </w:pPr>
      <w:r w:rsidRPr="00AC3105">
        <w:rPr>
          <w:rFonts w:ascii="Arial" w:hAnsi="Arial" w:cs="Arial"/>
          <w:color w:val="000000"/>
          <w:sz w:val="20"/>
          <w:szCs w:val="20"/>
          <w:u w:val="single"/>
        </w:rPr>
        <w:t>Les relations externes:</w:t>
      </w:r>
    </w:p>
    <w:p w:rsidR="002559C7" w:rsidRPr="00AC3105" w:rsidRDefault="002559C7" w:rsidP="002559C7">
      <w:pPr>
        <w:pStyle w:val="ListParagraph"/>
        <w:numPr>
          <w:ilvl w:val="0"/>
          <w:numId w:val="17"/>
        </w:numPr>
        <w:spacing w:after="0"/>
        <w:jc w:val="both"/>
        <w:rPr>
          <w:rFonts w:ascii="Arial" w:hAnsi="Arial" w:cs="Arial"/>
          <w:color w:val="000000"/>
          <w:sz w:val="20"/>
          <w:szCs w:val="20"/>
        </w:rPr>
      </w:pPr>
      <w:r w:rsidRPr="00AC3105">
        <w:rPr>
          <w:rFonts w:ascii="Arial" w:hAnsi="Arial" w:cs="Arial"/>
          <w:color w:val="000000"/>
          <w:sz w:val="20"/>
          <w:szCs w:val="20"/>
        </w:rPr>
        <w:t xml:space="preserve">Approuver les façons </w:t>
      </w:r>
      <w:r w:rsidR="007D180D" w:rsidRPr="00AC3105">
        <w:rPr>
          <w:rFonts w:ascii="Arial" w:hAnsi="Arial" w:cs="Arial"/>
          <w:color w:val="000000"/>
          <w:sz w:val="20"/>
          <w:szCs w:val="20"/>
        </w:rPr>
        <w:t>d’agir</w:t>
      </w:r>
      <w:r w:rsidRPr="00AC3105">
        <w:rPr>
          <w:rFonts w:ascii="Arial" w:hAnsi="Arial" w:cs="Arial"/>
          <w:color w:val="000000"/>
          <w:sz w:val="20"/>
          <w:szCs w:val="20"/>
        </w:rPr>
        <w:t xml:space="preserve"> dans les </w:t>
      </w:r>
      <w:r w:rsidR="007D180D" w:rsidRPr="00AC3105">
        <w:rPr>
          <w:rFonts w:ascii="Arial" w:hAnsi="Arial" w:cs="Arial"/>
          <w:color w:val="000000"/>
          <w:sz w:val="20"/>
          <w:szCs w:val="20"/>
        </w:rPr>
        <w:t>relations</w:t>
      </w:r>
      <w:r w:rsidRPr="00AC3105">
        <w:rPr>
          <w:rFonts w:ascii="Arial" w:hAnsi="Arial" w:cs="Arial"/>
          <w:color w:val="000000"/>
          <w:sz w:val="20"/>
          <w:szCs w:val="20"/>
        </w:rPr>
        <w:t xml:space="preserve"> avec d’autres organismes, les partenaires d’affaires</w:t>
      </w:r>
      <w:r w:rsidR="005077E5" w:rsidRPr="00AC3105">
        <w:rPr>
          <w:rFonts w:ascii="Arial" w:hAnsi="Arial" w:cs="Arial"/>
          <w:color w:val="000000"/>
          <w:sz w:val="20"/>
          <w:szCs w:val="20"/>
        </w:rPr>
        <w:t xml:space="preserve"> et tout groupe intéressé par les activités de SIC;</w:t>
      </w:r>
    </w:p>
    <w:p w:rsidR="005077E5" w:rsidRPr="00AC3105" w:rsidRDefault="005077E5" w:rsidP="002559C7">
      <w:pPr>
        <w:pStyle w:val="ListParagraph"/>
        <w:numPr>
          <w:ilvl w:val="0"/>
          <w:numId w:val="17"/>
        </w:numPr>
        <w:spacing w:after="0"/>
        <w:jc w:val="both"/>
        <w:rPr>
          <w:rFonts w:ascii="Arial" w:hAnsi="Arial" w:cs="Arial"/>
          <w:color w:val="000000"/>
          <w:sz w:val="20"/>
          <w:szCs w:val="20"/>
        </w:rPr>
      </w:pPr>
      <w:r w:rsidRPr="00AC3105">
        <w:rPr>
          <w:rFonts w:ascii="Arial" w:hAnsi="Arial" w:cs="Arial"/>
          <w:color w:val="000000"/>
          <w:sz w:val="20"/>
          <w:szCs w:val="20"/>
        </w:rPr>
        <w:t>Approuver les mesures à prendre pour rehausser et protéger l’image et la réputation de SIC;</w:t>
      </w:r>
    </w:p>
    <w:p w:rsidR="00B14013" w:rsidRPr="00AC3105" w:rsidRDefault="005077E5" w:rsidP="002559C7">
      <w:pPr>
        <w:pStyle w:val="ListParagraph"/>
        <w:numPr>
          <w:ilvl w:val="0"/>
          <w:numId w:val="17"/>
        </w:numPr>
        <w:spacing w:after="0"/>
        <w:jc w:val="both"/>
        <w:rPr>
          <w:rFonts w:ascii="Arial" w:hAnsi="Arial" w:cs="Arial"/>
          <w:color w:val="000000"/>
          <w:sz w:val="20"/>
          <w:szCs w:val="20"/>
        </w:rPr>
      </w:pPr>
      <w:r w:rsidRPr="00AC3105">
        <w:rPr>
          <w:rFonts w:ascii="Arial" w:hAnsi="Arial" w:cs="Arial"/>
          <w:color w:val="000000"/>
          <w:sz w:val="20"/>
          <w:szCs w:val="20"/>
        </w:rPr>
        <w:t>Approuver la nomination de délégués de SIC sur des instances exte</w:t>
      </w:r>
      <w:r w:rsidR="00B14013" w:rsidRPr="00AC3105">
        <w:rPr>
          <w:rFonts w:ascii="Arial" w:hAnsi="Arial" w:cs="Arial"/>
          <w:color w:val="000000"/>
          <w:sz w:val="20"/>
          <w:szCs w:val="20"/>
        </w:rPr>
        <w:t>rnes, incluant l’AGA de la FISU;</w:t>
      </w:r>
    </w:p>
    <w:p w:rsidR="005077E5" w:rsidRDefault="005077E5" w:rsidP="002559C7">
      <w:pPr>
        <w:pStyle w:val="ListParagraph"/>
        <w:numPr>
          <w:ilvl w:val="0"/>
          <w:numId w:val="17"/>
        </w:numPr>
        <w:spacing w:after="0"/>
        <w:jc w:val="both"/>
        <w:rPr>
          <w:rFonts w:ascii="Arial" w:hAnsi="Arial" w:cs="Arial"/>
          <w:color w:val="000000"/>
        </w:rPr>
      </w:pPr>
      <w:r w:rsidRPr="00AC3105">
        <w:rPr>
          <w:rFonts w:ascii="Arial" w:hAnsi="Arial" w:cs="Arial"/>
          <w:color w:val="000000"/>
          <w:sz w:val="20"/>
          <w:szCs w:val="20"/>
        </w:rPr>
        <w:t>Approuver la sélection de représentants de SIC lors de compétitions sportives internationales ou externes à celles de SIC</w:t>
      </w:r>
      <w:r>
        <w:rPr>
          <w:rFonts w:ascii="Arial" w:hAnsi="Arial" w:cs="Arial"/>
          <w:color w:val="000000"/>
        </w:rPr>
        <w:t>.</w:t>
      </w:r>
    </w:p>
    <w:p w:rsidR="00AC3105" w:rsidRDefault="00AC3105" w:rsidP="00AC3105">
      <w:pPr>
        <w:spacing w:after="0"/>
        <w:ind w:left="360"/>
        <w:jc w:val="both"/>
        <w:rPr>
          <w:rFonts w:ascii="Arial" w:hAnsi="Arial" w:cs="Arial"/>
          <w:color w:val="000000"/>
          <w:sz w:val="24"/>
          <w:szCs w:val="24"/>
        </w:rPr>
      </w:pPr>
    </w:p>
    <w:p w:rsidR="002C383E" w:rsidRDefault="002C383E" w:rsidP="00AC3105">
      <w:pPr>
        <w:spacing w:after="0"/>
        <w:ind w:left="360"/>
        <w:jc w:val="both"/>
        <w:rPr>
          <w:rFonts w:ascii="Arial" w:hAnsi="Arial" w:cs="Arial"/>
          <w:color w:val="000000"/>
          <w:sz w:val="24"/>
          <w:szCs w:val="24"/>
        </w:rPr>
      </w:pPr>
    </w:p>
    <w:p w:rsidR="002C383E" w:rsidRPr="00AC3105" w:rsidRDefault="002C383E" w:rsidP="00AC3105">
      <w:pPr>
        <w:spacing w:after="0"/>
        <w:ind w:left="360"/>
        <w:jc w:val="both"/>
        <w:rPr>
          <w:rFonts w:ascii="Arial" w:hAnsi="Arial" w:cs="Arial"/>
          <w:color w:val="000000"/>
          <w:sz w:val="24"/>
          <w:szCs w:val="24"/>
        </w:rPr>
      </w:pPr>
    </w:p>
    <w:p w:rsidR="005077E5" w:rsidRPr="00AC3105" w:rsidRDefault="00F91AA3" w:rsidP="00F91AA3">
      <w:pPr>
        <w:pStyle w:val="ListParagraph"/>
        <w:numPr>
          <w:ilvl w:val="0"/>
          <w:numId w:val="7"/>
        </w:numPr>
        <w:pBdr>
          <w:bottom w:val="single" w:sz="12" w:space="1" w:color="auto"/>
        </w:pBdr>
        <w:spacing w:after="0"/>
        <w:jc w:val="both"/>
        <w:rPr>
          <w:rFonts w:ascii="Arial" w:hAnsi="Arial" w:cs="Arial"/>
          <w:b/>
          <w:color w:val="000000"/>
          <w:sz w:val="24"/>
          <w:szCs w:val="24"/>
        </w:rPr>
      </w:pPr>
      <w:r w:rsidRPr="00AC3105">
        <w:rPr>
          <w:rFonts w:ascii="Arial" w:hAnsi="Arial" w:cs="Arial"/>
          <w:b/>
          <w:color w:val="000000"/>
          <w:sz w:val="24"/>
          <w:szCs w:val="24"/>
        </w:rPr>
        <w:t>RÉUNIONS DU CONSEIL D’ADMINISTRATION</w:t>
      </w:r>
      <w:r w:rsidR="005077E5" w:rsidRPr="00AC3105">
        <w:rPr>
          <w:rFonts w:ascii="Arial" w:hAnsi="Arial" w:cs="Arial"/>
          <w:b/>
          <w:color w:val="000000"/>
          <w:sz w:val="24"/>
          <w:szCs w:val="24"/>
        </w:rPr>
        <w:t xml:space="preserve"> </w:t>
      </w:r>
    </w:p>
    <w:p w:rsidR="00F91AA3" w:rsidRDefault="00F91AA3" w:rsidP="00F91AA3">
      <w:pPr>
        <w:spacing w:after="0"/>
        <w:jc w:val="both"/>
        <w:rPr>
          <w:rFonts w:ascii="Arial" w:hAnsi="Arial" w:cs="Arial"/>
          <w:b/>
          <w:color w:val="000000"/>
        </w:rPr>
      </w:pPr>
    </w:p>
    <w:p w:rsidR="00F91AA3" w:rsidRPr="00AC3105" w:rsidRDefault="00974293" w:rsidP="00F91AA3">
      <w:pPr>
        <w:spacing w:after="0"/>
        <w:jc w:val="both"/>
        <w:rPr>
          <w:rFonts w:ascii="Arial" w:hAnsi="Arial" w:cs="Arial"/>
          <w:color w:val="000000"/>
          <w:sz w:val="20"/>
          <w:szCs w:val="20"/>
        </w:rPr>
      </w:pPr>
      <w:r w:rsidRPr="00AC3105">
        <w:rPr>
          <w:rFonts w:ascii="Arial" w:hAnsi="Arial" w:cs="Arial"/>
          <w:b/>
          <w:color w:val="000000"/>
          <w:sz w:val="20"/>
          <w:szCs w:val="20"/>
        </w:rPr>
        <w:t>Les réunions :</w:t>
      </w:r>
    </w:p>
    <w:p w:rsidR="00974293" w:rsidRPr="00AC3105" w:rsidRDefault="00974293" w:rsidP="00974293">
      <w:pPr>
        <w:pStyle w:val="ListParagraph"/>
        <w:numPr>
          <w:ilvl w:val="0"/>
          <w:numId w:val="18"/>
        </w:numPr>
        <w:spacing w:after="0"/>
        <w:jc w:val="both"/>
        <w:rPr>
          <w:rFonts w:ascii="Arial" w:hAnsi="Arial" w:cs="Arial"/>
          <w:color w:val="000000"/>
          <w:sz w:val="20"/>
          <w:szCs w:val="20"/>
        </w:rPr>
      </w:pPr>
      <w:r w:rsidRPr="00AC3105">
        <w:rPr>
          <w:rFonts w:ascii="Arial" w:hAnsi="Arial" w:cs="Arial"/>
          <w:color w:val="000000"/>
          <w:sz w:val="20"/>
          <w:szCs w:val="20"/>
        </w:rPr>
        <w:t xml:space="preserve">Le CA est réuni </w:t>
      </w:r>
      <w:r w:rsidR="003A7888">
        <w:rPr>
          <w:rFonts w:ascii="Arial" w:hAnsi="Arial" w:cs="Arial"/>
          <w:color w:val="000000"/>
          <w:sz w:val="20"/>
          <w:szCs w:val="20"/>
        </w:rPr>
        <w:t xml:space="preserve">au moins </w:t>
      </w:r>
      <w:r w:rsidRPr="00AC3105">
        <w:rPr>
          <w:rFonts w:ascii="Arial" w:hAnsi="Arial" w:cs="Arial"/>
          <w:color w:val="000000"/>
          <w:sz w:val="20"/>
          <w:szCs w:val="20"/>
        </w:rPr>
        <w:t xml:space="preserve">quatre fois par année avec deux de ces réunions se tenant </w:t>
      </w:r>
      <w:r w:rsidR="003D4BDD" w:rsidRPr="00AC3105">
        <w:rPr>
          <w:rFonts w:ascii="Arial" w:hAnsi="Arial" w:cs="Arial"/>
          <w:color w:val="000000"/>
          <w:sz w:val="20"/>
          <w:szCs w:val="20"/>
        </w:rPr>
        <w:t>à</w:t>
      </w:r>
      <w:r w:rsidRPr="00AC3105">
        <w:rPr>
          <w:rFonts w:ascii="Arial" w:hAnsi="Arial" w:cs="Arial"/>
          <w:color w:val="000000"/>
          <w:sz w:val="20"/>
          <w:szCs w:val="20"/>
        </w:rPr>
        <w:t xml:space="preserve"> un endroit où tous les membres doivent être présents. Les autres réunions </w:t>
      </w:r>
      <w:r w:rsidR="003A7888">
        <w:rPr>
          <w:rFonts w:ascii="Arial" w:hAnsi="Arial" w:cs="Arial"/>
          <w:color w:val="000000"/>
          <w:sz w:val="20"/>
          <w:szCs w:val="20"/>
        </w:rPr>
        <w:t xml:space="preserve">peuvent </w:t>
      </w:r>
      <w:r w:rsidRPr="00AC3105">
        <w:rPr>
          <w:rFonts w:ascii="Arial" w:hAnsi="Arial" w:cs="Arial"/>
          <w:color w:val="000000"/>
          <w:sz w:val="20"/>
          <w:szCs w:val="20"/>
        </w:rPr>
        <w:t>se réalisent en conférence téléphonique;</w:t>
      </w:r>
    </w:p>
    <w:p w:rsidR="00974293" w:rsidRPr="00AC3105" w:rsidRDefault="00974293" w:rsidP="00974293">
      <w:pPr>
        <w:pStyle w:val="ListParagraph"/>
        <w:numPr>
          <w:ilvl w:val="0"/>
          <w:numId w:val="18"/>
        </w:numPr>
        <w:spacing w:after="0"/>
        <w:jc w:val="both"/>
        <w:rPr>
          <w:rFonts w:ascii="Arial" w:hAnsi="Arial" w:cs="Arial"/>
          <w:color w:val="000000"/>
          <w:sz w:val="20"/>
          <w:szCs w:val="20"/>
        </w:rPr>
      </w:pPr>
      <w:r w:rsidRPr="00AC3105">
        <w:rPr>
          <w:rFonts w:ascii="Arial" w:hAnsi="Arial" w:cs="Arial"/>
          <w:color w:val="000000"/>
          <w:sz w:val="20"/>
          <w:szCs w:val="20"/>
        </w:rPr>
        <w:t>Le CA établit lui-même son calendrier de réunions;</w:t>
      </w:r>
    </w:p>
    <w:p w:rsidR="00974293" w:rsidRPr="00AC3105" w:rsidRDefault="00974293" w:rsidP="00974293">
      <w:pPr>
        <w:pStyle w:val="ListParagraph"/>
        <w:numPr>
          <w:ilvl w:val="0"/>
          <w:numId w:val="18"/>
        </w:numPr>
        <w:spacing w:after="0"/>
        <w:jc w:val="both"/>
        <w:rPr>
          <w:rFonts w:ascii="Arial" w:hAnsi="Arial" w:cs="Arial"/>
          <w:color w:val="000000"/>
          <w:sz w:val="20"/>
          <w:szCs w:val="20"/>
        </w:rPr>
      </w:pPr>
      <w:r w:rsidRPr="00AC3105">
        <w:rPr>
          <w:rFonts w:ascii="Arial" w:hAnsi="Arial" w:cs="Arial"/>
          <w:color w:val="000000"/>
          <w:sz w:val="20"/>
          <w:szCs w:val="20"/>
        </w:rPr>
        <w:t>L’ordre du jour est préparé par le président ou la présidente en consultation avec la DG et si nécessaire avec d’autres administrateurs;</w:t>
      </w:r>
    </w:p>
    <w:p w:rsidR="00974293" w:rsidRPr="00AC3105" w:rsidRDefault="00957394" w:rsidP="00974293">
      <w:pPr>
        <w:pStyle w:val="ListParagraph"/>
        <w:numPr>
          <w:ilvl w:val="0"/>
          <w:numId w:val="18"/>
        </w:numPr>
        <w:spacing w:after="0"/>
        <w:jc w:val="both"/>
        <w:rPr>
          <w:rFonts w:ascii="Arial" w:hAnsi="Arial" w:cs="Arial"/>
          <w:color w:val="000000"/>
          <w:sz w:val="20"/>
          <w:szCs w:val="20"/>
        </w:rPr>
      </w:pPr>
      <w:r w:rsidRPr="00AC3105">
        <w:rPr>
          <w:rFonts w:ascii="Arial" w:hAnsi="Arial" w:cs="Arial"/>
          <w:color w:val="000000"/>
          <w:sz w:val="20"/>
          <w:szCs w:val="20"/>
        </w:rPr>
        <w:t>La documentation pertinente à l’ordre du jour doit être diffusée aux membres du CA au moins sept jours avant la date de la réunion. Ce mandat peut être confié à la DG;</w:t>
      </w:r>
    </w:p>
    <w:p w:rsidR="00957394" w:rsidRDefault="00957394" w:rsidP="00974293">
      <w:pPr>
        <w:pStyle w:val="ListParagraph"/>
        <w:numPr>
          <w:ilvl w:val="0"/>
          <w:numId w:val="18"/>
        </w:numPr>
        <w:spacing w:after="0"/>
        <w:jc w:val="both"/>
        <w:rPr>
          <w:rFonts w:ascii="Arial" w:hAnsi="Arial" w:cs="Arial"/>
          <w:color w:val="000000"/>
          <w:sz w:val="20"/>
          <w:szCs w:val="20"/>
        </w:rPr>
      </w:pPr>
      <w:r w:rsidRPr="00AC3105">
        <w:rPr>
          <w:rFonts w:ascii="Arial" w:hAnsi="Arial" w:cs="Arial"/>
          <w:color w:val="000000"/>
          <w:sz w:val="20"/>
          <w:szCs w:val="20"/>
        </w:rPr>
        <w:t>Les rapports présentés au CA doivent être écrits en décrivant les enjeux et les éléments contextuels du sujet;</w:t>
      </w:r>
    </w:p>
    <w:p w:rsidR="003E6B90" w:rsidRPr="003A7888" w:rsidRDefault="003E6B90" w:rsidP="003E6B90">
      <w:pPr>
        <w:pStyle w:val="ListParagraph"/>
        <w:numPr>
          <w:ilvl w:val="0"/>
          <w:numId w:val="18"/>
        </w:numPr>
        <w:spacing w:after="0" w:line="256" w:lineRule="auto"/>
        <w:jc w:val="both"/>
        <w:rPr>
          <w:rFonts w:ascii="Arial" w:hAnsi="Arial" w:cs="Arial"/>
          <w:color w:val="000000"/>
          <w:sz w:val="20"/>
          <w:szCs w:val="20"/>
        </w:rPr>
      </w:pPr>
      <w:r w:rsidRPr="003A7888">
        <w:rPr>
          <w:rFonts w:ascii="Arial" w:hAnsi="Arial" w:cs="Arial"/>
          <w:color w:val="000000"/>
          <w:sz w:val="20"/>
          <w:szCs w:val="20"/>
        </w:rPr>
        <w:t xml:space="preserve">Le code </w:t>
      </w:r>
      <w:r w:rsidRPr="003A7888">
        <w:rPr>
          <w:rFonts w:ascii="Arial" w:hAnsi="Arial" w:cs="Arial"/>
          <w:i/>
          <w:color w:val="000000"/>
          <w:sz w:val="20"/>
          <w:szCs w:val="20"/>
        </w:rPr>
        <w:t>Robert’s Rules of Order</w:t>
      </w:r>
      <w:r w:rsidRPr="003A7888">
        <w:rPr>
          <w:rFonts w:ascii="Arial" w:hAnsi="Arial" w:cs="Arial"/>
          <w:color w:val="000000"/>
          <w:sz w:val="20"/>
          <w:szCs w:val="20"/>
        </w:rPr>
        <w:t xml:space="preserve"> est employé pour encadrer les délibérations;</w:t>
      </w:r>
    </w:p>
    <w:p w:rsidR="00957394" w:rsidRPr="00AC3105" w:rsidRDefault="00957394" w:rsidP="00974293">
      <w:pPr>
        <w:pStyle w:val="ListParagraph"/>
        <w:numPr>
          <w:ilvl w:val="0"/>
          <w:numId w:val="18"/>
        </w:numPr>
        <w:spacing w:after="0"/>
        <w:jc w:val="both"/>
        <w:rPr>
          <w:rFonts w:ascii="Arial" w:hAnsi="Arial" w:cs="Arial"/>
          <w:color w:val="000000"/>
          <w:sz w:val="20"/>
          <w:szCs w:val="20"/>
        </w:rPr>
      </w:pPr>
      <w:r w:rsidRPr="00AC3105">
        <w:rPr>
          <w:rFonts w:ascii="Arial" w:hAnsi="Arial" w:cs="Arial"/>
          <w:color w:val="000000"/>
          <w:sz w:val="20"/>
          <w:szCs w:val="20"/>
        </w:rPr>
        <w:t xml:space="preserve">Les réunions sont dirigées par le président </w:t>
      </w:r>
      <w:r w:rsidR="003D4BDD" w:rsidRPr="00AC3105">
        <w:rPr>
          <w:rFonts w:ascii="Arial" w:hAnsi="Arial" w:cs="Arial"/>
          <w:color w:val="000000"/>
          <w:sz w:val="20"/>
          <w:szCs w:val="20"/>
        </w:rPr>
        <w:t xml:space="preserve">ou la présidente </w:t>
      </w:r>
      <w:r w:rsidRPr="00AC3105">
        <w:rPr>
          <w:rFonts w:ascii="Arial" w:hAnsi="Arial" w:cs="Arial"/>
          <w:color w:val="000000"/>
          <w:sz w:val="20"/>
          <w:szCs w:val="20"/>
        </w:rPr>
        <w:t>et en son absence par</w:t>
      </w:r>
      <w:r w:rsidR="002014EB">
        <w:rPr>
          <w:rFonts w:ascii="Arial" w:hAnsi="Arial" w:cs="Arial"/>
          <w:color w:val="000000"/>
          <w:sz w:val="20"/>
          <w:szCs w:val="20"/>
        </w:rPr>
        <w:t xml:space="preserve"> d'</w:t>
      </w:r>
      <w:r w:rsidR="003D4BDD" w:rsidRPr="00AC3105">
        <w:rPr>
          <w:rFonts w:ascii="Arial" w:hAnsi="Arial" w:cs="Arial"/>
          <w:color w:val="000000"/>
          <w:sz w:val="20"/>
          <w:szCs w:val="20"/>
        </w:rPr>
        <w:t>autres administrateurs (sauf la directrice ou directeur général</w:t>
      </w:r>
      <w:r w:rsidRPr="00AC3105">
        <w:rPr>
          <w:rFonts w:ascii="Arial" w:hAnsi="Arial" w:cs="Arial"/>
          <w:color w:val="000000"/>
          <w:sz w:val="20"/>
          <w:szCs w:val="20"/>
        </w:rPr>
        <w:t>);</w:t>
      </w:r>
    </w:p>
    <w:p w:rsidR="00957394" w:rsidRPr="00AC3105" w:rsidRDefault="00957394" w:rsidP="00974293">
      <w:pPr>
        <w:pStyle w:val="ListParagraph"/>
        <w:numPr>
          <w:ilvl w:val="0"/>
          <w:numId w:val="18"/>
        </w:numPr>
        <w:spacing w:after="0"/>
        <w:jc w:val="both"/>
        <w:rPr>
          <w:rFonts w:ascii="Arial" w:hAnsi="Arial" w:cs="Arial"/>
          <w:color w:val="000000"/>
          <w:sz w:val="20"/>
          <w:szCs w:val="20"/>
        </w:rPr>
      </w:pPr>
      <w:r w:rsidRPr="00AC3105">
        <w:rPr>
          <w:rFonts w:ascii="Arial" w:hAnsi="Arial" w:cs="Arial"/>
          <w:color w:val="000000"/>
          <w:sz w:val="20"/>
          <w:szCs w:val="20"/>
        </w:rPr>
        <w:t xml:space="preserve">La gestion des discussions doit se faire de façon ordonnée et efficace en permettant à tous les administrateurs de s’exprimer pour </w:t>
      </w:r>
      <w:r w:rsidR="007362E2" w:rsidRPr="00AC3105">
        <w:rPr>
          <w:rFonts w:ascii="Arial" w:hAnsi="Arial" w:cs="Arial"/>
          <w:color w:val="000000"/>
          <w:sz w:val="20"/>
          <w:szCs w:val="20"/>
        </w:rPr>
        <w:t xml:space="preserve">se </w:t>
      </w:r>
      <w:r w:rsidRPr="00AC3105">
        <w:rPr>
          <w:rFonts w:ascii="Arial" w:hAnsi="Arial" w:cs="Arial"/>
          <w:color w:val="000000"/>
          <w:sz w:val="20"/>
          <w:szCs w:val="20"/>
        </w:rPr>
        <w:t xml:space="preserve">conclure </w:t>
      </w:r>
      <w:r w:rsidR="007362E2" w:rsidRPr="00AC3105">
        <w:rPr>
          <w:rFonts w:ascii="Arial" w:hAnsi="Arial" w:cs="Arial"/>
          <w:color w:val="000000"/>
          <w:sz w:val="20"/>
          <w:szCs w:val="20"/>
        </w:rPr>
        <w:t>par</w:t>
      </w:r>
      <w:r w:rsidRPr="00AC3105">
        <w:rPr>
          <w:rFonts w:ascii="Arial" w:hAnsi="Arial" w:cs="Arial"/>
          <w:color w:val="000000"/>
          <w:sz w:val="20"/>
          <w:szCs w:val="20"/>
        </w:rPr>
        <w:t xml:space="preserve"> une décision retenue par la majorité.</w:t>
      </w:r>
    </w:p>
    <w:p w:rsidR="00BA4E73" w:rsidRPr="00AC3105" w:rsidRDefault="00BA4E73" w:rsidP="00BA4E73">
      <w:pPr>
        <w:spacing w:after="0"/>
        <w:jc w:val="both"/>
        <w:rPr>
          <w:rFonts w:ascii="Arial" w:hAnsi="Arial" w:cs="Arial"/>
          <w:color w:val="000000"/>
          <w:sz w:val="20"/>
          <w:szCs w:val="20"/>
        </w:rPr>
      </w:pPr>
    </w:p>
    <w:p w:rsidR="00BA4E73" w:rsidRPr="00AC3105" w:rsidRDefault="00BA4E73" w:rsidP="00BA4E73">
      <w:pPr>
        <w:spacing w:after="0"/>
        <w:jc w:val="both"/>
        <w:rPr>
          <w:rFonts w:ascii="Arial" w:hAnsi="Arial" w:cs="Arial"/>
          <w:b/>
          <w:color w:val="000000"/>
          <w:sz w:val="20"/>
          <w:szCs w:val="20"/>
        </w:rPr>
      </w:pPr>
      <w:r w:rsidRPr="00AC3105">
        <w:rPr>
          <w:rFonts w:ascii="Arial" w:hAnsi="Arial" w:cs="Arial"/>
          <w:b/>
          <w:color w:val="000000"/>
          <w:sz w:val="20"/>
          <w:szCs w:val="20"/>
        </w:rPr>
        <w:t>Comportement des administrateurs lors des réunions du CA :</w:t>
      </w:r>
    </w:p>
    <w:p w:rsidR="00BA4E73" w:rsidRPr="00AC3105" w:rsidRDefault="00BA4E73" w:rsidP="00BA4E73">
      <w:pPr>
        <w:spacing w:after="0"/>
        <w:jc w:val="both"/>
        <w:rPr>
          <w:rFonts w:ascii="Arial" w:hAnsi="Arial" w:cs="Arial"/>
          <w:color w:val="000000"/>
          <w:sz w:val="20"/>
          <w:szCs w:val="20"/>
        </w:rPr>
      </w:pPr>
    </w:p>
    <w:p w:rsidR="00BA4E73" w:rsidRPr="00AC3105" w:rsidRDefault="00BA4E73" w:rsidP="00BA4E73">
      <w:pPr>
        <w:spacing w:after="0"/>
        <w:jc w:val="both"/>
        <w:rPr>
          <w:rFonts w:ascii="Arial" w:hAnsi="Arial" w:cs="Arial"/>
          <w:color w:val="000000"/>
          <w:sz w:val="20"/>
          <w:szCs w:val="20"/>
        </w:rPr>
      </w:pPr>
      <w:r w:rsidRPr="00AC3105">
        <w:rPr>
          <w:rFonts w:ascii="Arial" w:hAnsi="Arial" w:cs="Arial"/>
          <w:color w:val="000000"/>
          <w:sz w:val="20"/>
          <w:szCs w:val="20"/>
        </w:rPr>
        <w:t>Chaque administrateur doit :</w:t>
      </w:r>
    </w:p>
    <w:p w:rsidR="00BA4E73" w:rsidRPr="00AC3105" w:rsidRDefault="00BA4E73"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Être présent régulièrement et participer pleinement aux échanges entre les membres;</w:t>
      </w:r>
    </w:p>
    <w:p w:rsidR="00BA4E73" w:rsidRPr="00AC3105" w:rsidRDefault="00BA4E73"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Adopter une attitude non partisane en se préoccupant exclusivement des intérêts de SIC;</w:t>
      </w:r>
    </w:p>
    <w:p w:rsidR="00BA4E73" w:rsidRPr="00AC3105" w:rsidRDefault="00BA4E73"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Assurer la confidentialité des délibérations et des affaires du CA;</w:t>
      </w:r>
    </w:p>
    <w:p w:rsidR="00BA4E73" w:rsidRPr="00AC3105" w:rsidRDefault="00BA4E73"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Se rendre solidaire</w:t>
      </w:r>
      <w:r w:rsidR="00BF1AA8" w:rsidRPr="00AC3105">
        <w:rPr>
          <w:rFonts w:ascii="Arial" w:hAnsi="Arial" w:cs="Arial"/>
          <w:color w:val="000000"/>
          <w:sz w:val="20"/>
          <w:szCs w:val="20"/>
        </w:rPr>
        <w:t>s</w:t>
      </w:r>
      <w:r w:rsidRPr="00AC3105">
        <w:rPr>
          <w:rFonts w:ascii="Arial" w:hAnsi="Arial" w:cs="Arial"/>
          <w:color w:val="000000"/>
          <w:sz w:val="20"/>
          <w:szCs w:val="20"/>
        </w:rPr>
        <w:t xml:space="preserve"> des décisions convenues par la majorité des membres du CA et s’exprimer avec solidarité auprès des membres, des partenaires et des autres intervenants du milieu;</w:t>
      </w:r>
    </w:p>
    <w:p w:rsidR="00BA4E73" w:rsidRPr="00AC3105" w:rsidRDefault="00BA4E73"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 xml:space="preserve">Intervenir et agir avec courtoisie, respect, </w:t>
      </w:r>
      <w:r w:rsidR="006A2729" w:rsidRPr="00AC3105">
        <w:rPr>
          <w:rFonts w:ascii="Arial" w:hAnsi="Arial" w:cs="Arial"/>
          <w:color w:val="000000"/>
          <w:sz w:val="20"/>
          <w:szCs w:val="20"/>
        </w:rPr>
        <w:t xml:space="preserve">honnêteté, </w:t>
      </w:r>
      <w:r w:rsidRPr="00AC3105">
        <w:rPr>
          <w:rFonts w:ascii="Arial" w:hAnsi="Arial" w:cs="Arial"/>
          <w:color w:val="000000"/>
          <w:sz w:val="20"/>
          <w:szCs w:val="20"/>
        </w:rPr>
        <w:t>bonne volonté, franchise,</w:t>
      </w:r>
      <w:r w:rsidR="006A2729" w:rsidRPr="00AC3105">
        <w:rPr>
          <w:rFonts w:ascii="Arial" w:hAnsi="Arial" w:cs="Arial"/>
          <w:color w:val="000000"/>
          <w:sz w:val="20"/>
          <w:szCs w:val="20"/>
        </w:rPr>
        <w:t xml:space="preserve"> </w:t>
      </w:r>
      <w:r w:rsidRPr="00AC3105">
        <w:rPr>
          <w:rFonts w:ascii="Arial" w:hAnsi="Arial" w:cs="Arial"/>
          <w:color w:val="000000"/>
          <w:sz w:val="20"/>
          <w:szCs w:val="20"/>
        </w:rPr>
        <w:t xml:space="preserve">objectivité, </w:t>
      </w:r>
      <w:r w:rsidR="006A2729" w:rsidRPr="00AC3105">
        <w:rPr>
          <w:rFonts w:ascii="Arial" w:hAnsi="Arial" w:cs="Arial"/>
          <w:color w:val="000000"/>
          <w:sz w:val="20"/>
          <w:szCs w:val="20"/>
        </w:rPr>
        <w:t xml:space="preserve">ouverture d’esprit, indépendance, retenue, clarté dans ses échanges et </w:t>
      </w:r>
      <w:r w:rsidR="003D4BDD" w:rsidRPr="00AC3105">
        <w:rPr>
          <w:rFonts w:ascii="Arial" w:hAnsi="Arial" w:cs="Arial"/>
          <w:color w:val="000000"/>
          <w:sz w:val="20"/>
          <w:szCs w:val="20"/>
        </w:rPr>
        <w:t>être capable d’</w:t>
      </w:r>
      <w:r w:rsidR="006A2729" w:rsidRPr="00AC3105">
        <w:rPr>
          <w:rFonts w:ascii="Arial" w:hAnsi="Arial" w:cs="Arial"/>
          <w:color w:val="000000"/>
          <w:sz w:val="20"/>
          <w:szCs w:val="20"/>
        </w:rPr>
        <w:t>accepter des compromis;</w:t>
      </w:r>
    </w:p>
    <w:p w:rsidR="006A2729" w:rsidRPr="00AC3105" w:rsidRDefault="006A2729"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S’assurer que les échanges portant sur les dossiers du CA avec ses collègues administrateurs se font uniquement durant les réunions;</w:t>
      </w:r>
    </w:p>
    <w:p w:rsidR="006A2729" w:rsidRPr="00AC3105" w:rsidRDefault="006A2729"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Respecter la politique de SIC sur les conflits d’intérêts;</w:t>
      </w:r>
    </w:p>
    <w:p w:rsidR="006A2729" w:rsidRPr="00AC3105" w:rsidRDefault="006A2729" w:rsidP="00BA4E73">
      <w:pPr>
        <w:pStyle w:val="ListParagraph"/>
        <w:numPr>
          <w:ilvl w:val="0"/>
          <w:numId w:val="19"/>
        </w:numPr>
        <w:spacing w:after="0"/>
        <w:jc w:val="both"/>
        <w:rPr>
          <w:rFonts w:ascii="Arial" w:hAnsi="Arial" w:cs="Arial"/>
          <w:color w:val="000000"/>
          <w:sz w:val="20"/>
          <w:szCs w:val="20"/>
        </w:rPr>
      </w:pPr>
      <w:r w:rsidRPr="00AC3105">
        <w:rPr>
          <w:rFonts w:ascii="Arial" w:hAnsi="Arial" w:cs="Arial"/>
          <w:color w:val="000000"/>
          <w:sz w:val="20"/>
          <w:szCs w:val="20"/>
        </w:rPr>
        <w:t xml:space="preserve">Informer à l’avance le président ou la présidente du CA de toute absence ou </w:t>
      </w:r>
      <w:r w:rsidR="00BF1AA8" w:rsidRPr="00AC3105">
        <w:rPr>
          <w:rFonts w:ascii="Arial" w:hAnsi="Arial" w:cs="Arial"/>
          <w:color w:val="000000"/>
          <w:sz w:val="20"/>
          <w:szCs w:val="20"/>
        </w:rPr>
        <w:t xml:space="preserve">tout </w:t>
      </w:r>
      <w:r w:rsidRPr="00AC3105">
        <w:rPr>
          <w:rFonts w:ascii="Arial" w:hAnsi="Arial" w:cs="Arial"/>
          <w:color w:val="000000"/>
          <w:sz w:val="20"/>
          <w:szCs w:val="20"/>
        </w:rPr>
        <w:t>retard à une réunion planifiée.</w:t>
      </w:r>
    </w:p>
    <w:p w:rsidR="00267D46" w:rsidRDefault="00267D46" w:rsidP="00267D46">
      <w:pPr>
        <w:spacing w:after="0"/>
        <w:jc w:val="both"/>
        <w:rPr>
          <w:rFonts w:ascii="Arial" w:hAnsi="Arial" w:cs="Arial"/>
          <w:color w:val="000000"/>
        </w:rPr>
      </w:pPr>
    </w:p>
    <w:p w:rsidR="00267D46" w:rsidRPr="001C0B06" w:rsidRDefault="00267D46" w:rsidP="00267D46">
      <w:pPr>
        <w:pStyle w:val="ListParagraph"/>
        <w:numPr>
          <w:ilvl w:val="0"/>
          <w:numId w:val="7"/>
        </w:numPr>
        <w:pBdr>
          <w:bottom w:val="single" w:sz="12" w:space="1" w:color="auto"/>
        </w:pBdr>
        <w:spacing w:after="0"/>
        <w:jc w:val="both"/>
        <w:rPr>
          <w:rFonts w:ascii="Arial" w:hAnsi="Arial" w:cs="Arial"/>
          <w:b/>
          <w:color w:val="000000"/>
          <w:sz w:val="24"/>
          <w:szCs w:val="24"/>
        </w:rPr>
      </w:pPr>
      <w:r w:rsidRPr="001C0B06">
        <w:rPr>
          <w:rFonts w:ascii="Arial" w:hAnsi="Arial" w:cs="Arial"/>
          <w:b/>
          <w:color w:val="000000"/>
          <w:sz w:val="24"/>
          <w:szCs w:val="24"/>
        </w:rPr>
        <w:t>LES MEMBRES DU COMITÉ EXÉCUTIF</w:t>
      </w:r>
      <w:r w:rsidR="003A7888">
        <w:rPr>
          <w:rFonts w:ascii="Arial" w:hAnsi="Arial" w:cs="Arial"/>
          <w:b/>
          <w:color w:val="000000"/>
          <w:sz w:val="24"/>
          <w:szCs w:val="24"/>
        </w:rPr>
        <w:t xml:space="preserve"> (DIRIGEANTS) </w:t>
      </w:r>
      <w:r w:rsidR="003A7888">
        <w:rPr>
          <w:rStyle w:val="FootnoteReference"/>
          <w:rFonts w:ascii="Arial" w:hAnsi="Arial" w:cs="Arial"/>
          <w:b/>
          <w:color w:val="000000"/>
          <w:sz w:val="24"/>
          <w:szCs w:val="24"/>
        </w:rPr>
        <w:footnoteReference w:id="3"/>
      </w:r>
    </w:p>
    <w:p w:rsidR="00267D46" w:rsidRDefault="00267D46" w:rsidP="00267D46">
      <w:pPr>
        <w:spacing w:after="0"/>
        <w:jc w:val="both"/>
        <w:rPr>
          <w:rFonts w:ascii="Arial" w:hAnsi="Arial" w:cs="Arial"/>
          <w:color w:val="000000"/>
        </w:rPr>
      </w:pPr>
    </w:p>
    <w:p w:rsidR="00F121F0" w:rsidRDefault="00F121F0" w:rsidP="00267D46">
      <w:pPr>
        <w:spacing w:after="0"/>
        <w:jc w:val="both"/>
        <w:rPr>
          <w:rFonts w:ascii="Arial" w:hAnsi="Arial" w:cs="Arial"/>
          <w:b/>
          <w:color w:val="000000"/>
          <w:sz w:val="20"/>
          <w:szCs w:val="20"/>
        </w:rPr>
      </w:pPr>
      <w:r w:rsidRPr="001C0B06">
        <w:rPr>
          <w:rFonts w:ascii="Arial" w:hAnsi="Arial" w:cs="Arial"/>
          <w:b/>
          <w:color w:val="000000"/>
          <w:sz w:val="20"/>
          <w:szCs w:val="20"/>
        </w:rPr>
        <w:t xml:space="preserve">Rôles et responsabilités </w:t>
      </w:r>
      <w:r w:rsidRPr="001B7021">
        <w:rPr>
          <w:rFonts w:ascii="Arial" w:hAnsi="Arial" w:cs="Arial"/>
          <w:b/>
          <w:color w:val="000000"/>
          <w:sz w:val="20"/>
          <w:szCs w:val="20"/>
          <w:u w:val="single"/>
        </w:rPr>
        <w:t>du président ou de la présidente</w:t>
      </w:r>
      <w:r w:rsidRPr="001C0B06">
        <w:rPr>
          <w:rFonts w:ascii="Arial" w:hAnsi="Arial" w:cs="Arial"/>
          <w:b/>
          <w:color w:val="000000"/>
          <w:sz w:val="20"/>
          <w:szCs w:val="20"/>
        </w:rPr>
        <w:t> :</w:t>
      </w:r>
    </w:p>
    <w:p w:rsidR="001B7021" w:rsidRPr="001C0B06" w:rsidRDefault="001B7021" w:rsidP="00267D46">
      <w:pPr>
        <w:spacing w:after="0"/>
        <w:jc w:val="both"/>
        <w:rPr>
          <w:rFonts w:ascii="Arial" w:hAnsi="Arial" w:cs="Arial"/>
          <w:b/>
          <w:color w:val="000000"/>
          <w:sz w:val="20"/>
          <w:szCs w:val="20"/>
        </w:rPr>
      </w:pPr>
    </w:p>
    <w:p w:rsidR="00F121F0" w:rsidRPr="001C0B06" w:rsidRDefault="003A4B22"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S’assurer que les m</w:t>
      </w:r>
      <w:r w:rsidR="0030374B" w:rsidRPr="001C0B06">
        <w:rPr>
          <w:rFonts w:ascii="Arial" w:hAnsi="Arial" w:cs="Arial"/>
          <w:color w:val="000000"/>
          <w:sz w:val="20"/>
          <w:szCs w:val="20"/>
        </w:rPr>
        <w:t>embres du CA s’inspirent constamment de</w:t>
      </w:r>
      <w:r w:rsidRPr="001C0B06">
        <w:rPr>
          <w:rFonts w:ascii="Arial" w:hAnsi="Arial" w:cs="Arial"/>
          <w:color w:val="000000"/>
          <w:sz w:val="20"/>
          <w:szCs w:val="20"/>
        </w:rPr>
        <w:t xml:space="preserve"> la vision, </w:t>
      </w:r>
      <w:r w:rsidR="0030374B" w:rsidRPr="001C0B06">
        <w:rPr>
          <w:rFonts w:ascii="Arial" w:hAnsi="Arial" w:cs="Arial"/>
          <w:color w:val="000000"/>
          <w:sz w:val="20"/>
          <w:szCs w:val="20"/>
        </w:rPr>
        <w:t xml:space="preserve">de </w:t>
      </w:r>
      <w:r w:rsidRPr="001C0B06">
        <w:rPr>
          <w:rFonts w:ascii="Arial" w:hAnsi="Arial" w:cs="Arial"/>
          <w:color w:val="000000"/>
          <w:sz w:val="20"/>
          <w:szCs w:val="20"/>
        </w:rPr>
        <w:t xml:space="preserve">la mission et </w:t>
      </w:r>
      <w:r w:rsidR="00BF1AA8" w:rsidRPr="001C0B06">
        <w:rPr>
          <w:rFonts w:ascii="Arial" w:hAnsi="Arial" w:cs="Arial"/>
          <w:color w:val="000000"/>
          <w:sz w:val="20"/>
          <w:szCs w:val="20"/>
        </w:rPr>
        <w:t>du</w:t>
      </w:r>
      <w:r w:rsidRPr="001C0B06">
        <w:rPr>
          <w:rFonts w:ascii="Arial" w:hAnsi="Arial" w:cs="Arial"/>
          <w:color w:val="000000"/>
          <w:sz w:val="20"/>
          <w:szCs w:val="20"/>
        </w:rPr>
        <w:t xml:space="preserve"> plan stratégique de SIC;</w:t>
      </w:r>
    </w:p>
    <w:p w:rsidR="003A4B22" w:rsidRPr="001C0B06" w:rsidRDefault="003A4B22"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S’assurer que les membres du CA élaborent les bonnes stratégies</w:t>
      </w:r>
      <w:r w:rsidR="00202E3A" w:rsidRPr="001C0B06">
        <w:rPr>
          <w:rFonts w:ascii="Arial" w:hAnsi="Arial" w:cs="Arial"/>
          <w:color w:val="000000"/>
          <w:sz w:val="20"/>
          <w:szCs w:val="20"/>
        </w:rPr>
        <w:t>, les plans d’action et les politiques essentielles à la santé de SIC;</w:t>
      </w:r>
    </w:p>
    <w:p w:rsidR="00202E3A" w:rsidRPr="001C0B06" w:rsidRDefault="00202E3A"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S’assurer que les membres du CA assument avec rigueur leur fonction de gouvernance interne en formant les nouveaux membres et en participant à l’évaluation annuelle des actions du CA;</w:t>
      </w:r>
    </w:p>
    <w:p w:rsidR="00202E3A" w:rsidRPr="001C0B06" w:rsidRDefault="00202E3A"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S’assurer de la qualité, du professionnalisme et de l’harmonie des rapports entre le CA et la direction générale;</w:t>
      </w:r>
    </w:p>
    <w:p w:rsidR="00202E3A" w:rsidRPr="001C0B06" w:rsidRDefault="00202E3A"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 xml:space="preserve">Jouer un rôle de premier plan dans la diffusion à l’externe de la vision, de la mission et des valeurs de SIC, et cela en toute </w:t>
      </w:r>
      <w:r w:rsidR="004871D0" w:rsidRPr="001C0B06">
        <w:rPr>
          <w:rFonts w:ascii="Arial" w:hAnsi="Arial" w:cs="Arial"/>
          <w:color w:val="000000"/>
          <w:sz w:val="20"/>
          <w:szCs w:val="20"/>
        </w:rPr>
        <w:t>conformité</w:t>
      </w:r>
      <w:r w:rsidRPr="001C0B06">
        <w:rPr>
          <w:rFonts w:ascii="Arial" w:hAnsi="Arial" w:cs="Arial"/>
          <w:color w:val="000000"/>
          <w:sz w:val="20"/>
          <w:szCs w:val="20"/>
        </w:rPr>
        <w:t xml:space="preserve"> avec les </w:t>
      </w:r>
      <w:r w:rsidR="004871D0" w:rsidRPr="001C0B06">
        <w:rPr>
          <w:rFonts w:ascii="Arial" w:hAnsi="Arial" w:cs="Arial"/>
          <w:color w:val="000000"/>
          <w:sz w:val="20"/>
          <w:szCs w:val="20"/>
        </w:rPr>
        <w:t>décisions</w:t>
      </w:r>
      <w:r w:rsidRPr="001C0B06">
        <w:rPr>
          <w:rFonts w:ascii="Arial" w:hAnsi="Arial" w:cs="Arial"/>
          <w:color w:val="000000"/>
          <w:sz w:val="20"/>
          <w:szCs w:val="20"/>
        </w:rPr>
        <w:t xml:space="preserve"> </w:t>
      </w:r>
      <w:r w:rsidR="004871D0" w:rsidRPr="001C0B06">
        <w:rPr>
          <w:rFonts w:ascii="Arial" w:hAnsi="Arial" w:cs="Arial"/>
          <w:color w:val="000000"/>
          <w:sz w:val="20"/>
          <w:szCs w:val="20"/>
        </w:rPr>
        <w:t>prises</w:t>
      </w:r>
      <w:r w:rsidRPr="001C0B06">
        <w:rPr>
          <w:rFonts w:ascii="Arial" w:hAnsi="Arial" w:cs="Arial"/>
          <w:color w:val="000000"/>
          <w:sz w:val="20"/>
          <w:szCs w:val="20"/>
        </w:rPr>
        <w:t xml:space="preserve"> par le CA;</w:t>
      </w:r>
    </w:p>
    <w:p w:rsidR="004871D0" w:rsidRPr="001C0B06" w:rsidRDefault="004871D0"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Représenter la position commune des membres du CA dans ses rapports avec la DG;</w:t>
      </w:r>
    </w:p>
    <w:p w:rsidR="004871D0" w:rsidRPr="001C0B06" w:rsidRDefault="00DF54EF"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Être membre de droit de tous les comités permanents de SIC;</w:t>
      </w:r>
    </w:p>
    <w:p w:rsidR="00DF54EF" w:rsidRPr="001C0B06" w:rsidRDefault="00DF54EF"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Préparer de concert avec la DG la documentation pertinente et l’ordre du jour des réunions du CA et des membres et diriger ces rencontres dans le respect des statuts, des dispositions de la politique de gouvernance et des autres politiques de SIC;</w:t>
      </w:r>
    </w:p>
    <w:p w:rsidR="00DF54EF" w:rsidRPr="001C0B06" w:rsidRDefault="00DF54EF" w:rsidP="00F121F0">
      <w:pPr>
        <w:pStyle w:val="ListParagraph"/>
        <w:numPr>
          <w:ilvl w:val="0"/>
          <w:numId w:val="20"/>
        </w:numPr>
        <w:spacing w:after="0"/>
        <w:jc w:val="both"/>
        <w:rPr>
          <w:rFonts w:ascii="Arial" w:hAnsi="Arial" w:cs="Arial"/>
          <w:color w:val="000000"/>
          <w:sz w:val="20"/>
          <w:szCs w:val="20"/>
        </w:rPr>
      </w:pPr>
      <w:r w:rsidRPr="001C0B06">
        <w:rPr>
          <w:rFonts w:ascii="Arial" w:hAnsi="Arial" w:cs="Arial"/>
          <w:color w:val="000000"/>
          <w:sz w:val="20"/>
          <w:szCs w:val="20"/>
        </w:rPr>
        <w:t xml:space="preserve">Présider </w:t>
      </w:r>
      <w:r w:rsidR="005D35C6" w:rsidRPr="001C0B06">
        <w:rPr>
          <w:rFonts w:ascii="Arial" w:hAnsi="Arial" w:cs="Arial"/>
          <w:color w:val="000000"/>
          <w:sz w:val="20"/>
          <w:szCs w:val="20"/>
        </w:rPr>
        <w:t>les réunions du CA et les assemblées des membres.</w:t>
      </w:r>
    </w:p>
    <w:p w:rsidR="00912BBE" w:rsidRPr="001C0B06" w:rsidRDefault="00912BBE" w:rsidP="00912BBE">
      <w:pPr>
        <w:spacing w:after="0"/>
        <w:jc w:val="both"/>
        <w:rPr>
          <w:rFonts w:ascii="Arial" w:hAnsi="Arial" w:cs="Arial"/>
          <w:color w:val="000000"/>
          <w:sz w:val="20"/>
          <w:szCs w:val="20"/>
        </w:rPr>
      </w:pPr>
    </w:p>
    <w:p w:rsidR="00912BBE" w:rsidRDefault="00912BBE" w:rsidP="00912BBE">
      <w:pPr>
        <w:spacing w:after="0"/>
        <w:jc w:val="both"/>
        <w:rPr>
          <w:rFonts w:ascii="Arial" w:hAnsi="Arial" w:cs="Arial"/>
          <w:b/>
          <w:color w:val="000000"/>
          <w:sz w:val="20"/>
          <w:szCs w:val="20"/>
        </w:rPr>
      </w:pPr>
      <w:r w:rsidRPr="001C0B06">
        <w:rPr>
          <w:rFonts w:ascii="Arial" w:hAnsi="Arial" w:cs="Arial"/>
          <w:b/>
          <w:color w:val="000000"/>
          <w:sz w:val="20"/>
          <w:szCs w:val="20"/>
        </w:rPr>
        <w:t xml:space="preserve">Rôles et responsabilités </w:t>
      </w:r>
      <w:r w:rsidRPr="001B7021">
        <w:rPr>
          <w:rFonts w:ascii="Arial" w:hAnsi="Arial" w:cs="Arial"/>
          <w:b/>
          <w:color w:val="000000"/>
          <w:sz w:val="20"/>
          <w:szCs w:val="20"/>
          <w:u w:val="single"/>
        </w:rPr>
        <w:t>du secrétaire ou de la secrétaire</w:t>
      </w:r>
      <w:r w:rsidRPr="001C0B06">
        <w:rPr>
          <w:rFonts w:ascii="Arial" w:hAnsi="Arial" w:cs="Arial"/>
          <w:b/>
          <w:color w:val="000000"/>
          <w:sz w:val="20"/>
          <w:szCs w:val="20"/>
        </w:rPr>
        <w:t> :</w:t>
      </w:r>
    </w:p>
    <w:p w:rsidR="001B7021" w:rsidRPr="001C0B06" w:rsidRDefault="001B7021" w:rsidP="00912BBE">
      <w:pPr>
        <w:spacing w:after="0"/>
        <w:jc w:val="both"/>
        <w:rPr>
          <w:rFonts w:ascii="Arial" w:hAnsi="Arial" w:cs="Arial"/>
          <w:b/>
          <w:color w:val="000000"/>
          <w:sz w:val="20"/>
          <w:szCs w:val="20"/>
        </w:rPr>
      </w:pPr>
    </w:p>
    <w:p w:rsidR="00912BBE" w:rsidRPr="001C0B06" w:rsidRDefault="00912BBE" w:rsidP="00633D07">
      <w:pPr>
        <w:spacing w:after="0"/>
        <w:jc w:val="both"/>
        <w:rPr>
          <w:rFonts w:ascii="Arial" w:hAnsi="Arial" w:cs="Arial"/>
          <w:color w:val="000000"/>
          <w:sz w:val="20"/>
          <w:szCs w:val="20"/>
        </w:rPr>
      </w:pPr>
      <w:r w:rsidRPr="001C0B06">
        <w:rPr>
          <w:rFonts w:ascii="Arial" w:hAnsi="Arial" w:cs="Arial"/>
          <w:color w:val="000000"/>
          <w:sz w:val="20"/>
          <w:szCs w:val="20"/>
        </w:rPr>
        <w:t xml:space="preserve">La personne qui occupe le poste de secrétaire de SIC doit s’assurer que le libellé des documents officiels de SIC reflète les changements apportés aux statuts et aux autres dispositions des politiques de SIC. Elle doit aussi s’assurer que les procès-verbaux des réunions des administrateurs et des membres soient fidèles aux délibérations et aux décisions prises et qu’ils soient consignés </w:t>
      </w:r>
      <w:r w:rsidR="00D174DD" w:rsidRPr="001C0B06">
        <w:rPr>
          <w:rFonts w:ascii="Arial" w:hAnsi="Arial" w:cs="Arial"/>
          <w:color w:val="000000"/>
          <w:sz w:val="20"/>
          <w:szCs w:val="20"/>
        </w:rPr>
        <w:t xml:space="preserve">adéquatement. Cette personne peut aussi être appelée occasionnellement à assumer d’autres responsabilités qui pourraient lui être confiées par la présidence ou le CA. </w:t>
      </w:r>
    </w:p>
    <w:p w:rsidR="006857F7" w:rsidRPr="001C0B06" w:rsidRDefault="006857F7" w:rsidP="006857F7">
      <w:pPr>
        <w:spacing w:after="0"/>
        <w:jc w:val="both"/>
        <w:rPr>
          <w:rFonts w:ascii="Arial" w:hAnsi="Arial" w:cs="Arial"/>
          <w:color w:val="000000"/>
          <w:sz w:val="20"/>
          <w:szCs w:val="20"/>
        </w:rPr>
      </w:pPr>
    </w:p>
    <w:p w:rsidR="006857F7" w:rsidRPr="001B7021" w:rsidRDefault="006857F7" w:rsidP="006857F7">
      <w:pPr>
        <w:spacing w:after="0"/>
        <w:jc w:val="both"/>
        <w:rPr>
          <w:rFonts w:ascii="Arial" w:hAnsi="Arial" w:cs="Arial"/>
          <w:b/>
          <w:color w:val="000000"/>
          <w:sz w:val="20"/>
          <w:szCs w:val="20"/>
          <w:u w:val="single"/>
        </w:rPr>
      </w:pPr>
      <w:r w:rsidRPr="001C0B06">
        <w:rPr>
          <w:rFonts w:ascii="Arial" w:hAnsi="Arial" w:cs="Arial"/>
          <w:b/>
          <w:color w:val="000000"/>
          <w:sz w:val="20"/>
          <w:szCs w:val="20"/>
        </w:rPr>
        <w:t xml:space="preserve">Rôles et responsabilités </w:t>
      </w:r>
      <w:r w:rsidRPr="001B7021">
        <w:rPr>
          <w:rFonts w:ascii="Arial" w:hAnsi="Arial" w:cs="Arial"/>
          <w:b/>
          <w:color w:val="000000"/>
          <w:sz w:val="20"/>
          <w:szCs w:val="20"/>
          <w:u w:val="single"/>
        </w:rPr>
        <w:t>du trésorier ou de la trésorière :</w:t>
      </w:r>
    </w:p>
    <w:p w:rsidR="001B7021" w:rsidRPr="001C0B06" w:rsidRDefault="001B7021" w:rsidP="006857F7">
      <w:pPr>
        <w:spacing w:after="0"/>
        <w:jc w:val="both"/>
        <w:rPr>
          <w:rFonts w:ascii="Arial" w:hAnsi="Arial" w:cs="Arial"/>
          <w:b/>
          <w:color w:val="000000"/>
          <w:sz w:val="20"/>
          <w:szCs w:val="20"/>
        </w:rPr>
      </w:pPr>
    </w:p>
    <w:p w:rsidR="000141D4" w:rsidRPr="001C0B06" w:rsidRDefault="00A358C8" w:rsidP="006857F7">
      <w:pPr>
        <w:spacing w:after="0"/>
        <w:jc w:val="both"/>
        <w:rPr>
          <w:rFonts w:ascii="Arial" w:hAnsi="Arial" w:cs="Arial"/>
          <w:color w:val="000000"/>
          <w:sz w:val="20"/>
          <w:szCs w:val="20"/>
        </w:rPr>
      </w:pPr>
      <w:r w:rsidRPr="001C0B06">
        <w:rPr>
          <w:rFonts w:ascii="Arial" w:hAnsi="Arial" w:cs="Arial"/>
          <w:color w:val="000000"/>
          <w:sz w:val="20"/>
          <w:szCs w:val="20"/>
        </w:rPr>
        <w:t xml:space="preserve">Cette personne supervise les activités financières de SIC. Elle préside le comité des finances. Elle s’assure que la gestion financière se réalise selon les pratiques comptables reconnues et que tous les </w:t>
      </w:r>
      <w:r w:rsidR="005B7BA7" w:rsidRPr="001C0B06">
        <w:rPr>
          <w:rFonts w:ascii="Arial" w:hAnsi="Arial" w:cs="Arial"/>
          <w:color w:val="000000"/>
          <w:sz w:val="20"/>
          <w:szCs w:val="20"/>
        </w:rPr>
        <w:t>fonds</w:t>
      </w:r>
      <w:r w:rsidRPr="001C0B06">
        <w:rPr>
          <w:rFonts w:ascii="Arial" w:hAnsi="Arial" w:cs="Arial"/>
          <w:color w:val="000000"/>
          <w:sz w:val="20"/>
          <w:szCs w:val="20"/>
        </w:rPr>
        <w:t xml:space="preserve"> perçus par SIC sont déposés dans les comptes bancaires de l’organisme. Les retraits de ces comptes doivent aussi être contrôlés par cette personne. Elle informe régulièrement les membres du CA de l’évolution des activités financières de SIC. La présidence ou le CA peuvent aussi lui demander d’assumer temporairement d’autres responsabilités connexes.</w:t>
      </w:r>
    </w:p>
    <w:p w:rsidR="000141D4" w:rsidRPr="001C0B06" w:rsidRDefault="000141D4" w:rsidP="006857F7">
      <w:pPr>
        <w:spacing w:after="0"/>
        <w:jc w:val="both"/>
        <w:rPr>
          <w:rFonts w:ascii="Arial" w:hAnsi="Arial" w:cs="Arial"/>
          <w:color w:val="000000"/>
          <w:sz w:val="20"/>
          <w:szCs w:val="20"/>
        </w:rPr>
      </w:pPr>
    </w:p>
    <w:p w:rsidR="000141D4" w:rsidRDefault="000141D4" w:rsidP="000141D4">
      <w:pPr>
        <w:spacing w:after="0"/>
        <w:jc w:val="both"/>
        <w:rPr>
          <w:rFonts w:ascii="Arial" w:hAnsi="Arial" w:cs="Arial"/>
          <w:b/>
          <w:color w:val="000000"/>
          <w:sz w:val="20"/>
          <w:szCs w:val="20"/>
        </w:rPr>
      </w:pPr>
      <w:r w:rsidRPr="001C0B06">
        <w:rPr>
          <w:rFonts w:ascii="Arial" w:hAnsi="Arial" w:cs="Arial"/>
          <w:b/>
          <w:color w:val="000000"/>
          <w:sz w:val="20"/>
          <w:szCs w:val="20"/>
        </w:rPr>
        <w:t xml:space="preserve">Rôles et responsabilités </w:t>
      </w:r>
      <w:r w:rsidRPr="001B7021">
        <w:rPr>
          <w:rFonts w:ascii="Arial" w:hAnsi="Arial" w:cs="Arial"/>
          <w:b/>
          <w:color w:val="000000"/>
          <w:sz w:val="20"/>
          <w:szCs w:val="20"/>
          <w:u w:val="single"/>
        </w:rPr>
        <w:t>de la directrice ou du directeur général</w:t>
      </w:r>
      <w:r w:rsidRPr="001C0B06">
        <w:rPr>
          <w:rFonts w:ascii="Arial" w:hAnsi="Arial" w:cs="Arial"/>
          <w:b/>
          <w:color w:val="000000"/>
          <w:sz w:val="20"/>
          <w:szCs w:val="20"/>
        </w:rPr>
        <w:t> :</w:t>
      </w:r>
    </w:p>
    <w:p w:rsidR="001B7021" w:rsidRPr="001C0B06" w:rsidRDefault="001B7021" w:rsidP="000141D4">
      <w:pPr>
        <w:spacing w:after="0"/>
        <w:jc w:val="both"/>
        <w:rPr>
          <w:rFonts w:ascii="Arial" w:hAnsi="Arial" w:cs="Arial"/>
          <w:b/>
          <w:color w:val="000000"/>
          <w:sz w:val="20"/>
          <w:szCs w:val="20"/>
        </w:rPr>
      </w:pPr>
    </w:p>
    <w:p w:rsidR="000141D4" w:rsidRPr="001C0B06" w:rsidRDefault="000141D4" w:rsidP="006857F7">
      <w:pPr>
        <w:spacing w:after="0"/>
        <w:jc w:val="both"/>
        <w:rPr>
          <w:rFonts w:ascii="Arial" w:hAnsi="Arial" w:cs="Arial"/>
          <w:color w:val="000000"/>
          <w:sz w:val="20"/>
          <w:szCs w:val="20"/>
        </w:rPr>
      </w:pPr>
      <w:r w:rsidRPr="001C0B06">
        <w:rPr>
          <w:rFonts w:ascii="Arial" w:hAnsi="Arial" w:cs="Arial"/>
          <w:color w:val="000000"/>
          <w:sz w:val="20"/>
          <w:szCs w:val="20"/>
        </w:rPr>
        <w:t>Cette personne dirige et gère les opérations de SIC dans le respect des orientations convenues par le CA. Elle fait rapport de ses activités au CA par l’intermédiaire de la présidence de cet organe. La personne qui assume la fonction de direction générale est nommée par le CA</w:t>
      </w:r>
      <w:r w:rsidR="0030374B" w:rsidRPr="001C0B06">
        <w:rPr>
          <w:rFonts w:ascii="Arial" w:hAnsi="Arial" w:cs="Arial"/>
          <w:color w:val="000000"/>
          <w:sz w:val="20"/>
          <w:szCs w:val="20"/>
        </w:rPr>
        <w:t>,</w:t>
      </w:r>
      <w:r w:rsidRPr="001C0B06">
        <w:rPr>
          <w:rFonts w:ascii="Arial" w:hAnsi="Arial" w:cs="Arial"/>
          <w:color w:val="000000"/>
          <w:sz w:val="20"/>
          <w:szCs w:val="20"/>
        </w:rPr>
        <w:t xml:space="preserve"> qui tient compte des recommandations du comité des ressources humaines</w:t>
      </w:r>
      <w:r w:rsidR="004819E8" w:rsidRPr="001C0B06">
        <w:rPr>
          <w:rFonts w:ascii="Arial" w:hAnsi="Arial" w:cs="Arial"/>
          <w:color w:val="000000"/>
          <w:sz w:val="20"/>
          <w:szCs w:val="20"/>
        </w:rPr>
        <w:t>. À titre de premier chef de la gestion de SIC, cette personne doit démontrer des habiletés communicationnelles et pouvoir coordonner efficacement la communication au sein et entre les différentes instances de SIC</w:t>
      </w:r>
      <w:r w:rsidR="00832BA0" w:rsidRPr="001C0B06">
        <w:rPr>
          <w:rFonts w:ascii="Arial" w:hAnsi="Arial" w:cs="Arial"/>
          <w:color w:val="000000"/>
          <w:sz w:val="20"/>
          <w:szCs w:val="20"/>
        </w:rPr>
        <w:t xml:space="preserve">. Cette personne est membre de droit de tous les </w:t>
      </w:r>
      <w:r w:rsidR="003F7E4F" w:rsidRPr="001C0B06">
        <w:rPr>
          <w:rFonts w:ascii="Arial" w:hAnsi="Arial" w:cs="Arial"/>
          <w:color w:val="000000"/>
          <w:sz w:val="20"/>
          <w:szCs w:val="20"/>
        </w:rPr>
        <w:t>comités opérationnels</w:t>
      </w:r>
      <w:r w:rsidR="00832BA0" w:rsidRPr="001C0B06">
        <w:rPr>
          <w:rFonts w:ascii="Arial" w:hAnsi="Arial" w:cs="Arial"/>
          <w:color w:val="000000"/>
          <w:sz w:val="20"/>
          <w:szCs w:val="20"/>
        </w:rPr>
        <w:t xml:space="preserve"> et des </w:t>
      </w:r>
      <w:r w:rsidR="0030374B" w:rsidRPr="001C0B06">
        <w:rPr>
          <w:rFonts w:ascii="Arial" w:hAnsi="Arial" w:cs="Arial"/>
          <w:color w:val="000000"/>
          <w:sz w:val="20"/>
          <w:szCs w:val="20"/>
        </w:rPr>
        <w:t xml:space="preserve">comités des </w:t>
      </w:r>
      <w:r w:rsidR="00832BA0" w:rsidRPr="001C0B06">
        <w:rPr>
          <w:rFonts w:ascii="Arial" w:hAnsi="Arial" w:cs="Arial"/>
          <w:color w:val="000000"/>
          <w:sz w:val="20"/>
          <w:szCs w:val="20"/>
        </w:rPr>
        <w:t>championnats. L’ensemble et le détail des responsabilités et des tâches confiées sont consignés dans la description de fonction de ce poste.</w:t>
      </w:r>
    </w:p>
    <w:p w:rsidR="0030374B" w:rsidRPr="001C0B06" w:rsidRDefault="001C0B06" w:rsidP="001C0B06">
      <w:pPr>
        <w:tabs>
          <w:tab w:val="left" w:pos="3030"/>
        </w:tabs>
        <w:spacing w:after="0"/>
        <w:jc w:val="both"/>
        <w:rPr>
          <w:rFonts w:ascii="Arial" w:hAnsi="Arial" w:cs="Arial"/>
          <w:color w:val="000000"/>
          <w:sz w:val="20"/>
          <w:szCs w:val="20"/>
        </w:rPr>
      </w:pPr>
      <w:r>
        <w:rPr>
          <w:rFonts w:ascii="Arial" w:hAnsi="Arial" w:cs="Arial"/>
          <w:color w:val="000000"/>
          <w:sz w:val="20"/>
          <w:szCs w:val="20"/>
        </w:rPr>
        <w:tab/>
      </w:r>
    </w:p>
    <w:p w:rsidR="00783C7E" w:rsidRPr="001C0B06" w:rsidRDefault="00783C7E" w:rsidP="00720D75">
      <w:pPr>
        <w:pStyle w:val="ListParagraph"/>
        <w:numPr>
          <w:ilvl w:val="0"/>
          <w:numId w:val="7"/>
        </w:numPr>
        <w:pBdr>
          <w:bottom w:val="single" w:sz="12" w:space="1" w:color="auto"/>
        </w:pBdr>
        <w:spacing w:after="0"/>
        <w:jc w:val="both"/>
        <w:rPr>
          <w:rFonts w:ascii="Arial" w:hAnsi="Arial" w:cs="Arial"/>
          <w:b/>
          <w:color w:val="000000"/>
          <w:sz w:val="24"/>
          <w:szCs w:val="24"/>
        </w:rPr>
      </w:pPr>
      <w:r w:rsidRPr="001C0B06">
        <w:rPr>
          <w:rFonts w:ascii="Arial" w:hAnsi="Arial" w:cs="Arial"/>
          <w:b/>
          <w:color w:val="000000"/>
          <w:sz w:val="24"/>
          <w:szCs w:val="24"/>
        </w:rPr>
        <w:t>LES COMITÉS PERMANENTS</w:t>
      </w:r>
    </w:p>
    <w:p w:rsidR="00783C7E" w:rsidRPr="00783C7E" w:rsidRDefault="00783C7E" w:rsidP="00720D75">
      <w:pPr>
        <w:spacing w:after="0"/>
        <w:jc w:val="both"/>
        <w:rPr>
          <w:rFonts w:ascii="Arial" w:hAnsi="Arial" w:cs="Arial"/>
          <w:color w:val="000000"/>
        </w:rPr>
      </w:pPr>
    </w:p>
    <w:p w:rsidR="00783C7E" w:rsidRPr="001C0B06" w:rsidRDefault="00783C7E" w:rsidP="00720D75">
      <w:pPr>
        <w:spacing w:after="0"/>
        <w:jc w:val="both"/>
        <w:rPr>
          <w:rFonts w:ascii="Arial" w:hAnsi="Arial" w:cs="Arial"/>
          <w:i/>
          <w:color w:val="000000"/>
          <w:sz w:val="20"/>
          <w:szCs w:val="20"/>
        </w:rPr>
      </w:pPr>
      <w:r w:rsidRPr="001C0B06">
        <w:rPr>
          <w:rFonts w:ascii="Arial" w:hAnsi="Arial" w:cs="Arial"/>
          <w:i/>
          <w:color w:val="000000"/>
          <w:sz w:val="20"/>
          <w:szCs w:val="20"/>
          <w:u w:val="single"/>
        </w:rPr>
        <w:t>Préambule</w:t>
      </w:r>
    </w:p>
    <w:p w:rsidR="00783C7E" w:rsidRPr="001C0B06" w:rsidRDefault="00783C7E" w:rsidP="00720D75">
      <w:pPr>
        <w:spacing w:after="0"/>
        <w:jc w:val="both"/>
        <w:rPr>
          <w:rFonts w:ascii="Arial" w:hAnsi="Arial" w:cs="Arial"/>
          <w:color w:val="000000"/>
          <w:sz w:val="20"/>
          <w:szCs w:val="20"/>
        </w:rPr>
      </w:pPr>
      <w:r w:rsidRPr="001C0B06">
        <w:rPr>
          <w:rFonts w:ascii="Arial" w:hAnsi="Arial" w:cs="Arial"/>
          <w:i/>
          <w:color w:val="000000"/>
          <w:sz w:val="20"/>
          <w:szCs w:val="20"/>
        </w:rPr>
        <w:t>Le conseil d’administration de SIC</w:t>
      </w:r>
      <w:r w:rsidR="00E26CA8" w:rsidRPr="001C0B06">
        <w:rPr>
          <w:rFonts w:ascii="Arial" w:hAnsi="Arial" w:cs="Arial"/>
          <w:i/>
          <w:color w:val="000000"/>
          <w:sz w:val="20"/>
          <w:szCs w:val="20"/>
        </w:rPr>
        <w:t xml:space="preserve"> assume d’abord des responsabilités de gouvernance. Son action est donc centrée sur les orientations, les stratégies de développement, les grandes politiques et sur le mandat de fiduciaire que lui confie la Loi canadienne sur les organisations à but non lucratif. Ce type de conseil d’administration doit instituer un certain nombre de comités permanents pour l’aider à assumer sa fonction de fiduciaire de l’organisme.</w:t>
      </w:r>
      <w:r w:rsidR="00D7336F" w:rsidRPr="001C0B06">
        <w:rPr>
          <w:rFonts w:ascii="Arial" w:hAnsi="Arial" w:cs="Arial"/>
          <w:i/>
          <w:color w:val="000000"/>
          <w:sz w:val="20"/>
          <w:szCs w:val="20"/>
        </w:rPr>
        <w:t xml:space="preserve"> Les </w:t>
      </w:r>
      <w:r w:rsidR="00E717B9">
        <w:rPr>
          <w:rFonts w:ascii="Arial" w:hAnsi="Arial" w:cs="Arial"/>
          <w:i/>
          <w:color w:val="000000"/>
          <w:sz w:val="20"/>
          <w:szCs w:val="20"/>
        </w:rPr>
        <w:t>règlements généraux</w:t>
      </w:r>
      <w:r w:rsidR="00D7336F" w:rsidRPr="001C0B06">
        <w:rPr>
          <w:rFonts w:ascii="Arial" w:hAnsi="Arial" w:cs="Arial"/>
          <w:i/>
          <w:color w:val="000000"/>
          <w:sz w:val="20"/>
          <w:szCs w:val="20"/>
        </w:rPr>
        <w:t xml:space="preserve"> actuels de SIC, adoptés par les membres au mois de juin 2014, identifient un certain nombre de comités permanents. (Ces </w:t>
      </w:r>
      <w:r w:rsidR="00E717B9">
        <w:rPr>
          <w:rFonts w:ascii="Arial" w:hAnsi="Arial" w:cs="Arial"/>
          <w:i/>
          <w:color w:val="000000"/>
          <w:sz w:val="20"/>
          <w:szCs w:val="20"/>
        </w:rPr>
        <w:t>règlements généraux</w:t>
      </w:r>
      <w:r w:rsidR="00D7336F" w:rsidRPr="001C0B06">
        <w:rPr>
          <w:rFonts w:ascii="Arial" w:hAnsi="Arial" w:cs="Arial"/>
          <w:i/>
          <w:color w:val="000000"/>
          <w:sz w:val="20"/>
          <w:szCs w:val="20"/>
        </w:rPr>
        <w:t xml:space="preserve"> donnent aussi le droit au CA de créer d’autres comités de cette nature).</w:t>
      </w:r>
    </w:p>
    <w:p w:rsidR="00D7336F" w:rsidRDefault="00D7336F" w:rsidP="00720D75">
      <w:pPr>
        <w:spacing w:after="0"/>
        <w:jc w:val="both"/>
        <w:rPr>
          <w:rFonts w:ascii="Arial" w:hAnsi="Arial" w:cs="Arial"/>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30"/>
      </w:tblGrid>
      <w:tr w:rsidR="00B61933" w:rsidTr="00ED6A86">
        <w:trPr>
          <w:trHeight w:val="349"/>
        </w:trPr>
        <w:tc>
          <w:tcPr>
            <w:tcW w:w="8630" w:type="dxa"/>
            <w:vAlign w:val="center"/>
          </w:tcPr>
          <w:p w:rsidR="00B61933" w:rsidRPr="001C0B06" w:rsidRDefault="00B61933" w:rsidP="00ED6A86">
            <w:pPr>
              <w:pStyle w:val="ListParagraph"/>
              <w:numPr>
                <w:ilvl w:val="0"/>
                <w:numId w:val="22"/>
              </w:numPr>
              <w:rPr>
                <w:rFonts w:ascii="Arial" w:hAnsi="Arial" w:cs="Arial"/>
                <w:b/>
                <w:color w:val="000000"/>
              </w:rPr>
            </w:pPr>
            <w:r w:rsidRPr="001C0B06">
              <w:rPr>
                <w:rFonts w:ascii="Arial" w:hAnsi="Arial" w:cs="Arial"/>
                <w:b/>
                <w:color w:val="000000"/>
              </w:rPr>
              <w:t xml:space="preserve">Comité exécutif </w:t>
            </w:r>
            <w:r w:rsidR="00E624AA" w:rsidRPr="001C0B06">
              <w:rPr>
                <w:rFonts w:ascii="Arial" w:hAnsi="Arial" w:cs="Arial"/>
                <w:b/>
                <w:color w:val="000000"/>
              </w:rPr>
              <w:t>—</w:t>
            </w:r>
            <w:r w:rsidRPr="001C0B06">
              <w:rPr>
                <w:rFonts w:ascii="Arial" w:hAnsi="Arial" w:cs="Arial"/>
                <w:b/>
                <w:color w:val="000000"/>
              </w:rPr>
              <w:t xml:space="preserve"> </w:t>
            </w:r>
            <w:r w:rsidR="00740B10" w:rsidRPr="001C0B06">
              <w:rPr>
                <w:rFonts w:ascii="Arial" w:hAnsi="Arial" w:cs="Arial"/>
                <w:b/>
                <w:color w:val="000000"/>
              </w:rPr>
              <w:t>fonctionnement</w:t>
            </w:r>
          </w:p>
        </w:tc>
      </w:tr>
    </w:tbl>
    <w:p w:rsidR="00D7336F" w:rsidRDefault="00D7336F" w:rsidP="00720D75">
      <w:pPr>
        <w:spacing w:after="0"/>
        <w:jc w:val="both"/>
        <w:rPr>
          <w:rFonts w:ascii="Arial" w:hAnsi="Arial" w:cs="Arial"/>
          <w:color w:val="000000"/>
        </w:rPr>
      </w:pPr>
    </w:p>
    <w:p w:rsidR="00B61933" w:rsidRPr="001C0B06" w:rsidRDefault="00B61933" w:rsidP="00720D75">
      <w:pPr>
        <w:spacing w:after="0"/>
        <w:jc w:val="both"/>
        <w:rPr>
          <w:rFonts w:ascii="Arial" w:hAnsi="Arial" w:cs="Arial"/>
          <w:color w:val="000000"/>
          <w:sz w:val="20"/>
          <w:szCs w:val="20"/>
          <w:u w:val="single"/>
        </w:rPr>
      </w:pPr>
      <w:r w:rsidRPr="001C0B06">
        <w:rPr>
          <w:rFonts w:ascii="Arial" w:hAnsi="Arial" w:cs="Arial"/>
          <w:color w:val="000000"/>
          <w:sz w:val="20"/>
          <w:szCs w:val="20"/>
          <w:u w:val="single"/>
        </w:rPr>
        <w:t>Genre</w:t>
      </w:r>
    </w:p>
    <w:p w:rsidR="00B61933" w:rsidRPr="001C0B06" w:rsidRDefault="00B61933" w:rsidP="00720D75">
      <w:pPr>
        <w:spacing w:after="0"/>
        <w:jc w:val="both"/>
        <w:rPr>
          <w:rFonts w:ascii="Arial" w:hAnsi="Arial" w:cs="Arial"/>
          <w:color w:val="000000"/>
          <w:sz w:val="20"/>
          <w:szCs w:val="20"/>
        </w:rPr>
      </w:pPr>
      <w:r w:rsidRPr="001C0B06">
        <w:rPr>
          <w:rFonts w:ascii="Arial" w:hAnsi="Arial" w:cs="Arial"/>
          <w:color w:val="000000"/>
          <w:sz w:val="20"/>
          <w:szCs w:val="20"/>
        </w:rPr>
        <w:t>Le comité exécutif</w:t>
      </w:r>
      <w:r w:rsidR="006D4E8E" w:rsidRPr="001C0B06">
        <w:rPr>
          <w:rFonts w:ascii="Arial" w:hAnsi="Arial" w:cs="Arial"/>
          <w:color w:val="000000"/>
          <w:sz w:val="20"/>
          <w:szCs w:val="20"/>
        </w:rPr>
        <w:t xml:space="preserve"> (CE)</w:t>
      </w:r>
      <w:r w:rsidRPr="001C0B06">
        <w:rPr>
          <w:rFonts w:ascii="Arial" w:hAnsi="Arial" w:cs="Arial"/>
          <w:color w:val="000000"/>
          <w:sz w:val="20"/>
          <w:szCs w:val="20"/>
        </w:rPr>
        <w:t xml:space="preserve"> est l’un des comités permanents de SIC.</w:t>
      </w:r>
    </w:p>
    <w:p w:rsidR="00B61933" w:rsidRPr="001C0B06" w:rsidRDefault="00B61933" w:rsidP="00720D75">
      <w:pPr>
        <w:spacing w:after="0"/>
        <w:jc w:val="both"/>
        <w:rPr>
          <w:rFonts w:ascii="Arial" w:hAnsi="Arial" w:cs="Arial"/>
          <w:color w:val="000000"/>
          <w:sz w:val="20"/>
          <w:szCs w:val="20"/>
        </w:rPr>
      </w:pPr>
    </w:p>
    <w:p w:rsidR="00B61933" w:rsidRPr="001C0B06" w:rsidRDefault="00B61933" w:rsidP="00720D75">
      <w:pPr>
        <w:spacing w:after="0"/>
        <w:jc w:val="both"/>
        <w:rPr>
          <w:rFonts w:ascii="Arial" w:hAnsi="Arial" w:cs="Arial"/>
          <w:color w:val="000000"/>
          <w:sz w:val="20"/>
          <w:szCs w:val="20"/>
        </w:rPr>
      </w:pPr>
      <w:r w:rsidRPr="001C0B06">
        <w:rPr>
          <w:rFonts w:ascii="Arial" w:hAnsi="Arial" w:cs="Arial"/>
          <w:color w:val="000000"/>
          <w:sz w:val="20"/>
          <w:szCs w:val="20"/>
          <w:u w:val="single"/>
        </w:rPr>
        <w:t>Mandat</w:t>
      </w:r>
    </w:p>
    <w:p w:rsidR="00B61933" w:rsidRPr="001C0B06" w:rsidRDefault="00B61933" w:rsidP="00720D75">
      <w:pPr>
        <w:spacing w:after="0"/>
        <w:jc w:val="both"/>
        <w:rPr>
          <w:rFonts w:ascii="Arial" w:hAnsi="Arial" w:cs="Arial"/>
          <w:sz w:val="20"/>
          <w:szCs w:val="20"/>
        </w:rPr>
      </w:pPr>
      <w:r w:rsidRPr="001C0B06">
        <w:rPr>
          <w:rFonts w:ascii="Arial" w:hAnsi="Arial" w:cs="Arial"/>
          <w:sz w:val="20"/>
          <w:szCs w:val="20"/>
        </w:rPr>
        <w:t xml:space="preserve">Un des rôles du comité exécutif est d’agir au nom du CA lors de situations </w:t>
      </w:r>
      <w:r w:rsidR="005D2211" w:rsidRPr="001C0B06">
        <w:rPr>
          <w:rFonts w:ascii="Arial" w:hAnsi="Arial" w:cs="Arial"/>
          <w:sz w:val="20"/>
          <w:szCs w:val="20"/>
        </w:rPr>
        <w:t>d’urgenc</w:t>
      </w:r>
      <w:r w:rsidRPr="001C0B06">
        <w:rPr>
          <w:rFonts w:ascii="Arial" w:hAnsi="Arial" w:cs="Arial"/>
          <w:sz w:val="20"/>
          <w:szCs w:val="20"/>
        </w:rPr>
        <w:t xml:space="preserve">es quand on n’a pas le temps de convoquer le CA. Le comité exécutif de </w:t>
      </w:r>
      <w:r w:rsidR="005D2211" w:rsidRPr="001C0B06">
        <w:rPr>
          <w:rFonts w:ascii="Arial" w:hAnsi="Arial" w:cs="Arial"/>
          <w:sz w:val="20"/>
          <w:szCs w:val="20"/>
        </w:rPr>
        <w:t>SIC</w:t>
      </w:r>
      <w:r w:rsidRPr="001C0B06">
        <w:rPr>
          <w:rFonts w:ascii="Arial" w:hAnsi="Arial" w:cs="Arial"/>
          <w:sz w:val="20"/>
          <w:szCs w:val="20"/>
        </w:rPr>
        <w:t xml:space="preserve"> peut aussi</w:t>
      </w:r>
      <w:r w:rsidR="005D2211" w:rsidRPr="001C0B06">
        <w:rPr>
          <w:rFonts w:ascii="Arial" w:hAnsi="Arial" w:cs="Arial"/>
          <w:sz w:val="20"/>
          <w:szCs w:val="20"/>
        </w:rPr>
        <w:t>,</w:t>
      </w:r>
      <w:r w:rsidRPr="001C0B06">
        <w:rPr>
          <w:rFonts w:ascii="Arial" w:hAnsi="Arial" w:cs="Arial"/>
          <w:sz w:val="20"/>
          <w:szCs w:val="20"/>
        </w:rPr>
        <w:t xml:space="preserve"> entre les réunions du conseil d</w:t>
      </w:r>
      <w:r w:rsidR="00E624AA" w:rsidRPr="001C0B06">
        <w:rPr>
          <w:rFonts w:ascii="Arial" w:hAnsi="Arial" w:cs="Arial"/>
          <w:sz w:val="20"/>
          <w:szCs w:val="20"/>
        </w:rPr>
        <w:t>’</w:t>
      </w:r>
      <w:r w:rsidRPr="001C0B06">
        <w:rPr>
          <w:rFonts w:ascii="Arial" w:hAnsi="Arial" w:cs="Arial"/>
          <w:sz w:val="20"/>
          <w:szCs w:val="20"/>
        </w:rPr>
        <w:t>administration</w:t>
      </w:r>
      <w:r w:rsidR="005D2211" w:rsidRPr="001C0B06">
        <w:rPr>
          <w:rFonts w:ascii="Arial" w:hAnsi="Arial" w:cs="Arial"/>
          <w:sz w:val="20"/>
          <w:szCs w:val="20"/>
        </w:rPr>
        <w:t>,</w:t>
      </w:r>
      <w:r w:rsidRPr="001C0B06">
        <w:rPr>
          <w:rFonts w:ascii="Arial" w:hAnsi="Arial" w:cs="Arial"/>
          <w:sz w:val="20"/>
          <w:szCs w:val="20"/>
        </w:rPr>
        <w:t xml:space="preserve"> agir au nom de celui-ci dans les affaires non</w:t>
      </w:r>
      <w:r w:rsidR="001D6B62" w:rsidRPr="001C0B06">
        <w:rPr>
          <w:rFonts w:ascii="Arial" w:hAnsi="Arial" w:cs="Arial"/>
          <w:sz w:val="20"/>
          <w:szCs w:val="20"/>
        </w:rPr>
        <w:t xml:space="preserve"> </w:t>
      </w:r>
      <w:r w:rsidRPr="001C0B06">
        <w:rPr>
          <w:rFonts w:ascii="Arial" w:hAnsi="Arial" w:cs="Arial"/>
          <w:sz w:val="20"/>
          <w:szCs w:val="20"/>
        </w:rPr>
        <w:t xml:space="preserve">urgentes, </w:t>
      </w:r>
      <w:r w:rsidR="002F2058">
        <w:rPr>
          <w:rFonts w:ascii="Arial" w:hAnsi="Arial" w:cs="Arial"/>
          <w:sz w:val="20"/>
          <w:szCs w:val="20"/>
        </w:rPr>
        <w:t>pourvu</w:t>
      </w:r>
      <w:r w:rsidR="005D2211" w:rsidRPr="001C0B06">
        <w:rPr>
          <w:rFonts w:ascii="Arial" w:hAnsi="Arial" w:cs="Arial"/>
          <w:sz w:val="20"/>
          <w:szCs w:val="20"/>
        </w:rPr>
        <w:t xml:space="preserve"> que ses actions soient conformes au plan stratégique et qu’elles respectent l</w:t>
      </w:r>
      <w:r w:rsidRPr="001C0B06">
        <w:rPr>
          <w:rFonts w:ascii="Arial" w:hAnsi="Arial" w:cs="Arial"/>
          <w:sz w:val="20"/>
          <w:szCs w:val="20"/>
        </w:rPr>
        <w:t>es politiques de SIC et</w:t>
      </w:r>
      <w:r w:rsidR="00745971" w:rsidRPr="001C0B06">
        <w:rPr>
          <w:rFonts w:ascii="Arial" w:hAnsi="Arial" w:cs="Arial"/>
          <w:sz w:val="20"/>
          <w:szCs w:val="20"/>
        </w:rPr>
        <w:t xml:space="preserve"> de</w:t>
      </w:r>
      <w:r w:rsidRPr="001C0B06">
        <w:rPr>
          <w:rFonts w:ascii="Arial" w:hAnsi="Arial" w:cs="Arial"/>
          <w:sz w:val="20"/>
          <w:szCs w:val="20"/>
        </w:rPr>
        <w:t xml:space="preserve"> </w:t>
      </w:r>
      <w:r w:rsidR="005D2211" w:rsidRPr="001C0B06">
        <w:rPr>
          <w:rFonts w:ascii="Arial" w:hAnsi="Arial" w:cs="Arial"/>
          <w:sz w:val="20"/>
          <w:szCs w:val="20"/>
        </w:rPr>
        <w:t>son</w:t>
      </w:r>
      <w:r w:rsidRPr="001C0B06">
        <w:rPr>
          <w:rFonts w:ascii="Arial" w:hAnsi="Arial" w:cs="Arial"/>
          <w:sz w:val="20"/>
          <w:szCs w:val="20"/>
        </w:rPr>
        <w:t xml:space="preserve"> cadre financier</w:t>
      </w:r>
      <w:r w:rsidR="005D2211" w:rsidRPr="001C0B06">
        <w:rPr>
          <w:rFonts w:ascii="Arial" w:hAnsi="Arial" w:cs="Arial"/>
          <w:sz w:val="20"/>
          <w:szCs w:val="20"/>
        </w:rPr>
        <w:t>.</w:t>
      </w:r>
      <w:r w:rsidRPr="001C0B06">
        <w:rPr>
          <w:rFonts w:ascii="Arial" w:hAnsi="Arial" w:cs="Arial"/>
          <w:sz w:val="20"/>
          <w:szCs w:val="20"/>
        </w:rPr>
        <w:t xml:space="preserve"> </w:t>
      </w:r>
    </w:p>
    <w:p w:rsidR="00B61933" w:rsidRPr="001C0B06" w:rsidRDefault="00B61933" w:rsidP="00720D75">
      <w:pPr>
        <w:spacing w:after="0"/>
        <w:jc w:val="both"/>
        <w:rPr>
          <w:sz w:val="20"/>
          <w:szCs w:val="20"/>
        </w:rPr>
      </w:pPr>
    </w:p>
    <w:p w:rsidR="00B61933" w:rsidRPr="001C0B06" w:rsidRDefault="005D2211" w:rsidP="00720D75">
      <w:pPr>
        <w:spacing w:after="0"/>
        <w:jc w:val="both"/>
        <w:rPr>
          <w:rFonts w:ascii="Arial" w:hAnsi="Arial" w:cs="Arial"/>
          <w:sz w:val="20"/>
          <w:szCs w:val="20"/>
        </w:rPr>
      </w:pPr>
      <w:r w:rsidRPr="001C0B06">
        <w:rPr>
          <w:rFonts w:ascii="Arial" w:hAnsi="Arial" w:cs="Arial"/>
          <w:sz w:val="20"/>
          <w:szCs w:val="20"/>
          <w:u w:val="single"/>
        </w:rPr>
        <w:t>Responsabilités et devoirs</w:t>
      </w:r>
    </w:p>
    <w:p w:rsidR="005D2211" w:rsidRPr="001C0B06" w:rsidRDefault="005D2211" w:rsidP="00720D75">
      <w:pPr>
        <w:pStyle w:val="ListParagraph"/>
        <w:numPr>
          <w:ilvl w:val="0"/>
          <w:numId w:val="23"/>
        </w:numPr>
        <w:spacing w:after="0"/>
        <w:jc w:val="both"/>
        <w:rPr>
          <w:rFonts w:ascii="Arial" w:hAnsi="Arial" w:cs="Arial"/>
          <w:sz w:val="20"/>
          <w:szCs w:val="20"/>
        </w:rPr>
      </w:pPr>
      <w:r w:rsidRPr="001C0B06">
        <w:rPr>
          <w:rFonts w:ascii="Arial" w:hAnsi="Arial" w:cs="Arial"/>
          <w:sz w:val="20"/>
          <w:szCs w:val="20"/>
        </w:rPr>
        <w:t>Se réunir le plus tôt possible lors de situations d’urgence ou de crise;</w:t>
      </w:r>
    </w:p>
    <w:p w:rsidR="005D2211" w:rsidRPr="001C0B06" w:rsidRDefault="005D2211" w:rsidP="00720D75">
      <w:pPr>
        <w:pStyle w:val="ListParagraph"/>
        <w:numPr>
          <w:ilvl w:val="0"/>
          <w:numId w:val="23"/>
        </w:numPr>
        <w:spacing w:after="0"/>
        <w:jc w:val="both"/>
        <w:rPr>
          <w:rFonts w:ascii="Arial" w:hAnsi="Arial" w:cs="Arial"/>
          <w:sz w:val="20"/>
          <w:szCs w:val="20"/>
        </w:rPr>
      </w:pPr>
      <w:r w:rsidRPr="001C0B06">
        <w:rPr>
          <w:rFonts w:ascii="Arial" w:hAnsi="Arial" w:cs="Arial"/>
          <w:sz w:val="20"/>
          <w:szCs w:val="20"/>
        </w:rPr>
        <w:t>Se réunir entre les réunions du CA pour agir sur des dossiers confiés par le CA;</w:t>
      </w:r>
    </w:p>
    <w:p w:rsidR="00A1345A" w:rsidRPr="001C0B06" w:rsidRDefault="00A1345A" w:rsidP="00A1345A">
      <w:pPr>
        <w:pStyle w:val="ListParagraph"/>
        <w:numPr>
          <w:ilvl w:val="0"/>
          <w:numId w:val="23"/>
        </w:numPr>
        <w:spacing w:after="0"/>
        <w:jc w:val="both"/>
        <w:rPr>
          <w:rFonts w:ascii="Arial" w:hAnsi="Arial" w:cs="Arial"/>
          <w:sz w:val="20"/>
          <w:szCs w:val="20"/>
        </w:rPr>
      </w:pPr>
      <w:r w:rsidRPr="001C0B06">
        <w:rPr>
          <w:rFonts w:ascii="Arial" w:hAnsi="Arial" w:cs="Arial"/>
          <w:sz w:val="20"/>
          <w:szCs w:val="20"/>
        </w:rPr>
        <w:t>Assumer d’autres responsabilités que le CA peut occasionnellement lui confier.</w:t>
      </w:r>
    </w:p>
    <w:p w:rsidR="00B61933" w:rsidRPr="001C0B06" w:rsidRDefault="00B61933" w:rsidP="00720D75">
      <w:pPr>
        <w:spacing w:after="0"/>
        <w:jc w:val="both"/>
        <w:rPr>
          <w:rFonts w:ascii="Arial" w:hAnsi="Arial" w:cs="Arial"/>
          <w:sz w:val="20"/>
          <w:szCs w:val="20"/>
        </w:rPr>
      </w:pPr>
    </w:p>
    <w:p w:rsidR="00131C5B" w:rsidRPr="001C0B06" w:rsidRDefault="00131C5B" w:rsidP="00131C5B">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8962B6" w:rsidRPr="005B4596" w:rsidRDefault="00ED1B9E" w:rsidP="00720D75">
      <w:pPr>
        <w:spacing w:after="0"/>
        <w:jc w:val="both"/>
        <w:rPr>
          <w:rFonts w:ascii="Arial" w:hAnsi="Arial" w:cs="Arial"/>
          <w:sz w:val="20"/>
          <w:szCs w:val="20"/>
        </w:rPr>
      </w:pPr>
      <w:r w:rsidRPr="001C0B06">
        <w:rPr>
          <w:rFonts w:ascii="Arial" w:hAnsi="Arial" w:cs="Arial"/>
          <w:sz w:val="20"/>
          <w:szCs w:val="20"/>
        </w:rPr>
        <w:t>Le comité exécutif est composé des membres élus par le CA pour occuper ces postes</w:t>
      </w:r>
      <w:r w:rsidR="005664D1">
        <w:rPr>
          <w:rFonts w:ascii="Arial" w:hAnsi="Arial" w:cs="Arial"/>
          <w:sz w:val="20"/>
          <w:szCs w:val="20"/>
        </w:rPr>
        <w:t xml:space="preserve"> </w:t>
      </w:r>
      <w:r w:rsidR="005664D1" w:rsidRPr="005B4596">
        <w:rPr>
          <w:rFonts w:ascii="Arial" w:hAnsi="Arial" w:cs="Arial"/>
          <w:sz w:val="20"/>
          <w:szCs w:val="20"/>
        </w:rPr>
        <w:t xml:space="preserve">(président, secrétaire, trésorier et directeur général). La directrice ou le directeur général n’a pas droit de vote. </w:t>
      </w:r>
    </w:p>
    <w:p w:rsidR="006D4E8E" w:rsidRPr="005B4596" w:rsidRDefault="006D4E8E" w:rsidP="00720D75">
      <w:pPr>
        <w:spacing w:after="0"/>
        <w:jc w:val="both"/>
        <w:rPr>
          <w:rFonts w:ascii="Arial" w:hAnsi="Arial" w:cs="Arial"/>
          <w:sz w:val="20"/>
          <w:szCs w:val="20"/>
        </w:rPr>
      </w:pPr>
    </w:p>
    <w:p w:rsidR="006D4E8E" w:rsidRPr="005B4596" w:rsidRDefault="006D4E8E" w:rsidP="00720D75">
      <w:pPr>
        <w:spacing w:after="0"/>
        <w:jc w:val="both"/>
        <w:rPr>
          <w:rFonts w:ascii="Arial" w:hAnsi="Arial" w:cs="Arial"/>
          <w:sz w:val="20"/>
          <w:szCs w:val="20"/>
          <w:u w:val="single"/>
        </w:rPr>
      </w:pPr>
      <w:r w:rsidRPr="005B4596">
        <w:rPr>
          <w:rFonts w:ascii="Arial" w:hAnsi="Arial" w:cs="Arial"/>
          <w:sz w:val="20"/>
          <w:szCs w:val="20"/>
          <w:u w:val="single"/>
        </w:rPr>
        <w:t>Compétence</w:t>
      </w:r>
    </w:p>
    <w:p w:rsidR="006D4E8E" w:rsidRPr="005B4596" w:rsidRDefault="006D4E8E" w:rsidP="00720D75">
      <w:pPr>
        <w:spacing w:after="0"/>
        <w:jc w:val="both"/>
        <w:rPr>
          <w:rFonts w:ascii="Arial" w:hAnsi="Arial" w:cs="Arial"/>
          <w:sz w:val="20"/>
          <w:szCs w:val="20"/>
        </w:rPr>
      </w:pPr>
      <w:r w:rsidRPr="005B4596">
        <w:rPr>
          <w:rFonts w:ascii="Arial" w:hAnsi="Arial" w:cs="Arial"/>
          <w:sz w:val="20"/>
          <w:szCs w:val="20"/>
        </w:rPr>
        <w:t>Le comité exécutif assume toutes les responsabilités confiées par le CA et il est responsable d’agir à sa discrétion pour résoudre toute urgence ou crise.</w:t>
      </w:r>
    </w:p>
    <w:p w:rsidR="00131C5B" w:rsidRPr="005B4596" w:rsidRDefault="00131C5B" w:rsidP="00720D75">
      <w:pPr>
        <w:spacing w:after="0"/>
        <w:jc w:val="both"/>
        <w:rPr>
          <w:rFonts w:ascii="Arial" w:hAnsi="Arial" w:cs="Arial"/>
          <w:sz w:val="20"/>
          <w:szCs w:val="20"/>
          <w:u w:val="single"/>
        </w:rPr>
      </w:pPr>
    </w:p>
    <w:p w:rsidR="006D4E8E" w:rsidRPr="005B4596" w:rsidRDefault="006D4E8E" w:rsidP="00720D75">
      <w:pPr>
        <w:spacing w:after="0"/>
        <w:jc w:val="both"/>
        <w:rPr>
          <w:rFonts w:ascii="Arial" w:hAnsi="Arial" w:cs="Arial"/>
          <w:sz w:val="20"/>
          <w:szCs w:val="20"/>
          <w:u w:val="single"/>
        </w:rPr>
      </w:pPr>
      <w:r w:rsidRPr="005B4596">
        <w:rPr>
          <w:rFonts w:ascii="Arial" w:hAnsi="Arial" w:cs="Arial"/>
          <w:sz w:val="20"/>
          <w:szCs w:val="20"/>
          <w:u w:val="single"/>
        </w:rPr>
        <w:t>Réunions et procédures</w:t>
      </w:r>
    </w:p>
    <w:p w:rsidR="006D4E8E" w:rsidRPr="005B4596" w:rsidRDefault="006D4E8E" w:rsidP="00720D75">
      <w:pPr>
        <w:spacing w:after="0"/>
        <w:jc w:val="both"/>
        <w:rPr>
          <w:rFonts w:ascii="Arial" w:hAnsi="Arial" w:cs="Arial"/>
          <w:sz w:val="20"/>
          <w:szCs w:val="20"/>
        </w:rPr>
      </w:pPr>
      <w:r w:rsidRPr="005B4596">
        <w:rPr>
          <w:rFonts w:ascii="Arial" w:hAnsi="Arial" w:cs="Arial"/>
          <w:sz w:val="20"/>
          <w:szCs w:val="20"/>
        </w:rPr>
        <w:t xml:space="preserve">La présidence du comité est assurée par la présidente ou le président du CA de SIC. Les réunions peuvent se tenir à un endroit quelconque avec la présence de ses membres ou encore en utilisant la conférence téléphonique. La convocation se fait habituellement par la présidente ou le président, </w:t>
      </w:r>
      <w:r w:rsidR="005B4596">
        <w:rPr>
          <w:rFonts w:ascii="Arial" w:hAnsi="Arial" w:cs="Arial"/>
          <w:sz w:val="20"/>
          <w:szCs w:val="20"/>
        </w:rPr>
        <w:t>mais en son absence</w:t>
      </w:r>
      <w:r w:rsidRPr="005B4596">
        <w:rPr>
          <w:rFonts w:ascii="Arial" w:hAnsi="Arial" w:cs="Arial"/>
          <w:sz w:val="20"/>
          <w:szCs w:val="20"/>
        </w:rPr>
        <w:t xml:space="preserve"> les autres membres du CE peuvent demander de tenir une réunion.</w:t>
      </w:r>
    </w:p>
    <w:p w:rsidR="00E11842" w:rsidRPr="005B4596" w:rsidRDefault="00E11842" w:rsidP="00720D75">
      <w:pPr>
        <w:spacing w:after="0"/>
        <w:jc w:val="both"/>
        <w:rPr>
          <w:rFonts w:ascii="Arial" w:hAnsi="Arial" w:cs="Arial"/>
          <w:sz w:val="20"/>
          <w:szCs w:val="20"/>
        </w:rPr>
      </w:pPr>
    </w:p>
    <w:p w:rsidR="00EC7B64" w:rsidRPr="005B4596" w:rsidRDefault="00EC7B64" w:rsidP="00EC7B64">
      <w:pPr>
        <w:spacing w:after="0"/>
        <w:jc w:val="both"/>
        <w:rPr>
          <w:rFonts w:ascii="Arial" w:hAnsi="Arial" w:cs="Arial"/>
          <w:sz w:val="20"/>
          <w:szCs w:val="20"/>
        </w:rPr>
      </w:pPr>
      <w:r w:rsidRPr="005B4596">
        <w:rPr>
          <w:rFonts w:ascii="Arial" w:hAnsi="Arial" w:cs="Arial"/>
          <w:sz w:val="20"/>
          <w:szCs w:val="20"/>
        </w:rPr>
        <w:t>Les décisions du comité sont adoptées à majorité. L’égalité des voix annule la proposition. Le quorum est constitué de la majorité des membres.</w:t>
      </w:r>
    </w:p>
    <w:p w:rsidR="00EC7B64" w:rsidRPr="005B4596" w:rsidRDefault="00EC7B64" w:rsidP="00EC7B64">
      <w:pPr>
        <w:spacing w:after="0"/>
        <w:jc w:val="both"/>
        <w:rPr>
          <w:rFonts w:ascii="Arial" w:hAnsi="Arial" w:cs="Arial"/>
          <w:sz w:val="20"/>
          <w:szCs w:val="20"/>
        </w:rPr>
      </w:pPr>
    </w:p>
    <w:p w:rsidR="00EC7B64" w:rsidRPr="00EC7B64" w:rsidRDefault="00EC7B64" w:rsidP="00EC7B64">
      <w:pPr>
        <w:spacing w:after="0"/>
        <w:jc w:val="both"/>
        <w:rPr>
          <w:rFonts w:ascii="Arial" w:hAnsi="Arial" w:cs="Arial"/>
          <w:sz w:val="20"/>
          <w:szCs w:val="20"/>
        </w:rPr>
      </w:pPr>
      <w:r w:rsidRPr="005B4596">
        <w:rPr>
          <w:rFonts w:ascii="Arial" w:hAnsi="Arial" w:cs="Arial"/>
          <w:sz w:val="20"/>
          <w:szCs w:val="20"/>
        </w:rPr>
        <w:t>Le comité a droit aux ressources de SIC nécessaires à l’exercice de son mandat. Le personnel de SIC peut être sollicité pour réaliser certaines tâches du comité.</w:t>
      </w:r>
    </w:p>
    <w:p w:rsidR="005664D1" w:rsidRPr="001C0B06" w:rsidRDefault="005664D1" w:rsidP="00720D75">
      <w:pPr>
        <w:spacing w:after="0"/>
        <w:jc w:val="both"/>
        <w:rPr>
          <w:rFonts w:ascii="Arial" w:hAnsi="Arial" w:cs="Arial"/>
          <w:sz w:val="20"/>
          <w:szCs w:val="20"/>
        </w:rPr>
      </w:pPr>
    </w:p>
    <w:p w:rsidR="00E11842" w:rsidRPr="001C0B06" w:rsidRDefault="00720D75" w:rsidP="00720D75">
      <w:pPr>
        <w:spacing w:after="0"/>
        <w:jc w:val="both"/>
        <w:rPr>
          <w:rFonts w:ascii="Arial" w:hAnsi="Arial" w:cs="Arial"/>
          <w:sz w:val="20"/>
          <w:szCs w:val="20"/>
          <w:u w:val="single"/>
        </w:rPr>
      </w:pPr>
      <w:r w:rsidRPr="001C0B06">
        <w:rPr>
          <w:rFonts w:ascii="Arial" w:hAnsi="Arial" w:cs="Arial"/>
          <w:sz w:val="20"/>
          <w:szCs w:val="20"/>
          <w:u w:val="single"/>
        </w:rPr>
        <w:t>Rapports</w:t>
      </w:r>
    </w:p>
    <w:p w:rsidR="00720D75" w:rsidRPr="001C0B06" w:rsidRDefault="00720D75" w:rsidP="00720D75">
      <w:pPr>
        <w:spacing w:after="0"/>
        <w:jc w:val="both"/>
        <w:rPr>
          <w:rFonts w:ascii="Arial" w:hAnsi="Arial" w:cs="Arial"/>
          <w:sz w:val="20"/>
          <w:szCs w:val="20"/>
        </w:rPr>
      </w:pPr>
      <w:r w:rsidRPr="001C0B06">
        <w:rPr>
          <w:rFonts w:ascii="Arial" w:hAnsi="Arial" w:cs="Arial"/>
          <w:sz w:val="20"/>
          <w:szCs w:val="20"/>
        </w:rPr>
        <w:t xml:space="preserve">Le CE doit informer les autres membres du CA des décisions prises et des gestes posés dans les 72 heures qui suivent la tenue d’une réunion pour régler une situation urgente. Un rapport détaillé doit être présenté aux membres du CA lors de la réunion suivante de cet organe. Un rapport écrit de ses activités doit être diffusé aux membres </w:t>
      </w:r>
      <w:r w:rsidR="001C6A38">
        <w:rPr>
          <w:rFonts w:ascii="Arial" w:hAnsi="Arial" w:cs="Arial"/>
          <w:sz w:val="20"/>
          <w:szCs w:val="20"/>
        </w:rPr>
        <w:t>pour</w:t>
      </w:r>
      <w:r w:rsidRPr="001C0B06">
        <w:rPr>
          <w:rFonts w:ascii="Arial" w:hAnsi="Arial" w:cs="Arial"/>
          <w:sz w:val="20"/>
          <w:szCs w:val="20"/>
        </w:rPr>
        <w:t xml:space="preserve"> </w:t>
      </w:r>
      <w:r w:rsidR="000C4782">
        <w:rPr>
          <w:rFonts w:ascii="Arial" w:hAnsi="Arial" w:cs="Arial"/>
          <w:sz w:val="20"/>
          <w:szCs w:val="20"/>
        </w:rPr>
        <w:t>l’assemblée annuelle.</w:t>
      </w:r>
    </w:p>
    <w:p w:rsidR="008962B6" w:rsidRPr="001C0B06" w:rsidRDefault="008962B6" w:rsidP="00720D75">
      <w:pPr>
        <w:spacing w:after="0"/>
        <w:jc w:val="both"/>
        <w:rPr>
          <w:rFonts w:ascii="Arial" w:hAnsi="Arial" w:cs="Arial"/>
          <w:sz w:val="20"/>
          <w:szCs w:val="20"/>
        </w:rPr>
      </w:pPr>
    </w:p>
    <w:p w:rsidR="00720D75" w:rsidRPr="001C0B06" w:rsidRDefault="00720D75" w:rsidP="00720D75">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720D75" w:rsidRDefault="00720D75" w:rsidP="00720D75">
      <w:pPr>
        <w:spacing w:after="0"/>
        <w:jc w:val="both"/>
        <w:rPr>
          <w:rFonts w:ascii="Arial" w:hAnsi="Arial" w:cs="Arial"/>
          <w:sz w:val="20"/>
          <w:szCs w:val="20"/>
        </w:rPr>
      </w:pPr>
      <w:r w:rsidRPr="001C0B06">
        <w:rPr>
          <w:rFonts w:ascii="Arial" w:hAnsi="Arial" w:cs="Arial"/>
          <w:sz w:val="20"/>
          <w:szCs w:val="20"/>
        </w:rPr>
        <w:t xml:space="preserve">Le CE doit revoir annuellement </w:t>
      </w:r>
      <w:r w:rsidR="00E73FCE" w:rsidRPr="001C0B06">
        <w:rPr>
          <w:rFonts w:ascii="Arial" w:hAnsi="Arial" w:cs="Arial"/>
          <w:sz w:val="20"/>
          <w:szCs w:val="20"/>
        </w:rPr>
        <w:t>son mode</w:t>
      </w:r>
      <w:r w:rsidRPr="001C0B06">
        <w:rPr>
          <w:rFonts w:ascii="Arial" w:hAnsi="Arial" w:cs="Arial"/>
          <w:sz w:val="20"/>
          <w:szCs w:val="20"/>
        </w:rPr>
        <w:t xml:space="preserve"> de fonctionnement et présenter, s’il y a lieu, ses recommandations de changements au CA.</w:t>
      </w:r>
    </w:p>
    <w:p w:rsidR="002C383E" w:rsidRDefault="002C383E" w:rsidP="00720D75">
      <w:pPr>
        <w:spacing w:after="0"/>
        <w:jc w:val="both"/>
        <w:rPr>
          <w:rFonts w:ascii="Arial" w:hAnsi="Arial" w:cs="Arial"/>
          <w:sz w:val="20"/>
          <w:szCs w:val="20"/>
        </w:rPr>
      </w:pPr>
    </w:p>
    <w:p w:rsidR="002C383E" w:rsidRDefault="002C383E" w:rsidP="00720D75">
      <w:pPr>
        <w:spacing w:after="0"/>
        <w:jc w:val="both"/>
        <w:rPr>
          <w:rFonts w:ascii="Arial" w:hAnsi="Arial" w:cs="Arial"/>
          <w:sz w:val="20"/>
          <w:szCs w:val="20"/>
        </w:rPr>
      </w:pPr>
    </w:p>
    <w:p w:rsidR="002C383E" w:rsidRPr="001C0B06" w:rsidRDefault="002C383E" w:rsidP="00720D75">
      <w:pPr>
        <w:spacing w:after="0"/>
        <w:jc w:val="both"/>
        <w:rPr>
          <w:rFonts w:ascii="Arial" w:hAnsi="Arial" w:cs="Arial"/>
          <w:sz w:val="20"/>
          <w:szCs w:val="20"/>
        </w:rPr>
      </w:pPr>
    </w:p>
    <w:p w:rsidR="00720D75" w:rsidRDefault="00720D75" w:rsidP="00720D75">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720D75" w:rsidTr="00ED6A86">
        <w:trPr>
          <w:trHeight w:val="364"/>
        </w:trPr>
        <w:tc>
          <w:tcPr>
            <w:tcW w:w="8630" w:type="dxa"/>
            <w:vAlign w:val="center"/>
          </w:tcPr>
          <w:p w:rsidR="00720D75" w:rsidRPr="00720D75" w:rsidRDefault="00720D75" w:rsidP="00ED6A86">
            <w:pPr>
              <w:pStyle w:val="ListParagraph"/>
              <w:numPr>
                <w:ilvl w:val="0"/>
                <w:numId w:val="22"/>
              </w:numPr>
              <w:rPr>
                <w:rFonts w:ascii="Arial" w:hAnsi="Arial" w:cs="Arial"/>
                <w:b/>
              </w:rPr>
            </w:pPr>
            <w:r w:rsidRPr="00720D75">
              <w:rPr>
                <w:rFonts w:ascii="Arial" w:hAnsi="Arial" w:cs="Arial"/>
                <w:b/>
              </w:rPr>
              <w:t xml:space="preserve">Comité des finances </w:t>
            </w:r>
            <w:r w:rsidR="00E624AA">
              <w:rPr>
                <w:rFonts w:ascii="Arial" w:hAnsi="Arial" w:cs="Arial"/>
                <w:b/>
              </w:rPr>
              <w:t>—</w:t>
            </w:r>
            <w:r w:rsidRPr="00720D75">
              <w:rPr>
                <w:rFonts w:ascii="Arial" w:hAnsi="Arial" w:cs="Arial"/>
                <w:b/>
              </w:rPr>
              <w:t xml:space="preserve"> </w:t>
            </w:r>
            <w:r w:rsidR="00740B10">
              <w:rPr>
                <w:rFonts w:ascii="Arial" w:hAnsi="Arial" w:cs="Arial"/>
                <w:b/>
              </w:rPr>
              <w:t>Fonctionnement</w:t>
            </w:r>
          </w:p>
        </w:tc>
      </w:tr>
    </w:tbl>
    <w:p w:rsidR="00720D75" w:rsidRDefault="00720D75" w:rsidP="00720D75">
      <w:pPr>
        <w:spacing w:after="0"/>
        <w:jc w:val="both"/>
        <w:rPr>
          <w:rFonts w:ascii="Arial" w:hAnsi="Arial" w:cs="Arial"/>
        </w:rPr>
      </w:pPr>
    </w:p>
    <w:p w:rsidR="007E15C5" w:rsidRPr="001C0B06" w:rsidRDefault="007E15C5" w:rsidP="00720D75">
      <w:pPr>
        <w:spacing w:after="0"/>
        <w:jc w:val="both"/>
        <w:rPr>
          <w:rFonts w:ascii="Arial" w:hAnsi="Arial" w:cs="Arial"/>
          <w:sz w:val="20"/>
          <w:szCs w:val="20"/>
          <w:u w:val="single"/>
        </w:rPr>
      </w:pPr>
      <w:r w:rsidRPr="001C0B06">
        <w:rPr>
          <w:rFonts w:ascii="Arial" w:hAnsi="Arial" w:cs="Arial"/>
          <w:sz w:val="20"/>
          <w:szCs w:val="20"/>
          <w:u w:val="single"/>
        </w:rPr>
        <w:t>Genre</w:t>
      </w:r>
    </w:p>
    <w:p w:rsidR="007E15C5" w:rsidRPr="001C0B06" w:rsidRDefault="007E15C5" w:rsidP="007E15C5">
      <w:pPr>
        <w:spacing w:after="0"/>
        <w:jc w:val="both"/>
        <w:rPr>
          <w:rFonts w:ascii="Arial" w:hAnsi="Arial" w:cs="Arial"/>
          <w:color w:val="000000"/>
          <w:sz w:val="20"/>
          <w:szCs w:val="20"/>
        </w:rPr>
      </w:pPr>
      <w:r w:rsidRPr="001C0B06">
        <w:rPr>
          <w:rFonts w:ascii="Arial" w:hAnsi="Arial" w:cs="Arial"/>
          <w:color w:val="000000"/>
          <w:sz w:val="20"/>
          <w:szCs w:val="20"/>
        </w:rPr>
        <w:t>Le comité des finances (CF) est l’un des comités permanents de SIC.</w:t>
      </w:r>
    </w:p>
    <w:p w:rsidR="007E15C5" w:rsidRPr="001C0B06" w:rsidRDefault="007E15C5" w:rsidP="007E15C5">
      <w:pPr>
        <w:spacing w:after="0"/>
        <w:jc w:val="both"/>
        <w:rPr>
          <w:rFonts w:ascii="Arial" w:hAnsi="Arial" w:cs="Arial"/>
          <w:color w:val="000000"/>
          <w:sz w:val="20"/>
          <w:szCs w:val="20"/>
        </w:rPr>
      </w:pPr>
    </w:p>
    <w:p w:rsidR="007E15C5" w:rsidRPr="001C0B06" w:rsidRDefault="007E15C5" w:rsidP="007E15C5">
      <w:pPr>
        <w:spacing w:after="0"/>
        <w:jc w:val="both"/>
        <w:rPr>
          <w:rFonts w:ascii="Arial" w:hAnsi="Arial" w:cs="Arial"/>
          <w:color w:val="000000"/>
          <w:sz w:val="20"/>
          <w:szCs w:val="20"/>
          <w:u w:val="single"/>
        </w:rPr>
      </w:pPr>
      <w:r w:rsidRPr="001C0B06">
        <w:rPr>
          <w:rFonts w:ascii="Arial" w:hAnsi="Arial" w:cs="Arial"/>
          <w:color w:val="000000"/>
          <w:sz w:val="20"/>
          <w:szCs w:val="20"/>
          <w:u w:val="single"/>
        </w:rPr>
        <w:t>Mandat</w:t>
      </w:r>
    </w:p>
    <w:p w:rsidR="007E15C5" w:rsidRPr="001C0B06" w:rsidRDefault="007E15C5" w:rsidP="007E15C5">
      <w:pPr>
        <w:spacing w:after="0"/>
        <w:jc w:val="both"/>
        <w:rPr>
          <w:rFonts w:ascii="Arial" w:hAnsi="Arial" w:cs="Arial"/>
          <w:color w:val="000000"/>
          <w:sz w:val="20"/>
          <w:szCs w:val="20"/>
        </w:rPr>
      </w:pPr>
      <w:r w:rsidRPr="001C0B06">
        <w:rPr>
          <w:rFonts w:ascii="Arial" w:hAnsi="Arial" w:cs="Arial"/>
          <w:color w:val="000000"/>
          <w:sz w:val="20"/>
          <w:szCs w:val="20"/>
        </w:rPr>
        <w:t>Le CF aide le CA à assumer ses responsabilités de supervision des affaires financières et de la vérification des états financiers de SIC. Il doit aussi participer à l’élaboration des politiques financières et de celles sur la gestion des risques.</w:t>
      </w:r>
    </w:p>
    <w:p w:rsidR="007E15C5" w:rsidRPr="001C0B06" w:rsidRDefault="007E15C5" w:rsidP="00720D75">
      <w:pPr>
        <w:spacing w:after="0"/>
        <w:jc w:val="both"/>
        <w:rPr>
          <w:rFonts w:ascii="Arial" w:hAnsi="Arial" w:cs="Arial"/>
          <w:sz w:val="20"/>
          <w:szCs w:val="20"/>
        </w:rPr>
      </w:pPr>
    </w:p>
    <w:p w:rsidR="007E15C5" w:rsidRPr="001C0B06" w:rsidRDefault="007E15C5" w:rsidP="00720D75">
      <w:pPr>
        <w:spacing w:after="0"/>
        <w:jc w:val="both"/>
        <w:rPr>
          <w:rFonts w:ascii="Arial" w:hAnsi="Arial" w:cs="Arial"/>
          <w:sz w:val="20"/>
          <w:szCs w:val="20"/>
          <w:u w:val="single"/>
        </w:rPr>
      </w:pPr>
      <w:r w:rsidRPr="001C0B06">
        <w:rPr>
          <w:rFonts w:ascii="Arial" w:hAnsi="Arial" w:cs="Arial"/>
          <w:sz w:val="20"/>
          <w:szCs w:val="20"/>
          <w:u w:val="single"/>
        </w:rPr>
        <w:t>Responsabilités et devoirs</w:t>
      </w:r>
    </w:p>
    <w:p w:rsidR="007E15C5" w:rsidRPr="001C0B06" w:rsidRDefault="007E15C5" w:rsidP="007E15C5">
      <w:pPr>
        <w:pStyle w:val="ListParagraph"/>
        <w:numPr>
          <w:ilvl w:val="0"/>
          <w:numId w:val="24"/>
        </w:numPr>
        <w:spacing w:after="0"/>
        <w:jc w:val="both"/>
        <w:rPr>
          <w:rFonts w:ascii="Arial" w:hAnsi="Arial" w:cs="Arial"/>
          <w:sz w:val="20"/>
          <w:szCs w:val="20"/>
        </w:rPr>
      </w:pPr>
      <w:r w:rsidRPr="001C0B06">
        <w:rPr>
          <w:rFonts w:ascii="Arial" w:hAnsi="Arial" w:cs="Arial"/>
          <w:sz w:val="20"/>
          <w:szCs w:val="20"/>
        </w:rPr>
        <w:t>Aviser le CA sur les exigences de conformité règlementaires et légales;</w:t>
      </w:r>
    </w:p>
    <w:p w:rsidR="007E15C5" w:rsidRPr="001C0B06" w:rsidRDefault="00F439CB" w:rsidP="007E15C5">
      <w:pPr>
        <w:pStyle w:val="ListParagraph"/>
        <w:numPr>
          <w:ilvl w:val="0"/>
          <w:numId w:val="24"/>
        </w:numPr>
        <w:spacing w:after="0"/>
        <w:jc w:val="both"/>
        <w:rPr>
          <w:rFonts w:ascii="Arial" w:hAnsi="Arial" w:cs="Arial"/>
          <w:sz w:val="20"/>
          <w:szCs w:val="20"/>
        </w:rPr>
      </w:pPr>
      <w:r w:rsidRPr="001C0B06">
        <w:rPr>
          <w:rFonts w:ascii="Arial" w:hAnsi="Arial" w:cs="Arial"/>
          <w:sz w:val="20"/>
          <w:szCs w:val="20"/>
        </w:rPr>
        <w:t>Déterminer si</w:t>
      </w:r>
      <w:r w:rsidR="007E15C5" w:rsidRPr="001C0B06">
        <w:rPr>
          <w:rFonts w:ascii="Arial" w:hAnsi="Arial" w:cs="Arial"/>
          <w:sz w:val="20"/>
          <w:szCs w:val="20"/>
        </w:rPr>
        <w:t xml:space="preserve"> les contrôles et </w:t>
      </w:r>
      <w:r w:rsidRPr="001C0B06">
        <w:rPr>
          <w:rFonts w:ascii="Arial" w:hAnsi="Arial" w:cs="Arial"/>
          <w:sz w:val="20"/>
          <w:szCs w:val="20"/>
        </w:rPr>
        <w:t xml:space="preserve">les méthodes de </w:t>
      </w:r>
      <w:r w:rsidR="007E15C5" w:rsidRPr="001C0B06">
        <w:rPr>
          <w:rFonts w:ascii="Arial" w:hAnsi="Arial" w:cs="Arial"/>
          <w:sz w:val="20"/>
          <w:szCs w:val="20"/>
        </w:rPr>
        <w:t xml:space="preserve">vérification des affaires financières de SIC </w:t>
      </w:r>
      <w:r w:rsidRPr="001C0B06">
        <w:rPr>
          <w:rFonts w:ascii="Arial" w:hAnsi="Arial" w:cs="Arial"/>
          <w:sz w:val="20"/>
          <w:szCs w:val="20"/>
        </w:rPr>
        <w:t xml:space="preserve">sont adéquates afin de pouvoir </w:t>
      </w:r>
      <w:r w:rsidR="007E15C5" w:rsidRPr="001C0B06">
        <w:rPr>
          <w:rFonts w:ascii="Arial" w:hAnsi="Arial" w:cs="Arial"/>
          <w:sz w:val="20"/>
          <w:szCs w:val="20"/>
        </w:rPr>
        <w:t xml:space="preserve">présenter </w:t>
      </w:r>
      <w:r w:rsidR="00FE7BD6" w:rsidRPr="001C0B06">
        <w:rPr>
          <w:rFonts w:ascii="Arial" w:hAnsi="Arial" w:cs="Arial"/>
          <w:sz w:val="20"/>
          <w:szCs w:val="20"/>
        </w:rPr>
        <w:t xml:space="preserve">aux membres, au CA et aux organismes subventionnaires </w:t>
      </w:r>
      <w:r w:rsidR="007E15C5" w:rsidRPr="001C0B06">
        <w:rPr>
          <w:rFonts w:ascii="Arial" w:hAnsi="Arial" w:cs="Arial"/>
          <w:sz w:val="20"/>
          <w:szCs w:val="20"/>
        </w:rPr>
        <w:t>des rapports</w:t>
      </w:r>
      <w:r w:rsidR="00FE7BD6" w:rsidRPr="001C0B06">
        <w:rPr>
          <w:rFonts w:ascii="Arial" w:hAnsi="Arial" w:cs="Arial"/>
          <w:sz w:val="20"/>
          <w:szCs w:val="20"/>
        </w:rPr>
        <w:t xml:space="preserve"> qui reflètent fidèlement les activités financières de SIC;</w:t>
      </w:r>
    </w:p>
    <w:p w:rsidR="00FE7BD6" w:rsidRPr="001C0B06" w:rsidRDefault="00762C02" w:rsidP="007E15C5">
      <w:pPr>
        <w:pStyle w:val="ListParagraph"/>
        <w:numPr>
          <w:ilvl w:val="0"/>
          <w:numId w:val="24"/>
        </w:numPr>
        <w:spacing w:after="0"/>
        <w:jc w:val="both"/>
        <w:rPr>
          <w:rFonts w:ascii="Arial" w:hAnsi="Arial" w:cs="Arial"/>
          <w:sz w:val="20"/>
          <w:szCs w:val="20"/>
        </w:rPr>
      </w:pPr>
      <w:r w:rsidRPr="001C0B06">
        <w:rPr>
          <w:rFonts w:ascii="Arial" w:hAnsi="Arial" w:cs="Arial"/>
          <w:sz w:val="20"/>
          <w:szCs w:val="20"/>
        </w:rPr>
        <w:t>Élaborer et superviser la mise en œuvre de pratiques qui protègent les actifs de SIC et qui assure ses sources de revenus;</w:t>
      </w:r>
    </w:p>
    <w:p w:rsidR="00762C02" w:rsidRPr="001C0B06" w:rsidRDefault="00762C02" w:rsidP="007E15C5">
      <w:pPr>
        <w:pStyle w:val="ListParagraph"/>
        <w:numPr>
          <w:ilvl w:val="0"/>
          <w:numId w:val="24"/>
        </w:numPr>
        <w:spacing w:after="0"/>
        <w:jc w:val="both"/>
        <w:rPr>
          <w:rFonts w:ascii="Arial" w:hAnsi="Arial" w:cs="Arial"/>
          <w:sz w:val="20"/>
          <w:szCs w:val="20"/>
        </w:rPr>
      </w:pPr>
      <w:r w:rsidRPr="001C0B06">
        <w:rPr>
          <w:rFonts w:ascii="Arial" w:hAnsi="Arial" w:cs="Arial"/>
          <w:sz w:val="20"/>
          <w:szCs w:val="20"/>
        </w:rPr>
        <w:t>Évaluer annuellement le processus et les coûts de vérification des états financiers de SIC et présenter des recommandations aux membres à ce sujet;</w:t>
      </w:r>
    </w:p>
    <w:p w:rsidR="00762C02" w:rsidRPr="001C0B06" w:rsidRDefault="00762C02" w:rsidP="007E15C5">
      <w:pPr>
        <w:pStyle w:val="ListParagraph"/>
        <w:numPr>
          <w:ilvl w:val="0"/>
          <w:numId w:val="24"/>
        </w:numPr>
        <w:spacing w:after="0"/>
        <w:jc w:val="both"/>
        <w:rPr>
          <w:rFonts w:ascii="Arial" w:hAnsi="Arial" w:cs="Arial"/>
          <w:sz w:val="20"/>
          <w:szCs w:val="20"/>
        </w:rPr>
      </w:pPr>
      <w:r w:rsidRPr="001C0B06">
        <w:rPr>
          <w:rFonts w:ascii="Arial" w:hAnsi="Arial" w:cs="Arial"/>
          <w:sz w:val="20"/>
          <w:szCs w:val="20"/>
        </w:rPr>
        <w:t xml:space="preserve">S’assurer que l’on donne suite immédiatement </w:t>
      </w:r>
      <w:r w:rsidR="007F5E0D" w:rsidRPr="001C0B06">
        <w:rPr>
          <w:rFonts w:ascii="Arial" w:hAnsi="Arial" w:cs="Arial"/>
          <w:sz w:val="20"/>
          <w:szCs w:val="20"/>
        </w:rPr>
        <w:t xml:space="preserve">et </w:t>
      </w:r>
      <w:r w:rsidRPr="001C0B06">
        <w:rPr>
          <w:rFonts w:ascii="Arial" w:hAnsi="Arial" w:cs="Arial"/>
          <w:sz w:val="20"/>
          <w:szCs w:val="20"/>
        </w:rPr>
        <w:t>de façon satisfaisante à tout problème signalé par les vérificateurs;</w:t>
      </w:r>
    </w:p>
    <w:p w:rsidR="00762C02" w:rsidRPr="001C0B06" w:rsidRDefault="00762C02" w:rsidP="007E15C5">
      <w:pPr>
        <w:pStyle w:val="ListParagraph"/>
        <w:numPr>
          <w:ilvl w:val="0"/>
          <w:numId w:val="24"/>
        </w:numPr>
        <w:spacing w:after="0"/>
        <w:jc w:val="both"/>
        <w:rPr>
          <w:rFonts w:ascii="Arial" w:hAnsi="Arial" w:cs="Arial"/>
          <w:sz w:val="20"/>
          <w:szCs w:val="20"/>
        </w:rPr>
      </w:pPr>
      <w:r w:rsidRPr="001C0B06">
        <w:rPr>
          <w:rFonts w:ascii="Arial" w:hAnsi="Arial" w:cs="Arial"/>
          <w:sz w:val="20"/>
          <w:szCs w:val="20"/>
        </w:rPr>
        <w:t>Se tenir informé de tout litige contractuel ou légal qui menace SIC et informer le CA de cette situation le plus tôt possible;</w:t>
      </w:r>
    </w:p>
    <w:p w:rsidR="007E15C5" w:rsidRPr="001C0B06" w:rsidRDefault="00762C02" w:rsidP="00243D4C">
      <w:pPr>
        <w:pStyle w:val="ListParagraph"/>
        <w:numPr>
          <w:ilvl w:val="0"/>
          <w:numId w:val="24"/>
        </w:numPr>
        <w:spacing w:after="0"/>
        <w:jc w:val="both"/>
        <w:rPr>
          <w:rFonts w:ascii="Arial" w:hAnsi="Arial" w:cs="Arial"/>
          <w:sz w:val="20"/>
          <w:szCs w:val="20"/>
        </w:rPr>
      </w:pPr>
      <w:r w:rsidRPr="001C0B06">
        <w:rPr>
          <w:rFonts w:ascii="Arial" w:hAnsi="Arial" w:cs="Arial"/>
          <w:sz w:val="20"/>
          <w:szCs w:val="20"/>
        </w:rPr>
        <w:t xml:space="preserve">Conseiller le CA sur la gestion des risques, </w:t>
      </w:r>
      <w:r w:rsidR="00013123" w:rsidRPr="001C0B06">
        <w:rPr>
          <w:rFonts w:ascii="Arial" w:hAnsi="Arial" w:cs="Arial"/>
          <w:sz w:val="20"/>
          <w:szCs w:val="20"/>
        </w:rPr>
        <w:t>sur les programmes de prévention et sur les couvertures d’assurances appropriées.</w:t>
      </w:r>
    </w:p>
    <w:p w:rsidR="00013123" w:rsidRPr="001C0B06" w:rsidRDefault="00013123" w:rsidP="00243D4C">
      <w:pPr>
        <w:pStyle w:val="ListParagraph"/>
        <w:numPr>
          <w:ilvl w:val="0"/>
          <w:numId w:val="24"/>
        </w:numPr>
        <w:spacing w:after="0"/>
        <w:jc w:val="both"/>
        <w:rPr>
          <w:rFonts w:ascii="Arial" w:hAnsi="Arial" w:cs="Arial"/>
          <w:sz w:val="20"/>
          <w:szCs w:val="20"/>
        </w:rPr>
      </w:pPr>
      <w:r w:rsidRPr="001C0B06">
        <w:rPr>
          <w:rFonts w:ascii="Arial" w:hAnsi="Arial" w:cs="Arial"/>
          <w:sz w:val="20"/>
          <w:szCs w:val="20"/>
        </w:rPr>
        <w:t xml:space="preserve">** Consulter les gestionnaires et les membres dans la préparation, la supervision et l’évaluation des prévisions budgétaires. Présenter ses recommandations au CA à ce sujet </w:t>
      </w:r>
      <w:r w:rsidR="007F5E0D" w:rsidRPr="001C0B06">
        <w:rPr>
          <w:rFonts w:ascii="Arial" w:hAnsi="Arial" w:cs="Arial"/>
          <w:sz w:val="20"/>
          <w:szCs w:val="20"/>
        </w:rPr>
        <w:t>ainsi que celles</w:t>
      </w:r>
      <w:r w:rsidRPr="001C0B06">
        <w:rPr>
          <w:rFonts w:ascii="Arial" w:hAnsi="Arial" w:cs="Arial"/>
          <w:sz w:val="20"/>
          <w:szCs w:val="20"/>
        </w:rPr>
        <w:t xml:space="preserve"> sur les frais annuels d’inscription des membres; **</w:t>
      </w:r>
    </w:p>
    <w:p w:rsidR="00013123" w:rsidRPr="001C0B06" w:rsidRDefault="00013123" w:rsidP="00243D4C">
      <w:pPr>
        <w:pStyle w:val="ListParagraph"/>
        <w:numPr>
          <w:ilvl w:val="0"/>
          <w:numId w:val="24"/>
        </w:numPr>
        <w:spacing w:after="0"/>
        <w:jc w:val="both"/>
        <w:rPr>
          <w:rFonts w:ascii="Arial" w:hAnsi="Arial" w:cs="Arial"/>
          <w:sz w:val="20"/>
          <w:szCs w:val="20"/>
        </w:rPr>
      </w:pPr>
      <w:r w:rsidRPr="001C0B06">
        <w:rPr>
          <w:rFonts w:ascii="Arial" w:hAnsi="Arial" w:cs="Arial"/>
          <w:sz w:val="20"/>
          <w:szCs w:val="20"/>
        </w:rPr>
        <w:t>Partager son expertise sur les finances avec les membres du CA pour faciliter</w:t>
      </w:r>
      <w:r w:rsidR="007F5E0D" w:rsidRPr="001C0B06">
        <w:rPr>
          <w:rFonts w:ascii="Arial" w:hAnsi="Arial" w:cs="Arial"/>
          <w:sz w:val="20"/>
          <w:szCs w:val="20"/>
        </w:rPr>
        <w:t xml:space="preserve"> et</w:t>
      </w:r>
      <w:r w:rsidRPr="001C0B06">
        <w:rPr>
          <w:rFonts w:ascii="Arial" w:hAnsi="Arial" w:cs="Arial"/>
          <w:sz w:val="20"/>
          <w:szCs w:val="20"/>
        </w:rPr>
        <w:t xml:space="preserve"> enrichir les délibérations</w:t>
      </w:r>
      <w:r w:rsidR="007F5E0D" w:rsidRPr="001C0B06">
        <w:rPr>
          <w:rFonts w:ascii="Arial" w:hAnsi="Arial" w:cs="Arial"/>
          <w:sz w:val="20"/>
          <w:szCs w:val="20"/>
        </w:rPr>
        <w:t>,</w:t>
      </w:r>
      <w:r w:rsidRPr="001C0B06">
        <w:rPr>
          <w:rFonts w:ascii="Arial" w:hAnsi="Arial" w:cs="Arial"/>
          <w:sz w:val="20"/>
          <w:szCs w:val="20"/>
        </w:rPr>
        <w:t xml:space="preserve"> et </w:t>
      </w:r>
      <w:r w:rsidR="006155A4" w:rsidRPr="001C0B06">
        <w:rPr>
          <w:rFonts w:ascii="Arial" w:hAnsi="Arial" w:cs="Arial"/>
          <w:sz w:val="20"/>
          <w:szCs w:val="20"/>
        </w:rPr>
        <w:t xml:space="preserve">ainsi </w:t>
      </w:r>
      <w:r w:rsidRPr="001C0B06">
        <w:rPr>
          <w:rFonts w:ascii="Arial" w:hAnsi="Arial" w:cs="Arial"/>
          <w:sz w:val="20"/>
          <w:szCs w:val="20"/>
        </w:rPr>
        <w:t>contribuer à une meilleure prise de décision;</w:t>
      </w:r>
    </w:p>
    <w:p w:rsidR="00013123" w:rsidRPr="001C0B06" w:rsidRDefault="00013123" w:rsidP="00243D4C">
      <w:pPr>
        <w:pStyle w:val="ListParagraph"/>
        <w:numPr>
          <w:ilvl w:val="0"/>
          <w:numId w:val="24"/>
        </w:numPr>
        <w:spacing w:after="0"/>
        <w:jc w:val="both"/>
        <w:rPr>
          <w:rFonts w:ascii="Arial" w:hAnsi="Arial" w:cs="Arial"/>
          <w:sz w:val="20"/>
          <w:szCs w:val="20"/>
        </w:rPr>
      </w:pPr>
      <w:r w:rsidRPr="001C0B06">
        <w:rPr>
          <w:rFonts w:ascii="Arial" w:hAnsi="Arial" w:cs="Arial"/>
          <w:sz w:val="20"/>
          <w:szCs w:val="20"/>
        </w:rPr>
        <w:t>Proposer au CA</w:t>
      </w:r>
      <w:r w:rsidR="00886636" w:rsidRPr="001C0B06">
        <w:rPr>
          <w:rFonts w:ascii="Arial" w:hAnsi="Arial" w:cs="Arial"/>
          <w:sz w:val="20"/>
          <w:szCs w:val="20"/>
        </w:rPr>
        <w:t>,</w:t>
      </w:r>
      <w:r w:rsidRPr="001C0B06">
        <w:rPr>
          <w:rFonts w:ascii="Arial" w:hAnsi="Arial" w:cs="Arial"/>
          <w:sz w:val="20"/>
          <w:szCs w:val="20"/>
        </w:rPr>
        <w:t xml:space="preserve"> s’il y a lieu</w:t>
      </w:r>
      <w:r w:rsidR="00886636" w:rsidRPr="001C0B06">
        <w:rPr>
          <w:rFonts w:ascii="Arial" w:hAnsi="Arial" w:cs="Arial"/>
          <w:sz w:val="20"/>
          <w:szCs w:val="20"/>
        </w:rPr>
        <w:t>,</w:t>
      </w:r>
      <w:r w:rsidRPr="001C0B06">
        <w:rPr>
          <w:rFonts w:ascii="Arial" w:hAnsi="Arial" w:cs="Arial"/>
          <w:sz w:val="20"/>
          <w:szCs w:val="20"/>
        </w:rPr>
        <w:t xml:space="preserve"> de nouvelles politiques sur les affaires financières de SIC;</w:t>
      </w:r>
    </w:p>
    <w:p w:rsidR="00F80903" w:rsidRPr="001C0B06" w:rsidRDefault="00013123" w:rsidP="00243D4C">
      <w:pPr>
        <w:pStyle w:val="ListParagraph"/>
        <w:numPr>
          <w:ilvl w:val="0"/>
          <w:numId w:val="24"/>
        </w:numPr>
        <w:spacing w:after="0"/>
        <w:jc w:val="both"/>
        <w:rPr>
          <w:rFonts w:ascii="Arial" w:hAnsi="Arial" w:cs="Arial"/>
          <w:sz w:val="20"/>
          <w:szCs w:val="20"/>
        </w:rPr>
      </w:pPr>
      <w:r w:rsidRPr="001C0B06">
        <w:rPr>
          <w:rFonts w:ascii="Arial" w:hAnsi="Arial" w:cs="Arial"/>
          <w:sz w:val="20"/>
          <w:szCs w:val="20"/>
        </w:rPr>
        <w:t xml:space="preserve">Diriger les enquêtes qui relèvent de sa compétence et </w:t>
      </w:r>
      <w:r w:rsidR="00F80903" w:rsidRPr="001C0B06">
        <w:rPr>
          <w:rFonts w:ascii="Arial" w:hAnsi="Arial" w:cs="Arial"/>
          <w:sz w:val="20"/>
          <w:szCs w:val="20"/>
        </w:rPr>
        <w:t>embaucher aux frais de SIC les ressources externes nécessaires à la résolution de ce</w:t>
      </w:r>
      <w:r w:rsidR="001D6B62" w:rsidRPr="001C0B06">
        <w:rPr>
          <w:rFonts w:ascii="Arial" w:hAnsi="Arial" w:cs="Arial"/>
          <w:sz w:val="20"/>
          <w:szCs w:val="20"/>
        </w:rPr>
        <w:t>s</w:t>
      </w:r>
      <w:r w:rsidR="00F80903" w:rsidRPr="001C0B06">
        <w:rPr>
          <w:rFonts w:ascii="Arial" w:hAnsi="Arial" w:cs="Arial"/>
          <w:sz w:val="20"/>
          <w:szCs w:val="20"/>
        </w:rPr>
        <w:t xml:space="preserve"> situations litigieuses;</w:t>
      </w:r>
    </w:p>
    <w:p w:rsidR="008319C8" w:rsidRPr="001C0B06" w:rsidRDefault="008319C8" w:rsidP="008319C8">
      <w:pPr>
        <w:pStyle w:val="ListParagraph"/>
        <w:numPr>
          <w:ilvl w:val="0"/>
          <w:numId w:val="24"/>
        </w:numPr>
        <w:spacing w:after="0"/>
        <w:jc w:val="both"/>
        <w:rPr>
          <w:rFonts w:ascii="Arial" w:hAnsi="Arial" w:cs="Arial"/>
          <w:sz w:val="20"/>
          <w:szCs w:val="20"/>
        </w:rPr>
      </w:pPr>
      <w:r w:rsidRPr="001C0B06">
        <w:rPr>
          <w:rFonts w:ascii="Arial" w:hAnsi="Arial" w:cs="Arial"/>
          <w:sz w:val="20"/>
          <w:szCs w:val="20"/>
        </w:rPr>
        <w:t>Assumer d’autres responsabilités que le CA peut occasionnellement lui confier.</w:t>
      </w:r>
    </w:p>
    <w:p w:rsidR="00F80903" w:rsidRPr="001C0B06" w:rsidRDefault="00F80903" w:rsidP="00F80903">
      <w:pPr>
        <w:spacing w:after="0"/>
        <w:jc w:val="both"/>
        <w:rPr>
          <w:rFonts w:ascii="Arial" w:hAnsi="Arial" w:cs="Arial"/>
          <w:sz w:val="20"/>
          <w:szCs w:val="20"/>
        </w:rPr>
      </w:pPr>
    </w:p>
    <w:p w:rsidR="00F80903" w:rsidRPr="001C0B06" w:rsidRDefault="00F80903" w:rsidP="00F80903">
      <w:pPr>
        <w:spacing w:after="0"/>
        <w:jc w:val="both"/>
        <w:rPr>
          <w:rFonts w:ascii="Arial" w:hAnsi="Arial" w:cs="Arial"/>
          <w:sz w:val="20"/>
          <w:szCs w:val="20"/>
          <w:u w:val="single"/>
        </w:rPr>
      </w:pPr>
      <w:r w:rsidRPr="001C0B06">
        <w:rPr>
          <w:rFonts w:ascii="Arial" w:hAnsi="Arial" w:cs="Arial"/>
          <w:sz w:val="20"/>
          <w:szCs w:val="20"/>
          <w:u w:val="single"/>
        </w:rPr>
        <w:t>Composition</w:t>
      </w:r>
      <w:r w:rsidR="00870A63" w:rsidRPr="001C0B06">
        <w:rPr>
          <w:rFonts w:ascii="Arial" w:hAnsi="Arial" w:cs="Arial"/>
          <w:sz w:val="20"/>
          <w:szCs w:val="20"/>
          <w:u w:val="single"/>
        </w:rPr>
        <w:t xml:space="preserve"> et durée du mandat</w:t>
      </w:r>
    </w:p>
    <w:p w:rsidR="00F80903" w:rsidRPr="001C0B06" w:rsidRDefault="00F80903" w:rsidP="00F80903">
      <w:pPr>
        <w:spacing w:after="0"/>
        <w:jc w:val="both"/>
        <w:rPr>
          <w:rFonts w:ascii="Arial" w:hAnsi="Arial" w:cs="Arial"/>
          <w:sz w:val="20"/>
          <w:szCs w:val="20"/>
        </w:rPr>
      </w:pPr>
      <w:r w:rsidRPr="001C0B06">
        <w:rPr>
          <w:rFonts w:ascii="Arial" w:hAnsi="Arial" w:cs="Arial"/>
          <w:sz w:val="20"/>
          <w:szCs w:val="20"/>
        </w:rPr>
        <w:t>Le comité est composé d’un maximum de cinq personnes nommées par le CA. Il comprend au moins :</w:t>
      </w:r>
    </w:p>
    <w:p w:rsidR="00F80903" w:rsidRPr="001C0B06" w:rsidRDefault="00F80903" w:rsidP="00F80903">
      <w:pPr>
        <w:pStyle w:val="ListParagraph"/>
        <w:numPr>
          <w:ilvl w:val="0"/>
          <w:numId w:val="25"/>
        </w:numPr>
        <w:spacing w:after="0"/>
        <w:jc w:val="both"/>
        <w:rPr>
          <w:rFonts w:ascii="Arial" w:hAnsi="Arial" w:cs="Arial"/>
          <w:sz w:val="20"/>
          <w:szCs w:val="20"/>
        </w:rPr>
      </w:pPr>
      <w:r w:rsidRPr="001C0B06">
        <w:rPr>
          <w:rFonts w:ascii="Arial" w:hAnsi="Arial" w:cs="Arial"/>
          <w:sz w:val="20"/>
          <w:szCs w:val="20"/>
        </w:rPr>
        <w:t>La trésorière ou le trésorier de SIC;</w:t>
      </w:r>
    </w:p>
    <w:p w:rsidR="00F80903" w:rsidRPr="001C0B06" w:rsidRDefault="00F80903" w:rsidP="00F80903">
      <w:pPr>
        <w:pStyle w:val="ListParagraph"/>
        <w:numPr>
          <w:ilvl w:val="0"/>
          <w:numId w:val="25"/>
        </w:numPr>
        <w:spacing w:after="0"/>
        <w:jc w:val="both"/>
        <w:rPr>
          <w:rFonts w:ascii="Arial" w:hAnsi="Arial" w:cs="Arial"/>
          <w:sz w:val="20"/>
          <w:szCs w:val="20"/>
        </w:rPr>
      </w:pPr>
      <w:r w:rsidRPr="001C0B06">
        <w:rPr>
          <w:rFonts w:ascii="Arial" w:hAnsi="Arial" w:cs="Arial"/>
          <w:sz w:val="20"/>
          <w:szCs w:val="20"/>
        </w:rPr>
        <w:t>Une directrice ou un directeur des sports d’une université membre;</w:t>
      </w:r>
    </w:p>
    <w:p w:rsidR="00F62758" w:rsidRPr="001C0B06" w:rsidRDefault="00F62758" w:rsidP="00F62758">
      <w:pPr>
        <w:pStyle w:val="ListParagraph"/>
        <w:numPr>
          <w:ilvl w:val="0"/>
          <w:numId w:val="25"/>
        </w:numPr>
        <w:spacing w:after="0"/>
        <w:jc w:val="both"/>
        <w:rPr>
          <w:rFonts w:ascii="Arial" w:hAnsi="Arial" w:cs="Arial"/>
          <w:sz w:val="20"/>
          <w:szCs w:val="20"/>
        </w:rPr>
      </w:pPr>
      <w:r w:rsidRPr="001C0B06">
        <w:rPr>
          <w:rFonts w:ascii="Arial" w:hAnsi="Arial" w:cs="Arial"/>
          <w:sz w:val="20"/>
          <w:szCs w:val="20"/>
        </w:rPr>
        <w:t>Une personne qui détient les qualifica</w:t>
      </w:r>
      <w:r>
        <w:rPr>
          <w:rFonts w:ascii="Arial" w:hAnsi="Arial" w:cs="Arial"/>
          <w:sz w:val="20"/>
          <w:szCs w:val="20"/>
        </w:rPr>
        <w:t>tions reconnues comme comptable;</w:t>
      </w:r>
    </w:p>
    <w:p w:rsidR="00F80903" w:rsidRPr="001C0B06" w:rsidRDefault="00F80903" w:rsidP="00F80903">
      <w:pPr>
        <w:pStyle w:val="ListParagraph"/>
        <w:numPr>
          <w:ilvl w:val="0"/>
          <w:numId w:val="25"/>
        </w:numPr>
        <w:spacing w:after="0"/>
        <w:jc w:val="both"/>
        <w:rPr>
          <w:rFonts w:ascii="Arial" w:hAnsi="Arial" w:cs="Arial"/>
          <w:sz w:val="20"/>
          <w:szCs w:val="20"/>
        </w:rPr>
      </w:pPr>
      <w:r w:rsidRPr="001C0B06">
        <w:rPr>
          <w:rFonts w:ascii="Arial" w:hAnsi="Arial" w:cs="Arial"/>
          <w:sz w:val="20"/>
          <w:szCs w:val="20"/>
        </w:rPr>
        <w:t xml:space="preserve">Un cadre supérieur d’une université membre qui occupe </w:t>
      </w:r>
      <w:r w:rsidR="000C4782">
        <w:rPr>
          <w:rFonts w:ascii="Arial" w:hAnsi="Arial" w:cs="Arial"/>
          <w:sz w:val="20"/>
          <w:szCs w:val="20"/>
        </w:rPr>
        <w:t>la fonction de vice-recteur</w:t>
      </w:r>
      <w:r w:rsidRPr="001C0B06">
        <w:rPr>
          <w:rFonts w:ascii="Arial" w:hAnsi="Arial" w:cs="Arial"/>
          <w:sz w:val="20"/>
          <w:szCs w:val="20"/>
        </w:rPr>
        <w:t xml:space="preserve"> </w:t>
      </w:r>
      <w:r w:rsidR="000C4782">
        <w:rPr>
          <w:rFonts w:ascii="Arial" w:hAnsi="Arial" w:cs="Arial"/>
          <w:sz w:val="20"/>
          <w:szCs w:val="20"/>
        </w:rPr>
        <w:t>aux</w:t>
      </w:r>
      <w:r w:rsidR="00886636" w:rsidRPr="001C0B06">
        <w:rPr>
          <w:rFonts w:ascii="Arial" w:hAnsi="Arial" w:cs="Arial"/>
          <w:sz w:val="20"/>
          <w:szCs w:val="20"/>
        </w:rPr>
        <w:t xml:space="preserve"> </w:t>
      </w:r>
      <w:r w:rsidR="00F62758">
        <w:rPr>
          <w:rFonts w:ascii="Arial" w:hAnsi="Arial" w:cs="Arial"/>
          <w:sz w:val="20"/>
          <w:szCs w:val="20"/>
        </w:rPr>
        <w:t>finances</w:t>
      </w:r>
      <w:r w:rsidR="000C4782">
        <w:rPr>
          <w:rFonts w:ascii="Arial" w:hAnsi="Arial" w:cs="Arial"/>
          <w:sz w:val="20"/>
          <w:szCs w:val="20"/>
        </w:rPr>
        <w:t xml:space="preserve"> de son établissement</w:t>
      </w:r>
      <w:r w:rsidR="00F62758">
        <w:rPr>
          <w:rFonts w:ascii="Arial" w:hAnsi="Arial" w:cs="Arial"/>
          <w:sz w:val="20"/>
          <w:szCs w:val="20"/>
        </w:rPr>
        <w:t>.</w:t>
      </w:r>
    </w:p>
    <w:p w:rsidR="00F80903" w:rsidRPr="001C0B06" w:rsidRDefault="00F80903" w:rsidP="00F80903">
      <w:pPr>
        <w:spacing w:after="0"/>
        <w:jc w:val="both"/>
        <w:rPr>
          <w:rFonts w:ascii="Arial" w:hAnsi="Arial" w:cs="Arial"/>
          <w:sz w:val="20"/>
          <w:szCs w:val="20"/>
        </w:rPr>
      </w:pPr>
    </w:p>
    <w:p w:rsidR="00F80903" w:rsidRPr="001C0B06" w:rsidRDefault="00F80903" w:rsidP="00F80903">
      <w:pPr>
        <w:spacing w:after="0"/>
        <w:jc w:val="both"/>
        <w:rPr>
          <w:rFonts w:ascii="Arial" w:hAnsi="Arial" w:cs="Arial"/>
          <w:sz w:val="20"/>
          <w:szCs w:val="20"/>
        </w:rPr>
      </w:pPr>
      <w:r w:rsidRPr="001C0B06">
        <w:rPr>
          <w:rFonts w:ascii="Arial" w:hAnsi="Arial" w:cs="Arial"/>
          <w:sz w:val="20"/>
          <w:szCs w:val="20"/>
        </w:rPr>
        <w:t xml:space="preserve">Toutes les personnes qui agissent au sein du CF doivent </w:t>
      </w:r>
      <w:r w:rsidR="00B553B4" w:rsidRPr="001C0B06">
        <w:rPr>
          <w:rFonts w:ascii="Arial" w:hAnsi="Arial" w:cs="Arial"/>
          <w:sz w:val="20"/>
          <w:szCs w:val="20"/>
        </w:rPr>
        <w:t>avoir une bonne maîtrise des finances. Elles peuvent être recrutées au sein des universités ou ailleurs si leur expertise peut bien servir la cause du CF.</w:t>
      </w:r>
    </w:p>
    <w:p w:rsidR="00B553B4" w:rsidRPr="001C0B06" w:rsidRDefault="00B553B4" w:rsidP="00F80903">
      <w:pPr>
        <w:spacing w:after="0"/>
        <w:jc w:val="both"/>
        <w:rPr>
          <w:rFonts w:ascii="Arial" w:hAnsi="Arial" w:cs="Arial"/>
          <w:sz w:val="20"/>
          <w:szCs w:val="20"/>
        </w:rPr>
      </w:pPr>
    </w:p>
    <w:p w:rsidR="00B553B4" w:rsidRPr="001C0B06" w:rsidRDefault="00C85D1A" w:rsidP="00F80903">
      <w:pPr>
        <w:spacing w:after="0"/>
        <w:jc w:val="both"/>
        <w:rPr>
          <w:rFonts w:ascii="Arial" w:hAnsi="Arial" w:cs="Arial"/>
          <w:sz w:val="20"/>
          <w:szCs w:val="20"/>
        </w:rPr>
      </w:pPr>
      <w:r w:rsidRPr="001C0B06">
        <w:rPr>
          <w:rFonts w:ascii="Arial" w:hAnsi="Arial" w:cs="Arial"/>
          <w:sz w:val="20"/>
          <w:szCs w:val="20"/>
        </w:rPr>
        <w:t xml:space="preserve">Le recrutement de personnes habilitées à servir les intérêts du CF peut se faire suite </w:t>
      </w:r>
      <w:r w:rsidR="00FC4D75" w:rsidRPr="001C0B06">
        <w:rPr>
          <w:rFonts w:ascii="Arial" w:hAnsi="Arial" w:cs="Arial"/>
          <w:sz w:val="20"/>
          <w:szCs w:val="20"/>
        </w:rPr>
        <w:t>à</w:t>
      </w:r>
      <w:r w:rsidRPr="001C0B06">
        <w:rPr>
          <w:rFonts w:ascii="Arial" w:hAnsi="Arial" w:cs="Arial"/>
          <w:sz w:val="20"/>
          <w:szCs w:val="20"/>
        </w:rPr>
        <w:t xml:space="preserve"> une invitation lancée aux membres</w:t>
      </w:r>
      <w:r w:rsidR="00FC4D75" w:rsidRPr="001C0B06">
        <w:rPr>
          <w:rFonts w:ascii="Arial" w:hAnsi="Arial" w:cs="Arial"/>
          <w:sz w:val="20"/>
          <w:szCs w:val="20"/>
        </w:rPr>
        <w:t xml:space="preserve"> et aux organismes professionnels de comptabilité. Cette invitation doit préciser la nature du mandat du CF et les responsabilités de ses membres. Le CA de SIC examine les candidatures et nomme les membres du comité au plus tard 30 jours après l’</w:t>
      </w:r>
      <w:r w:rsidR="002F2058">
        <w:rPr>
          <w:rFonts w:ascii="Arial" w:hAnsi="Arial" w:cs="Arial"/>
          <w:sz w:val="20"/>
          <w:szCs w:val="20"/>
        </w:rPr>
        <w:t>assemblée annuelle</w:t>
      </w:r>
      <w:r w:rsidR="00FC4D75" w:rsidRPr="001C0B06">
        <w:rPr>
          <w:rFonts w:ascii="Arial" w:hAnsi="Arial" w:cs="Arial"/>
          <w:sz w:val="20"/>
          <w:szCs w:val="20"/>
        </w:rPr>
        <w:t>. Le CA peut aussi, à sa discrétion, recruter d’autres personnes que celles qui ont présenté leurs candidatures.</w:t>
      </w:r>
    </w:p>
    <w:p w:rsidR="00870A63" w:rsidRPr="001C0B06" w:rsidRDefault="00870A63" w:rsidP="00F80903">
      <w:pPr>
        <w:spacing w:after="0"/>
        <w:jc w:val="both"/>
        <w:rPr>
          <w:rFonts w:ascii="Arial" w:hAnsi="Arial" w:cs="Arial"/>
          <w:sz w:val="20"/>
          <w:szCs w:val="20"/>
        </w:rPr>
      </w:pPr>
    </w:p>
    <w:p w:rsidR="00013123" w:rsidRPr="001C0B06" w:rsidRDefault="00870A63" w:rsidP="00F80903">
      <w:pPr>
        <w:spacing w:after="0"/>
        <w:jc w:val="both"/>
        <w:rPr>
          <w:rFonts w:ascii="Arial" w:hAnsi="Arial" w:cs="Arial"/>
          <w:sz w:val="20"/>
          <w:szCs w:val="20"/>
        </w:rPr>
      </w:pPr>
      <w:r w:rsidRPr="001C0B06">
        <w:rPr>
          <w:rFonts w:ascii="Arial" w:hAnsi="Arial" w:cs="Arial"/>
          <w:sz w:val="20"/>
          <w:szCs w:val="20"/>
        </w:rPr>
        <w:t xml:space="preserve">Le mandat des membres du CF est de deux ans et il peut être renouvelé au maximum </w:t>
      </w:r>
      <w:r w:rsidR="00332CE7" w:rsidRPr="001C0B06">
        <w:rPr>
          <w:rFonts w:ascii="Arial" w:hAnsi="Arial" w:cs="Arial"/>
          <w:sz w:val="20"/>
          <w:szCs w:val="20"/>
        </w:rPr>
        <w:t>deux</w:t>
      </w:r>
      <w:r w:rsidRPr="001C0B06">
        <w:rPr>
          <w:rFonts w:ascii="Arial" w:hAnsi="Arial" w:cs="Arial"/>
          <w:sz w:val="20"/>
          <w:szCs w:val="20"/>
        </w:rPr>
        <w:t xml:space="preserve"> </w:t>
      </w:r>
      <w:r w:rsidR="009E4D81">
        <w:rPr>
          <w:rFonts w:ascii="Arial" w:hAnsi="Arial" w:cs="Arial"/>
          <w:sz w:val="20"/>
          <w:szCs w:val="20"/>
        </w:rPr>
        <w:t xml:space="preserve">autres </w:t>
      </w:r>
      <w:r w:rsidRPr="001C0B06">
        <w:rPr>
          <w:rFonts w:ascii="Arial" w:hAnsi="Arial" w:cs="Arial"/>
          <w:sz w:val="20"/>
          <w:szCs w:val="20"/>
        </w:rPr>
        <w:t xml:space="preserve">fois. Autant que possible, la composition du CF reflètera le profil des membres de SIC quant à la participation de représentants des deux sexes et des deux groupes linguistiques. </w:t>
      </w:r>
      <w:r w:rsidR="0086276B" w:rsidRPr="000C4782">
        <w:rPr>
          <w:rFonts w:ascii="Arial" w:hAnsi="Arial" w:cs="Arial"/>
          <w:sz w:val="20"/>
          <w:szCs w:val="20"/>
        </w:rPr>
        <w:t>La taille des universités et les différences régionales peuvent aussi être tenues en compte.</w:t>
      </w:r>
      <w:r w:rsidR="00DB1E53" w:rsidRPr="001C0B06">
        <w:rPr>
          <w:rFonts w:ascii="Arial" w:hAnsi="Arial" w:cs="Arial"/>
          <w:sz w:val="20"/>
          <w:szCs w:val="20"/>
        </w:rPr>
        <w:t xml:space="preserve"> </w:t>
      </w:r>
      <w:r w:rsidR="00BF0307" w:rsidRPr="001C0B06">
        <w:rPr>
          <w:rFonts w:ascii="Arial" w:hAnsi="Arial" w:cs="Arial"/>
          <w:sz w:val="20"/>
          <w:szCs w:val="20"/>
        </w:rPr>
        <w:t>Les nominations sont étalées pour assurer une certaine continuité</w:t>
      </w:r>
      <w:r w:rsidR="00015787" w:rsidRPr="001C0B06">
        <w:rPr>
          <w:rFonts w:ascii="Arial" w:hAnsi="Arial" w:cs="Arial"/>
          <w:sz w:val="20"/>
          <w:szCs w:val="20"/>
        </w:rPr>
        <w:t>.</w:t>
      </w:r>
    </w:p>
    <w:p w:rsidR="00015787" w:rsidRPr="001C0B06" w:rsidRDefault="00015787" w:rsidP="00F80903">
      <w:pPr>
        <w:spacing w:after="0"/>
        <w:jc w:val="both"/>
        <w:rPr>
          <w:rFonts w:ascii="Arial" w:hAnsi="Arial" w:cs="Arial"/>
          <w:sz w:val="20"/>
          <w:szCs w:val="20"/>
        </w:rPr>
      </w:pPr>
    </w:p>
    <w:p w:rsidR="00015787" w:rsidRPr="001C0B06" w:rsidRDefault="00015787" w:rsidP="00F80903">
      <w:pPr>
        <w:spacing w:after="0"/>
        <w:jc w:val="both"/>
        <w:rPr>
          <w:rFonts w:ascii="Arial" w:hAnsi="Arial" w:cs="Arial"/>
          <w:sz w:val="20"/>
          <w:szCs w:val="20"/>
          <w:u w:val="single"/>
        </w:rPr>
      </w:pPr>
      <w:r w:rsidRPr="001C0B06">
        <w:rPr>
          <w:rFonts w:ascii="Arial" w:hAnsi="Arial" w:cs="Arial"/>
          <w:sz w:val="20"/>
          <w:szCs w:val="20"/>
          <w:u w:val="single"/>
        </w:rPr>
        <w:t>Compétence</w:t>
      </w:r>
    </w:p>
    <w:p w:rsidR="00015787" w:rsidRPr="001C0B06" w:rsidRDefault="00015787" w:rsidP="00F80903">
      <w:pPr>
        <w:spacing w:after="0"/>
        <w:jc w:val="both"/>
        <w:rPr>
          <w:rFonts w:ascii="Arial" w:hAnsi="Arial" w:cs="Arial"/>
          <w:sz w:val="20"/>
          <w:szCs w:val="20"/>
        </w:rPr>
      </w:pPr>
      <w:r w:rsidRPr="001C0B06">
        <w:rPr>
          <w:rFonts w:ascii="Arial" w:hAnsi="Arial" w:cs="Arial"/>
          <w:sz w:val="20"/>
          <w:szCs w:val="20"/>
        </w:rPr>
        <w:t>Le CF agit comme expert auprès du CA sur tout ce qui touche les affaires financières de SIC et leur contrôle. Le CF peut nommer des groupes de travail pour l’aider dans ses fonctions.</w:t>
      </w:r>
    </w:p>
    <w:p w:rsidR="00015787" w:rsidRPr="001C0B06" w:rsidRDefault="00015787" w:rsidP="00F80903">
      <w:pPr>
        <w:spacing w:after="0"/>
        <w:jc w:val="both"/>
        <w:rPr>
          <w:rFonts w:ascii="Arial" w:hAnsi="Arial" w:cs="Arial"/>
          <w:sz w:val="20"/>
          <w:szCs w:val="20"/>
        </w:rPr>
      </w:pPr>
    </w:p>
    <w:p w:rsidR="00015787" w:rsidRPr="001C0B06" w:rsidRDefault="00015787" w:rsidP="00F80903">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015787" w:rsidRPr="001C0B06" w:rsidRDefault="00015787" w:rsidP="00015787">
      <w:pPr>
        <w:spacing w:after="0"/>
        <w:jc w:val="both"/>
        <w:rPr>
          <w:rFonts w:ascii="Arial" w:hAnsi="Arial" w:cs="Arial"/>
          <w:sz w:val="20"/>
          <w:szCs w:val="20"/>
        </w:rPr>
      </w:pPr>
      <w:r w:rsidRPr="001C0B06">
        <w:rPr>
          <w:rFonts w:ascii="Arial" w:hAnsi="Arial" w:cs="Arial"/>
          <w:sz w:val="20"/>
          <w:szCs w:val="20"/>
        </w:rPr>
        <w:t>La personne nommée au poste de trésorier de SIC assume la présidence du CF. Le personnel de SIC et de la DG peuvent participer sans droit de vote à certaines réunions du CF. La présidente ou le président du CA peut aussi participer aux réunions du CF sans droit de vote. Les réunions peuvent se tenir à un endroit quelconque avec la présence de ses membres ou encore en utilisant la conférence téléphonique. La convocation se fait par la présidente ou le président du CF.</w:t>
      </w:r>
    </w:p>
    <w:p w:rsidR="00015787" w:rsidRPr="001C0B06" w:rsidRDefault="00015787" w:rsidP="00015787">
      <w:pPr>
        <w:spacing w:after="0"/>
        <w:jc w:val="both"/>
        <w:rPr>
          <w:rFonts w:ascii="Arial" w:hAnsi="Arial" w:cs="Arial"/>
          <w:sz w:val="20"/>
          <w:szCs w:val="20"/>
        </w:rPr>
      </w:pPr>
    </w:p>
    <w:p w:rsidR="000C63BE" w:rsidRPr="001C0B06" w:rsidRDefault="00015787" w:rsidP="00015787">
      <w:pPr>
        <w:spacing w:after="0"/>
        <w:jc w:val="both"/>
        <w:rPr>
          <w:rFonts w:ascii="Arial" w:hAnsi="Arial" w:cs="Arial"/>
          <w:sz w:val="20"/>
          <w:szCs w:val="20"/>
        </w:rPr>
      </w:pPr>
      <w:r w:rsidRPr="001C0B06">
        <w:rPr>
          <w:rFonts w:ascii="Arial" w:hAnsi="Arial" w:cs="Arial"/>
          <w:sz w:val="20"/>
          <w:szCs w:val="20"/>
        </w:rPr>
        <w:t>Les décisions du CF</w:t>
      </w:r>
      <w:r w:rsidR="000C63BE" w:rsidRPr="001C0B06">
        <w:rPr>
          <w:rFonts w:ascii="Arial" w:hAnsi="Arial" w:cs="Arial"/>
          <w:sz w:val="20"/>
          <w:szCs w:val="20"/>
        </w:rPr>
        <w:t xml:space="preserve"> sont adoptées à majorité. Tous les membres du CF ont droit de vote. L’égalité des voix annule la proposition. Le quorum est constitué de la majorité des membres.</w:t>
      </w:r>
    </w:p>
    <w:p w:rsidR="000C63BE" w:rsidRPr="001C0B06" w:rsidRDefault="000C63BE" w:rsidP="00015787">
      <w:pPr>
        <w:spacing w:after="0"/>
        <w:jc w:val="both"/>
        <w:rPr>
          <w:rFonts w:ascii="Arial" w:hAnsi="Arial" w:cs="Arial"/>
          <w:sz w:val="20"/>
          <w:szCs w:val="20"/>
        </w:rPr>
      </w:pPr>
    </w:p>
    <w:p w:rsidR="00015787" w:rsidRPr="001C0B06" w:rsidRDefault="00CC7806" w:rsidP="00015787">
      <w:pPr>
        <w:spacing w:after="0"/>
        <w:jc w:val="both"/>
        <w:rPr>
          <w:rFonts w:ascii="Arial" w:hAnsi="Arial" w:cs="Arial"/>
          <w:sz w:val="20"/>
          <w:szCs w:val="20"/>
        </w:rPr>
      </w:pPr>
      <w:r w:rsidRPr="000C4782">
        <w:rPr>
          <w:rFonts w:ascii="Arial" w:hAnsi="Arial" w:cs="Arial"/>
          <w:sz w:val="20"/>
          <w:szCs w:val="20"/>
        </w:rPr>
        <w:t>Le comité a droit aux ressources de SIC nécessaires à l’exercice de son mandat</w:t>
      </w:r>
      <w:r w:rsidR="000C63BE" w:rsidRPr="000C4782">
        <w:rPr>
          <w:rFonts w:ascii="Arial" w:hAnsi="Arial" w:cs="Arial"/>
          <w:sz w:val="20"/>
          <w:szCs w:val="20"/>
        </w:rPr>
        <w:t>.</w:t>
      </w:r>
      <w:r w:rsidR="000C63BE" w:rsidRPr="001C0B06">
        <w:rPr>
          <w:rFonts w:ascii="Arial" w:hAnsi="Arial" w:cs="Arial"/>
          <w:sz w:val="20"/>
          <w:szCs w:val="20"/>
        </w:rPr>
        <w:t xml:space="preserve"> Le personnel de SIC peut être sollicité pour réaliser certaines tâches du CF.</w:t>
      </w:r>
    </w:p>
    <w:p w:rsidR="000C63BE" w:rsidRPr="001C0B06" w:rsidRDefault="000C63BE" w:rsidP="00015787">
      <w:pPr>
        <w:spacing w:after="0"/>
        <w:jc w:val="both"/>
        <w:rPr>
          <w:rFonts w:ascii="Arial" w:hAnsi="Arial" w:cs="Arial"/>
          <w:sz w:val="20"/>
          <w:szCs w:val="20"/>
        </w:rPr>
      </w:pPr>
    </w:p>
    <w:p w:rsidR="000C63BE" w:rsidRPr="001C0B06" w:rsidRDefault="000C63BE" w:rsidP="00015787">
      <w:pPr>
        <w:spacing w:after="0"/>
        <w:jc w:val="both"/>
        <w:rPr>
          <w:rFonts w:ascii="Arial" w:hAnsi="Arial" w:cs="Arial"/>
          <w:sz w:val="20"/>
          <w:szCs w:val="20"/>
          <w:u w:val="single"/>
        </w:rPr>
      </w:pPr>
      <w:r w:rsidRPr="001C0B06">
        <w:rPr>
          <w:rFonts w:ascii="Arial" w:hAnsi="Arial" w:cs="Arial"/>
          <w:sz w:val="20"/>
          <w:szCs w:val="20"/>
          <w:u w:val="single"/>
        </w:rPr>
        <w:t>Rapports</w:t>
      </w:r>
    </w:p>
    <w:p w:rsidR="000C63BE" w:rsidRPr="001C0B06" w:rsidRDefault="009419FA" w:rsidP="00015787">
      <w:pPr>
        <w:spacing w:after="0"/>
        <w:jc w:val="both"/>
        <w:rPr>
          <w:rFonts w:ascii="Arial" w:hAnsi="Arial" w:cs="Arial"/>
          <w:sz w:val="20"/>
          <w:szCs w:val="20"/>
        </w:rPr>
      </w:pPr>
      <w:r w:rsidRPr="001C0B06">
        <w:rPr>
          <w:rFonts w:ascii="Arial" w:hAnsi="Arial" w:cs="Arial"/>
          <w:sz w:val="20"/>
          <w:szCs w:val="20"/>
        </w:rPr>
        <w:t xml:space="preserve">La personne qui occupe le poste de trésorier de SIC présente un rapport des activités du CF à chaque réunion du CA. Un rapport écrit des activités du CF doit être diffusé aux membres </w:t>
      </w:r>
      <w:r w:rsidR="001C6A38">
        <w:rPr>
          <w:rFonts w:ascii="Arial" w:hAnsi="Arial" w:cs="Arial"/>
          <w:sz w:val="20"/>
          <w:szCs w:val="20"/>
        </w:rPr>
        <w:t>pour</w:t>
      </w:r>
      <w:r w:rsidR="000C4782">
        <w:rPr>
          <w:rFonts w:ascii="Arial" w:hAnsi="Arial" w:cs="Arial"/>
          <w:sz w:val="20"/>
          <w:szCs w:val="20"/>
        </w:rPr>
        <w:t xml:space="preserve"> l’assemblée annuelle.</w:t>
      </w:r>
    </w:p>
    <w:p w:rsidR="00015787" w:rsidRPr="001C0B06" w:rsidRDefault="00015787" w:rsidP="00F80903">
      <w:pPr>
        <w:spacing w:after="0"/>
        <w:jc w:val="both"/>
        <w:rPr>
          <w:rFonts w:ascii="Arial" w:hAnsi="Arial" w:cs="Arial"/>
          <w:sz w:val="20"/>
          <w:szCs w:val="20"/>
        </w:rPr>
      </w:pPr>
    </w:p>
    <w:p w:rsidR="009419FA" w:rsidRPr="001C0B06" w:rsidRDefault="009419FA" w:rsidP="009419FA">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9419FA" w:rsidRPr="001C0B06" w:rsidRDefault="009419FA" w:rsidP="009419FA">
      <w:pPr>
        <w:spacing w:after="0"/>
        <w:jc w:val="both"/>
        <w:rPr>
          <w:rFonts w:ascii="Arial" w:hAnsi="Arial" w:cs="Arial"/>
          <w:sz w:val="20"/>
          <w:szCs w:val="20"/>
        </w:rPr>
      </w:pPr>
      <w:r w:rsidRPr="001C0B06">
        <w:rPr>
          <w:rFonts w:ascii="Arial" w:hAnsi="Arial" w:cs="Arial"/>
          <w:sz w:val="20"/>
          <w:szCs w:val="20"/>
        </w:rPr>
        <w:t xml:space="preserve">Le CF doit revoir annuellement </w:t>
      </w:r>
      <w:r w:rsidR="00E73FCE" w:rsidRPr="001C0B06">
        <w:rPr>
          <w:rFonts w:ascii="Arial" w:hAnsi="Arial" w:cs="Arial"/>
          <w:sz w:val="20"/>
          <w:szCs w:val="20"/>
        </w:rPr>
        <w:t>son mode</w:t>
      </w:r>
      <w:r w:rsidRPr="001C0B06">
        <w:rPr>
          <w:rFonts w:ascii="Arial" w:hAnsi="Arial" w:cs="Arial"/>
          <w:sz w:val="20"/>
          <w:szCs w:val="20"/>
        </w:rPr>
        <w:t xml:space="preserve"> de fonctionnement et présenter, s’il y a lieu, ses recommandations de changements au CA.</w:t>
      </w:r>
    </w:p>
    <w:p w:rsidR="009419FA" w:rsidRPr="001C0B06" w:rsidRDefault="009419FA" w:rsidP="00F80903">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8630"/>
      </w:tblGrid>
      <w:tr w:rsidR="000F0132" w:rsidTr="00ED6A86">
        <w:trPr>
          <w:trHeight w:val="361"/>
        </w:trPr>
        <w:tc>
          <w:tcPr>
            <w:tcW w:w="8630" w:type="dxa"/>
            <w:vAlign w:val="center"/>
          </w:tcPr>
          <w:p w:rsidR="000F0132" w:rsidRPr="000F0132" w:rsidRDefault="000F0132" w:rsidP="00ED6A86">
            <w:pPr>
              <w:pStyle w:val="ListParagraph"/>
              <w:numPr>
                <w:ilvl w:val="0"/>
                <w:numId w:val="22"/>
              </w:numPr>
              <w:rPr>
                <w:rFonts w:ascii="Arial" w:hAnsi="Arial" w:cs="Arial"/>
                <w:b/>
              </w:rPr>
            </w:pPr>
            <w:r w:rsidRPr="000F0132">
              <w:rPr>
                <w:rFonts w:ascii="Arial" w:hAnsi="Arial" w:cs="Arial"/>
                <w:b/>
              </w:rPr>
              <w:t xml:space="preserve">Comité des ressources humaines </w:t>
            </w:r>
            <w:r w:rsidR="00E624AA">
              <w:rPr>
                <w:rFonts w:ascii="Arial" w:hAnsi="Arial" w:cs="Arial"/>
                <w:b/>
              </w:rPr>
              <w:t>—</w:t>
            </w:r>
            <w:r w:rsidRPr="000F0132">
              <w:rPr>
                <w:rFonts w:ascii="Arial" w:hAnsi="Arial" w:cs="Arial"/>
                <w:b/>
              </w:rPr>
              <w:t xml:space="preserve"> F</w:t>
            </w:r>
            <w:r w:rsidRPr="000F0132">
              <w:rPr>
                <w:rFonts w:ascii="Arial" w:hAnsi="Arial" w:cs="Arial"/>
                <w:b/>
                <w:color w:val="000000"/>
              </w:rPr>
              <w:t>onctionnement</w:t>
            </w:r>
          </w:p>
        </w:tc>
      </w:tr>
    </w:tbl>
    <w:p w:rsidR="006E6F6F" w:rsidRDefault="006E6F6F" w:rsidP="00F80903">
      <w:pPr>
        <w:spacing w:after="0"/>
        <w:jc w:val="both"/>
        <w:rPr>
          <w:rFonts w:ascii="Arial" w:hAnsi="Arial" w:cs="Arial"/>
        </w:rPr>
      </w:pPr>
    </w:p>
    <w:p w:rsidR="000F0132" w:rsidRPr="001C0B06" w:rsidRDefault="000F0132" w:rsidP="00F80903">
      <w:pPr>
        <w:spacing w:after="0"/>
        <w:jc w:val="both"/>
        <w:rPr>
          <w:rFonts w:ascii="Arial" w:hAnsi="Arial" w:cs="Arial"/>
          <w:sz w:val="20"/>
          <w:szCs w:val="20"/>
          <w:u w:val="single"/>
        </w:rPr>
      </w:pPr>
      <w:r w:rsidRPr="001C0B06">
        <w:rPr>
          <w:rFonts w:ascii="Arial" w:hAnsi="Arial" w:cs="Arial"/>
          <w:sz w:val="20"/>
          <w:szCs w:val="20"/>
          <w:u w:val="single"/>
        </w:rPr>
        <w:t>Genre</w:t>
      </w:r>
    </w:p>
    <w:p w:rsidR="000F0132" w:rsidRPr="001C0B06" w:rsidRDefault="000F0132" w:rsidP="000F0132">
      <w:pPr>
        <w:spacing w:after="0"/>
        <w:jc w:val="both"/>
        <w:rPr>
          <w:rFonts w:ascii="Arial" w:hAnsi="Arial" w:cs="Arial"/>
          <w:color w:val="000000"/>
          <w:sz w:val="20"/>
          <w:szCs w:val="20"/>
        </w:rPr>
      </w:pPr>
      <w:r w:rsidRPr="001C0B06">
        <w:rPr>
          <w:rFonts w:ascii="Arial" w:hAnsi="Arial" w:cs="Arial"/>
          <w:color w:val="000000"/>
          <w:sz w:val="20"/>
          <w:szCs w:val="20"/>
        </w:rPr>
        <w:t>Le comité des ressources humaines (CRH) est l’un des comités permanents de SIC.</w:t>
      </w:r>
    </w:p>
    <w:p w:rsidR="000F0132" w:rsidRPr="001C0B06" w:rsidRDefault="000F0132" w:rsidP="000F0132">
      <w:pPr>
        <w:spacing w:after="0"/>
        <w:jc w:val="both"/>
        <w:rPr>
          <w:rFonts w:ascii="Arial" w:hAnsi="Arial" w:cs="Arial"/>
          <w:color w:val="000000"/>
          <w:sz w:val="20"/>
          <w:szCs w:val="20"/>
        </w:rPr>
      </w:pPr>
    </w:p>
    <w:p w:rsidR="000F0132" w:rsidRPr="001C0B06" w:rsidRDefault="000F0132" w:rsidP="000F0132">
      <w:pPr>
        <w:spacing w:after="0"/>
        <w:jc w:val="both"/>
        <w:rPr>
          <w:rFonts w:ascii="Arial" w:hAnsi="Arial" w:cs="Arial"/>
          <w:color w:val="000000"/>
          <w:sz w:val="20"/>
          <w:szCs w:val="20"/>
          <w:u w:val="single"/>
        </w:rPr>
      </w:pPr>
      <w:r w:rsidRPr="001C0B06">
        <w:rPr>
          <w:rFonts w:ascii="Arial" w:hAnsi="Arial" w:cs="Arial"/>
          <w:color w:val="000000"/>
          <w:sz w:val="20"/>
          <w:szCs w:val="20"/>
          <w:u w:val="single"/>
        </w:rPr>
        <w:t>Mandat</w:t>
      </w:r>
    </w:p>
    <w:p w:rsidR="000F0132" w:rsidRPr="001C0B06" w:rsidRDefault="000F0132" w:rsidP="000F0132">
      <w:pPr>
        <w:spacing w:after="0"/>
        <w:jc w:val="both"/>
        <w:rPr>
          <w:rFonts w:ascii="Arial" w:hAnsi="Arial" w:cs="Arial"/>
          <w:color w:val="000000"/>
          <w:sz w:val="20"/>
          <w:szCs w:val="20"/>
        </w:rPr>
      </w:pPr>
      <w:r w:rsidRPr="001C0B06">
        <w:rPr>
          <w:rFonts w:ascii="Arial" w:hAnsi="Arial" w:cs="Arial"/>
          <w:color w:val="000000"/>
          <w:sz w:val="20"/>
          <w:szCs w:val="20"/>
        </w:rPr>
        <w:t xml:space="preserve">Le CRH aide le CA à assumer ses responsabilités d’encadrement des ressources humaines de SIC et </w:t>
      </w:r>
      <w:r w:rsidR="00C01571" w:rsidRPr="001C0B06">
        <w:rPr>
          <w:rFonts w:ascii="Arial" w:hAnsi="Arial" w:cs="Arial"/>
          <w:color w:val="000000"/>
          <w:sz w:val="20"/>
          <w:szCs w:val="20"/>
        </w:rPr>
        <w:t xml:space="preserve">il participe </w:t>
      </w:r>
      <w:r w:rsidRPr="001C0B06">
        <w:rPr>
          <w:rFonts w:ascii="Arial" w:hAnsi="Arial" w:cs="Arial"/>
          <w:color w:val="000000"/>
          <w:sz w:val="20"/>
          <w:szCs w:val="20"/>
        </w:rPr>
        <w:t>au recrutement et à la sélection du personnel de la DG. Le CRH présente son avis au CA sur le rendement de la DG.</w:t>
      </w:r>
    </w:p>
    <w:p w:rsidR="000F0132" w:rsidRPr="001C0B06" w:rsidRDefault="000F0132" w:rsidP="000F0132">
      <w:pPr>
        <w:spacing w:after="0"/>
        <w:jc w:val="both"/>
        <w:rPr>
          <w:rFonts w:ascii="Arial" w:hAnsi="Arial" w:cs="Arial"/>
          <w:color w:val="000000"/>
          <w:sz w:val="20"/>
          <w:szCs w:val="20"/>
        </w:rPr>
      </w:pPr>
    </w:p>
    <w:p w:rsidR="000F0132" w:rsidRPr="001C0B06" w:rsidRDefault="00D45742" w:rsidP="000F0132">
      <w:pPr>
        <w:spacing w:after="0"/>
        <w:jc w:val="both"/>
        <w:rPr>
          <w:rFonts w:ascii="Arial" w:hAnsi="Arial" w:cs="Arial"/>
          <w:color w:val="000000"/>
          <w:sz w:val="20"/>
          <w:szCs w:val="20"/>
          <w:u w:val="single"/>
        </w:rPr>
      </w:pPr>
      <w:r w:rsidRPr="001C0B06">
        <w:rPr>
          <w:rFonts w:ascii="Arial" w:hAnsi="Arial" w:cs="Arial"/>
          <w:color w:val="000000"/>
          <w:sz w:val="20"/>
          <w:szCs w:val="20"/>
          <w:u w:val="single"/>
        </w:rPr>
        <w:t>Responsabilités et devoirs</w:t>
      </w:r>
    </w:p>
    <w:p w:rsidR="00D45742" w:rsidRPr="001C0B06" w:rsidRDefault="00D45742" w:rsidP="00D45742">
      <w:pPr>
        <w:pStyle w:val="ListParagraph"/>
        <w:numPr>
          <w:ilvl w:val="0"/>
          <w:numId w:val="27"/>
        </w:numPr>
        <w:spacing w:after="0"/>
        <w:jc w:val="both"/>
        <w:rPr>
          <w:rFonts w:ascii="Arial" w:hAnsi="Arial" w:cs="Arial"/>
          <w:color w:val="000000"/>
          <w:sz w:val="20"/>
          <w:szCs w:val="20"/>
        </w:rPr>
      </w:pPr>
      <w:r w:rsidRPr="001C0B06">
        <w:rPr>
          <w:rFonts w:ascii="Arial" w:hAnsi="Arial" w:cs="Arial"/>
          <w:color w:val="000000"/>
          <w:sz w:val="20"/>
          <w:szCs w:val="20"/>
        </w:rPr>
        <w:t>Évaluer annuellement et au besoin le rendement de la DG et présenter ses recommandations au CA</w:t>
      </w:r>
      <w:r w:rsidR="004A01D7" w:rsidRPr="001C0B06">
        <w:rPr>
          <w:rFonts w:ascii="Arial" w:hAnsi="Arial" w:cs="Arial"/>
          <w:color w:val="000000"/>
          <w:sz w:val="20"/>
          <w:szCs w:val="20"/>
        </w:rPr>
        <w:t>. De plus, le CRH doit faire ses recommandations au CA sur le recrutement, l’embauche, l’encadrement et le licenciement de la personne qui occupe ce poste;</w:t>
      </w:r>
    </w:p>
    <w:p w:rsidR="004A01D7" w:rsidRPr="001C0B06" w:rsidRDefault="004A01D7" w:rsidP="00D45742">
      <w:pPr>
        <w:pStyle w:val="ListParagraph"/>
        <w:numPr>
          <w:ilvl w:val="0"/>
          <w:numId w:val="27"/>
        </w:numPr>
        <w:spacing w:after="0"/>
        <w:jc w:val="both"/>
        <w:rPr>
          <w:rFonts w:ascii="Arial" w:hAnsi="Arial" w:cs="Arial"/>
          <w:color w:val="000000"/>
          <w:sz w:val="20"/>
          <w:szCs w:val="20"/>
        </w:rPr>
      </w:pPr>
      <w:r w:rsidRPr="001C0B06">
        <w:rPr>
          <w:rFonts w:ascii="Arial" w:hAnsi="Arial" w:cs="Arial"/>
          <w:color w:val="000000"/>
          <w:sz w:val="20"/>
          <w:szCs w:val="20"/>
        </w:rPr>
        <w:t>Conseiller la DG et le CA sur la gestion des ressources humaines de SIC;</w:t>
      </w:r>
    </w:p>
    <w:p w:rsidR="004A01D7" w:rsidRPr="001C0B06" w:rsidRDefault="004A01D7" w:rsidP="00D45742">
      <w:pPr>
        <w:pStyle w:val="ListParagraph"/>
        <w:numPr>
          <w:ilvl w:val="0"/>
          <w:numId w:val="27"/>
        </w:numPr>
        <w:spacing w:after="0"/>
        <w:jc w:val="both"/>
        <w:rPr>
          <w:rFonts w:ascii="Arial" w:hAnsi="Arial" w:cs="Arial"/>
          <w:color w:val="000000"/>
          <w:sz w:val="20"/>
          <w:szCs w:val="20"/>
        </w:rPr>
      </w:pPr>
      <w:r w:rsidRPr="001C0B06">
        <w:rPr>
          <w:rFonts w:ascii="Arial" w:hAnsi="Arial" w:cs="Arial"/>
          <w:color w:val="000000"/>
          <w:sz w:val="20"/>
          <w:szCs w:val="20"/>
        </w:rPr>
        <w:t>Conseiller la DG, si on lui demande</w:t>
      </w:r>
      <w:r w:rsidR="00C01571" w:rsidRPr="001C0B06">
        <w:rPr>
          <w:rFonts w:ascii="Arial" w:hAnsi="Arial" w:cs="Arial"/>
          <w:color w:val="000000"/>
          <w:sz w:val="20"/>
          <w:szCs w:val="20"/>
        </w:rPr>
        <w:t>,</w:t>
      </w:r>
      <w:r w:rsidRPr="001C0B06">
        <w:rPr>
          <w:rFonts w:ascii="Arial" w:hAnsi="Arial" w:cs="Arial"/>
          <w:color w:val="000000"/>
          <w:sz w:val="20"/>
          <w:szCs w:val="20"/>
        </w:rPr>
        <w:t xml:space="preserve"> </w:t>
      </w:r>
      <w:r w:rsidR="00C01571" w:rsidRPr="001C0B06">
        <w:rPr>
          <w:rFonts w:ascii="Arial" w:hAnsi="Arial" w:cs="Arial"/>
          <w:color w:val="000000"/>
          <w:sz w:val="20"/>
          <w:szCs w:val="20"/>
        </w:rPr>
        <w:t>lors</w:t>
      </w:r>
      <w:r w:rsidR="006D5AAF" w:rsidRPr="001C0B06">
        <w:rPr>
          <w:rFonts w:ascii="Arial" w:hAnsi="Arial" w:cs="Arial"/>
          <w:color w:val="000000"/>
          <w:sz w:val="20"/>
          <w:szCs w:val="20"/>
        </w:rPr>
        <w:t xml:space="preserve"> </w:t>
      </w:r>
      <w:r w:rsidR="00C01571" w:rsidRPr="001C0B06">
        <w:rPr>
          <w:rFonts w:ascii="Arial" w:hAnsi="Arial" w:cs="Arial"/>
          <w:color w:val="000000"/>
          <w:sz w:val="20"/>
          <w:szCs w:val="20"/>
        </w:rPr>
        <w:t xml:space="preserve">des périodes </w:t>
      </w:r>
      <w:r w:rsidR="006D5AAF" w:rsidRPr="001C0B06">
        <w:rPr>
          <w:rFonts w:ascii="Arial" w:hAnsi="Arial" w:cs="Arial"/>
          <w:color w:val="000000"/>
          <w:sz w:val="20"/>
          <w:szCs w:val="20"/>
        </w:rPr>
        <w:t>de</w:t>
      </w:r>
      <w:r w:rsidRPr="001C0B06">
        <w:rPr>
          <w:rFonts w:ascii="Arial" w:hAnsi="Arial" w:cs="Arial"/>
          <w:color w:val="000000"/>
          <w:sz w:val="20"/>
          <w:szCs w:val="20"/>
        </w:rPr>
        <w:t xml:space="preserve"> dotation </w:t>
      </w:r>
      <w:r w:rsidR="006D5AAF" w:rsidRPr="001C0B06">
        <w:rPr>
          <w:rFonts w:ascii="Arial" w:hAnsi="Arial" w:cs="Arial"/>
          <w:color w:val="000000"/>
          <w:sz w:val="20"/>
          <w:szCs w:val="20"/>
        </w:rPr>
        <w:t>d</w:t>
      </w:r>
      <w:r w:rsidR="00C01571" w:rsidRPr="001C0B06">
        <w:rPr>
          <w:rFonts w:ascii="Arial" w:hAnsi="Arial" w:cs="Arial"/>
          <w:color w:val="000000"/>
          <w:sz w:val="20"/>
          <w:szCs w:val="20"/>
        </w:rPr>
        <w:t>u</w:t>
      </w:r>
      <w:r w:rsidR="006D5AAF" w:rsidRPr="001C0B06">
        <w:rPr>
          <w:rFonts w:ascii="Arial" w:hAnsi="Arial" w:cs="Arial"/>
          <w:color w:val="000000"/>
          <w:sz w:val="20"/>
          <w:szCs w:val="20"/>
        </w:rPr>
        <w:t xml:space="preserve"> personnel;</w:t>
      </w:r>
    </w:p>
    <w:p w:rsidR="004A01D7" w:rsidRPr="001C0B06" w:rsidRDefault="004A01D7" w:rsidP="00D45742">
      <w:pPr>
        <w:pStyle w:val="ListParagraph"/>
        <w:numPr>
          <w:ilvl w:val="0"/>
          <w:numId w:val="27"/>
        </w:numPr>
        <w:spacing w:after="0"/>
        <w:jc w:val="both"/>
        <w:rPr>
          <w:rFonts w:ascii="Arial" w:hAnsi="Arial" w:cs="Arial"/>
          <w:color w:val="000000"/>
          <w:sz w:val="20"/>
          <w:szCs w:val="20"/>
        </w:rPr>
      </w:pPr>
      <w:r w:rsidRPr="001C0B06">
        <w:rPr>
          <w:rFonts w:ascii="Arial" w:hAnsi="Arial" w:cs="Arial"/>
          <w:color w:val="000000"/>
          <w:sz w:val="20"/>
          <w:szCs w:val="20"/>
        </w:rPr>
        <w:t xml:space="preserve">Obtenir de la DG l’information sur tout litige sérieux au sein ou en lien avec le personnel de SIC. </w:t>
      </w:r>
      <w:r w:rsidR="006D5AAF" w:rsidRPr="001C0B06">
        <w:rPr>
          <w:rFonts w:ascii="Arial" w:hAnsi="Arial" w:cs="Arial"/>
          <w:color w:val="000000"/>
          <w:sz w:val="20"/>
          <w:szCs w:val="20"/>
        </w:rPr>
        <w:t>Conseiller la DG à ce sujet;</w:t>
      </w:r>
    </w:p>
    <w:p w:rsidR="004A01D7" w:rsidRPr="001C0B06" w:rsidRDefault="004A01D7" w:rsidP="00D45742">
      <w:pPr>
        <w:pStyle w:val="ListParagraph"/>
        <w:numPr>
          <w:ilvl w:val="0"/>
          <w:numId w:val="27"/>
        </w:numPr>
        <w:spacing w:after="0"/>
        <w:jc w:val="both"/>
        <w:rPr>
          <w:rFonts w:ascii="Arial" w:hAnsi="Arial" w:cs="Arial"/>
          <w:color w:val="000000"/>
          <w:sz w:val="20"/>
          <w:szCs w:val="20"/>
        </w:rPr>
      </w:pPr>
      <w:r w:rsidRPr="001C0B06">
        <w:rPr>
          <w:rFonts w:ascii="Arial" w:hAnsi="Arial" w:cs="Arial"/>
          <w:color w:val="000000"/>
          <w:sz w:val="20"/>
          <w:szCs w:val="20"/>
        </w:rPr>
        <w:t xml:space="preserve">Élaborer un plan </w:t>
      </w:r>
      <w:r w:rsidR="00CF638F" w:rsidRPr="001C0B06">
        <w:rPr>
          <w:rFonts w:ascii="Arial" w:hAnsi="Arial" w:cs="Arial"/>
          <w:color w:val="000000"/>
          <w:sz w:val="20"/>
          <w:szCs w:val="20"/>
        </w:rPr>
        <w:t>pour assurer la pérennité de la DG et des autres postes de cadres de SIC;</w:t>
      </w:r>
    </w:p>
    <w:p w:rsidR="00CF638F" w:rsidRPr="001C0B06" w:rsidRDefault="00CF638F" w:rsidP="00CF638F">
      <w:pPr>
        <w:pStyle w:val="ListParagraph"/>
        <w:numPr>
          <w:ilvl w:val="0"/>
          <w:numId w:val="27"/>
        </w:numPr>
        <w:spacing w:after="0"/>
        <w:jc w:val="both"/>
        <w:rPr>
          <w:rFonts w:ascii="Arial" w:hAnsi="Arial" w:cs="Arial"/>
          <w:sz w:val="20"/>
          <w:szCs w:val="20"/>
        </w:rPr>
      </w:pPr>
      <w:r w:rsidRPr="001C0B06">
        <w:rPr>
          <w:rFonts w:ascii="Arial" w:hAnsi="Arial" w:cs="Arial"/>
          <w:sz w:val="20"/>
          <w:szCs w:val="20"/>
        </w:rPr>
        <w:t>Proposer au CA</w:t>
      </w:r>
      <w:r w:rsidR="00D55405" w:rsidRPr="001C0B06">
        <w:rPr>
          <w:rFonts w:ascii="Arial" w:hAnsi="Arial" w:cs="Arial"/>
          <w:sz w:val="20"/>
          <w:szCs w:val="20"/>
        </w:rPr>
        <w:t>,</w:t>
      </w:r>
      <w:r w:rsidRPr="001C0B06">
        <w:rPr>
          <w:rFonts w:ascii="Arial" w:hAnsi="Arial" w:cs="Arial"/>
          <w:sz w:val="20"/>
          <w:szCs w:val="20"/>
        </w:rPr>
        <w:t xml:space="preserve"> s’il y a lieu</w:t>
      </w:r>
      <w:r w:rsidR="00D55405" w:rsidRPr="001C0B06">
        <w:rPr>
          <w:rFonts w:ascii="Arial" w:hAnsi="Arial" w:cs="Arial"/>
          <w:sz w:val="20"/>
          <w:szCs w:val="20"/>
        </w:rPr>
        <w:t>,</w:t>
      </w:r>
      <w:r w:rsidR="00C01571" w:rsidRPr="001C0B06">
        <w:rPr>
          <w:rFonts w:ascii="Arial" w:hAnsi="Arial" w:cs="Arial"/>
          <w:sz w:val="20"/>
          <w:szCs w:val="20"/>
        </w:rPr>
        <w:t xml:space="preserve"> de nouvelles politiques sur</w:t>
      </w:r>
      <w:r w:rsidRPr="001C0B06">
        <w:rPr>
          <w:rFonts w:ascii="Arial" w:hAnsi="Arial" w:cs="Arial"/>
          <w:sz w:val="20"/>
          <w:szCs w:val="20"/>
        </w:rPr>
        <w:t xml:space="preserve"> l’encadrement des RH de SIC;</w:t>
      </w:r>
    </w:p>
    <w:p w:rsidR="00D55405" w:rsidRPr="001C0B06" w:rsidRDefault="00D55405" w:rsidP="00D55405">
      <w:pPr>
        <w:pStyle w:val="ListParagraph"/>
        <w:numPr>
          <w:ilvl w:val="0"/>
          <w:numId w:val="27"/>
        </w:numPr>
        <w:spacing w:after="0"/>
        <w:jc w:val="both"/>
        <w:rPr>
          <w:rFonts w:ascii="Arial" w:hAnsi="Arial" w:cs="Arial"/>
          <w:sz w:val="20"/>
          <w:szCs w:val="20"/>
        </w:rPr>
      </w:pPr>
      <w:r w:rsidRPr="001C0B06">
        <w:rPr>
          <w:rFonts w:ascii="Arial" w:hAnsi="Arial" w:cs="Arial"/>
          <w:sz w:val="20"/>
          <w:szCs w:val="20"/>
        </w:rPr>
        <w:t>Partager son expertise sur les RH avec les membres du CA pour faciliter</w:t>
      </w:r>
      <w:r w:rsidR="00C01571" w:rsidRPr="001C0B06">
        <w:rPr>
          <w:rFonts w:ascii="Arial" w:hAnsi="Arial" w:cs="Arial"/>
          <w:sz w:val="20"/>
          <w:szCs w:val="20"/>
        </w:rPr>
        <w:t xml:space="preserve"> et </w:t>
      </w:r>
      <w:r w:rsidRPr="001C0B06">
        <w:rPr>
          <w:rFonts w:ascii="Arial" w:hAnsi="Arial" w:cs="Arial"/>
          <w:sz w:val="20"/>
          <w:szCs w:val="20"/>
        </w:rPr>
        <w:t>enrichir les délibérations</w:t>
      </w:r>
      <w:r w:rsidR="00C01571" w:rsidRPr="001C0B06">
        <w:rPr>
          <w:rFonts w:ascii="Arial" w:hAnsi="Arial" w:cs="Arial"/>
          <w:sz w:val="20"/>
          <w:szCs w:val="20"/>
        </w:rPr>
        <w:t>,</w:t>
      </w:r>
      <w:r w:rsidRPr="001C0B06">
        <w:rPr>
          <w:rFonts w:ascii="Arial" w:hAnsi="Arial" w:cs="Arial"/>
          <w:sz w:val="20"/>
          <w:szCs w:val="20"/>
        </w:rPr>
        <w:t xml:space="preserve"> et</w:t>
      </w:r>
      <w:r w:rsidR="00C01571" w:rsidRPr="001C0B06">
        <w:rPr>
          <w:rFonts w:ascii="Arial" w:hAnsi="Arial" w:cs="Arial"/>
          <w:sz w:val="20"/>
          <w:szCs w:val="20"/>
        </w:rPr>
        <w:t xml:space="preserve"> ainsi</w:t>
      </w:r>
      <w:r w:rsidRPr="001C0B06">
        <w:rPr>
          <w:rFonts w:ascii="Arial" w:hAnsi="Arial" w:cs="Arial"/>
          <w:sz w:val="20"/>
          <w:szCs w:val="20"/>
        </w:rPr>
        <w:t xml:space="preserve"> contribuer à une meilleure prise de décision;</w:t>
      </w:r>
    </w:p>
    <w:p w:rsidR="008319C8" w:rsidRPr="001C0B06" w:rsidRDefault="008319C8" w:rsidP="008319C8">
      <w:pPr>
        <w:pStyle w:val="ListParagraph"/>
        <w:numPr>
          <w:ilvl w:val="0"/>
          <w:numId w:val="27"/>
        </w:numPr>
        <w:spacing w:after="0"/>
        <w:jc w:val="both"/>
        <w:rPr>
          <w:rFonts w:ascii="Arial" w:hAnsi="Arial" w:cs="Arial"/>
          <w:sz w:val="20"/>
          <w:szCs w:val="20"/>
        </w:rPr>
      </w:pPr>
      <w:r w:rsidRPr="001C0B06">
        <w:rPr>
          <w:rFonts w:ascii="Arial" w:hAnsi="Arial" w:cs="Arial"/>
          <w:sz w:val="20"/>
          <w:szCs w:val="20"/>
        </w:rPr>
        <w:t>Assumer d’autres responsabilités que le CA peut occasionnellement lui confier.</w:t>
      </w:r>
    </w:p>
    <w:p w:rsidR="00CF638F" w:rsidRPr="001C0B06" w:rsidRDefault="00CF638F" w:rsidP="00FD6D07">
      <w:pPr>
        <w:spacing w:after="0"/>
        <w:jc w:val="both"/>
        <w:rPr>
          <w:rFonts w:ascii="Arial" w:hAnsi="Arial" w:cs="Arial"/>
          <w:color w:val="000000"/>
          <w:sz w:val="20"/>
          <w:szCs w:val="20"/>
        </w:rPr>
      </w:pPr>
    </w:p>
    <w:p w:rsidR="00FD6D07" w:rsidRPr="001C0B06" w:rsidRDefault="00FD6D07" w:rsidP="00FD6D07">
      <w:pPr>
        <w:spacing w:after="0"/>
        <w:jc w:val="both"/>
        <w:rPr>
          <w:rFonts w:ascii="Arial" w:hAnsi="Arial" w:cs="Arial"/>
          <w:color w:val="000000"/>
          <w:sz w:val="20"/>
          <w:szCs w:val="20"/>
          <w:u w:val="single"/>
        </w:rPr>
      </w:pPr>
      <w:r w:rsidRPr="001C0B06">
        <w:rPr>
          <w:rFonts w:ascii="Arial" w:hAnsi="Arial" w:cs="Arial"/>
          <w:color w:val="000000"/>
          <w:sz w:val="20"/>
          <w:szCs w:val="20"/>
          <w:u w:val="single"/>
        </w:rPr>
        <w:t>Composition et durée du mandat</w:t>
      </w:r>
    </w:p>
    <w:p w:rsidR="00FD6D07" w:rsidRPr="001C0B06" w:rsidRDefault="00FD6D07" w:rsidP="00FD6D07">
      <w:pPr>
        <w:spacing w:after="0"/>
        <w:jc w:val="both"/>
        <w:rPr>
          <w:rFonts w:ascii="Arial" w:hAnsi="Arial" w:cs="Arial"/>
          <w:color w:val="000000"/>
          <w:sz w:val="20"/>
          <w:szCs w:val="20"/>
        </w:rPr>
      </w:pPr>
      <w:r w:rsidRPr="001C0B06">
        <w:rPr>
          <w:rFonts w:ascii="Arial" w:hAnsi="Arial" w:cs="Arial"/>
          <w:color w:val="000000"/>
          <w:sz w:val="20"/>
          <w:szCs w:val="20"/>
        </w:rPr>
        <w:t>Le CRH est composé de trois à cinq personnes nommées par le CA. Le quorum est constitué de la majorité des membres. Au moins trois administrateurs</w:t>
      </w:r>
      <w:r w:rsidR="00216412" w:rsidRPr="001C0B06">
        <w:rPr>
          <w:rFonts w:ascii="Arial" w:hAnsi="Arial" w:cs="Arial"/>
          <w:color w:val="000000"/>
          <w:sz w:val="20"/>
          <w:szCs w:val="20"/>
        </w:rPr>
        <w:t>, incluant la présidente ou le président du CA,</w:t>
      </w:r>
      <w:r w:rsidR="00C01571" w:rsidRPr="001C0B06">
        <w:rPr>
          <w:rFonts w:ascii="Arial" w:hAnsi="Arial" w:cs="Arial"/>
          <w:color w:val="000000"/>
          <w:sz w:val="20"/>
          <w:szCs w:val="20"/>
        </w:rPr>
        <w:t xml:space="preserve"> y </w:t>
      </w:r>
      <w:r w:rsidR="00216412" w:rsidRPr="001C0B06">
        <w:rPr>
          <w:rFonts w:ascii="Arial" w:hAnsi="Arial" w:cs="Arial"/>
          <w:color w:val="000000"/>
          <w:sz w:val="20"/>
          <w:szCs w:val="20"/>
        </w:rPr>
        <w:t xml:space="preserve">sont nommés. Deux de ces trois personnes doivent </w:t>
      </w:r>
      <w:r w:rsidR="001D6B62" w:rsidRPr="001C0B06">
        <w:rPr>
          <w:rFonts w:ascii="Arial" w:hAnsi="Arial" w:cs="Arial"/>
          <w:color w:val="000000"/>
          <w:sz w:val="20"/>
          <w:szCs w:val="20"/>
        </w:rPr>
        <w:t>occuper la fonction de</w:t>
      </w:r>
      <w:r w:rsidR="00216412" w:rsidRPr="001C0B06">
        <w:rPr>
          <w:rFonts w:ascii="Arial" w:hAnsi="Arial" w:cs="Arial"/>
          <w:color w:val="000000"/>
          <w:sz w:val="20"/>
          <w:szCs w:val="20"/>
        </w:rPr>
        <w:t xml:space="preserve"> président ou </w:t>
      </w:r>
      <w:r w:rsidR="001D6B62" w:rsidRPr="001C0B06">
        <w:rPr>
          <w:rFonts w:ascii="Arial" w:hAnsi="Arial" w:cs="Arial"/>
          <w:color w:val="000000"/>
          <w:sz w:val="20"/>
          <w:szCs w:val="20"/>
        </w:rPr>
        <w:t>de recteur</w:t>
      </w:r>
      <w:r w:rsidR="00216412" w:rsidRPr="001C0B06">
        <w:rPr>
          <w:rFonts w:ascii="Arial" w:hAnsi="Arial" w:cs="Arial"/>
          <w:color w:val="000000"/>
          <w:sz w:val="20"/>
          <w:szCs w:val="20"/>
        </w:rPr>
        <w:t xml:space="preserve"> d’une université membre.</w:t>
      </w:r>
    </w:p>
    <w:p w:rsidR="00216412" w:rsidRPr="001C0B06" w:rsidRDefault="00216412" w:rsidP="00FD6D07">
      <w:pPr>
        <w:spacing w:after="0"/>
        <w:jc w:val="both"/>
        <w:rPr>
          <w:rFonts w:ascii="Arial" w:hAnsi="Arial" w:cs="Arial"/>
          <w:color w:val="000000"/>
          <w:sz w:val="20"/>
          <w:szCs w:val="20"/>
        </w:rPr>
      </w:pPr>
    </w:p>
    <w:p w:rsidR="00216412" w:rsidRPr="001C0B06" w:rsidRDefault="00216412" w:rsidP="00FD6D07">
      <w:pPr>
        <w:spacing w:after="0"/>
        <w:jc w:val="both"/>
        <w:rPr>
          <w:rFonts w:ascii="Arial" w:hAnsi="Arial" w:cs="Arial"/>
          <w:color w:val="000000"/>
          <w:sz w:val="20"/>
          <w:szCs w:val="20"/>
        </w:rPr>
      </w:pPr>
      <w:r w:rsidRPr="001C0B06">
        <w:rPr>
          <w:rFonts w:ascii="Arial" w:hAnsi="Arial" w:cs="Arial"/>
          <w:color w:val="000000"/>
          <w:sz w:val="20"/>
          <w:szCs w:val="20"/>
        </w:rPr>
        <w:t>Les autres membres du CRH peuvent provenir du personnel des membres ou encore être recrutés ailleurs pour leur expertise dans le domaine des ressources humaines. Tous les membres du CRH doivent avoir une certaine expertise et de l’expérience dans ce domaine.</w:t>
      </w:r>
    </w:p>
    <w:p w:rsidR="00C01571" w:rsidRPr="001C0B06" w:rsidRDefault="00C01571" w:rsidP="00FD6D07">
      <w:pPr>
        <w:spacing w:after="0"/>
        <w:jc w:val="both"/>
        <w:rPr>
          <w:rFonts w:ascii="Arial" w:hAnsi="Arial" w:cs="Arial"/>
          <w:color w:val="000000"/>
          <w:sz w:val="20"/>
          <w:szCs w:val="20"/>
        </w:rPr>
      </w:pPr>
    </w:p>
    <w:p w:rsidR="004F2AE8" w:rsidRPr="001C0B06" w:rsidRDefault="004F2AE8" w:rsidP="00FD6D07">
      <w:pPr>
        <w:spacing w:after="0"/>
        <w:jc w:val="both"/>
        <w:rPr>
          <w:rFonts w:ascii="Arial" w:hAnsi="Arial" w:cs="Arial"/>
          <w:color w:val="000000"/>
          <w:sz w:val="20"/>
          <w:szCs w:val="20"/>
        </w:rPr>
      </w:pPr>
      <w:r w:rsidRPr="001C0B06">
        <w:rPr>
          <w:rFonts w:ascii="Arial" w:hAnsi="Arial" w:cs="Arial"/>
          <w:sz w:val="20"/>
          <w:szCs w:val="20"/>
        </w:rPr>
        <w:t xml:space="preserve">Le recrutement de personnes habilitées à servir les intérêts du CRH peut se faire suite à une invitation lancée aux membres. Cette invitation doit préciser la nature du mandat du CRH et les responsabilités de ses membres. Le CA de SIC examine les candidatures et nomme les membres du comité au plus tard 30 jours après </w:t>
      </w:r>
      <w:r w:rsidR="001C6A38">
        <w:rPr>
          <w:rFonts w:ascii="Arial" w:hAnsi="Arial" w:cs="Arial"/>
          <w:sz w:val="20"/>
          <w:szCs w:val="20"/>
        </w:rPr>
        <w:t>l’assemblée annuelle</w:t>
      </w:r>
      <w:r w:rsidRPr="001C0B06">
        <w:rPr>
          <w:rFonts w:ascii="Arial" w:hAnsi="Arial" w:cs="Arial"/>
          <w:sz w:val="20"/>
          <w:szCs w:val="20"/>
        </w:rPr>
        <w:t>. Le CA peut aussi, à sa discrétion, recruter d’autres personnes que celles qui ont présenté leurs candidatures.</w:t>
      </w:r>
    </w:p>
    <w:p w:rsidR="004F2AE8" w:rsidRPr="001C0B06" w:rsidRDefault="004F2AE8" w:rsidP="004F2AE8">
      <w:pPr>
        <w:spacing w:after="0"/>
        <w:jc w:val="both"/>
        <w:rPr>
          <w:rFonts w:ascii="Arial" w:hAnsi="Arial" w:cs="Arial"/>
          <w:sz w:val="20"/>
          <w:szCs w:val="20"/>
        </w:rPr>
      </w:pPr>
    </w:p>
    <w:p w:rsidR="004F2AE8" w:rsidRPr="001C0B06" w:rsidRDefault="004F2AE8" w:rsidP="004F2AE8">
      <w:pPr>
        <w:spacing w:after="0"/>
        <w:jc w:val="both"/>
        <w:rPr>
          <w:rFonts w:ascii="Arial" w:hAnsi="Arial" w:cs="Arial"/>
          <w:sz w:val="20"/>
          <w:szCs w:val="20"/>
        </w:rPr>
      </w:pPr>
      <w:r w:rsidRPr="001C0B06">
        <w:rPr>
          <w:rFonts w:ascii="Arial" w:hAnsi="Arial" w:cs="Arial"/>
          <w:sz w:val="20"/>
          <w:szCs w:val="20"/>
        </w:rPr>
        <w:t xml:space="preserve">Le mandat des membres du CRH est de deux ans et il peut être renouvelé au maximum </w:t>
      </w:r>
      <w:r w:rsidR="00332CE7" w:rsidRPr="001C0B06">
        <w:rPr>
          <w:rFonts w:ascii="Arial" w:hAnsi="Arial" w:cs="Arial"/>
          <w:sz w:val="20"/>
          <w:szCs w:val="20"/>
        </w:rPr>
        <w:t>deux</w:t>
      </w:r>
      <w:r w:rsidRPr="001C0B06">
        <w:rPr>
          <w:rFonts w:ascii="Arial" w:hAnsi="Arial" w:cs="Arial"/>
          <w:sz w:val="20"/>
          <w:szCs w:val="20"/>
        </w:rPr>
        <w:t xml:space="preserve"> </w:t>
      </w:r>
      <w:r w:rsidR="009E4D81">
        <w:rPr>
          <w:rFonts w:ascii="Arial" w:hAnsi="Arial" w:cs="Arial"/>
          <w:sz w:val="20"/>
          <w:szCs w:val="20"/>
        </w:rPr>
        <w:t xml:space="preserve">autres </w:t>
      </w:r>
      <w:r w:rsidRPr="001C0B06">
        <w:rPr>
          <w:rFonts w:ascii="Arial" w:hAnsi="Arial" w:cs="Arial"/>
          <w:sz w:val="20"/>
          <w:szCs w:val="20"/>
        </w:rPr>
        <w:t xml:space="preserve">fois. Autant que possible, la composition du CRH reflètera le profil des membres de SIC quant à la participation de représentants des deux sexes et des deux groupes linguistiques. </w:t>
      </w:r>
      <w:r w:rsidR="005A4EBA" w:rsidRPr="001C6A38">
        <w:rPr>
          <w:rFonts w:ascii="Arial" w:hAnsi="Arial" w:cs="Arial"/>
          <w:sz w:val="20"/>
          <w:szCs w:val="20"/>
        </w:rPr>
        <w:t>La taille des universités et les différences régionales peuvent aussi être tenues en compte.</w:t>
      </w:r>
      <w:r w:rsidR="005A4EBA">
        <w:rPr>
          <w:rFonts w:ascii="Arial" w:hAnsi="Arial" w:cs="Arial"/>
        </w:rPr>
        <w:t xml:space="preserve"> </w:t>
      </w:r>
      <w:r w:rsidRPr="001C0B06">
        <w:rPr>
          <w:rFonts w:ascii="Arial" w:hAnsi="Arial" w:cs="Arial"/>
          <w:sz w:val="20"/>
          <w:szCs w:val="20"/>
        </w:rPr>
        <w:t>Les nominations sont étalées pour assurer une certaine continuité.</w:t>
      </w:r>
    </w:p>
    <w:p w:rsidR="004F2AE8" w:rsidRPr="001C0B06" w:rsidRDefault="004F2AE8" w:rsidP="004F2AE8">
      <w:pPr>
        <w:spacing w:after="0"/>
        <w:jc w:val="both"/>
        <w:rPr>
          <w:rFonts w:ascii="Arial" w:hAnsi="Arial" w:cs="Arial"/>
          <w:sz w:val="20"/>
          <w:szCs w:val="20"/>
        </w:rPr>
      </w:pPr>
    </w:p>
    <w:p w:rsidR="004F2AE8" w:rsidRPr="001C0B06" w:rsidRDefault="00B4783F" w:rsidP="004F2AE8">
      <w:pPr>
        <w:spacing w:after="0"/>
        <w:jc w:val="both"/>
        <w:rPr>
          <w:rFonts w:ascii="Arial" w:hAnsi="Arial" w:cs="Arial"/>
          <w:sz w:val="20"/>
          <w:szCs w:val="20"/>
          <w:u w:val="single"/>
        </w:rPr>
      </w:pPr>
      <w:r w:rsidRPr="001C0B06">
        <w:rPr>
          <w:rFonts w:ascii="Arial" w:hAnsi="Arial" w:cs="Arial"/>
          <w:sz w:val="20"/>
          <w:szCs w:val="20"/>
          <w:u w:val="single"/>
        </w:rPr>
        <w:t>Compétence</w:t>
      </w:r>
    </w:p>
    <w:p w:rsidR="00B4783F" w:rsidRPr="001C0B06" w:rsidRDefault="00B4783F" w:rsidP="00B4783F">
      <w:pPr>
        <w:spacing w:after="0"/>
        <w:jc w:val="both"/>
        <w:rPr>
          <w:rFonts w:ascii="Arial" w:hAnsi="Arial" w:cs="Arial"/>
          <w:sz w:val="20"/>
          <w:szCs w:val="20"/>
        </w:rPr>
      </w:pPr>
      <w:r w:rsidRPr="001C0B06">
        <w:rPr>
          <w:rFonts w:ascii="Arial" w:hAnsi="Arial" w:cs="Arial"/>
          <w:sz w:val="20"/>
          <w:szCs w:val="20"/>
        </w:rPr>
        <w:t xml:space="preserve">Le CRH agit comme </w:t>
      </w:r>
      <w:r w:rsidR="00780A90" w:rsidRPr="001C0B06">
        <w:rPr>
          <w:rFonts w:ascii="Arial" w:hAnsi="Arial" w:cs="Arial"/>
          <w:sz w:val="20"/>
          <w:szCs w:val="20"/>
        </w:rPr>
        <w:t>expert</w:t>
      </w:r>
      <w:r w:rsidRPr="001C0B06">
        <w:rPr>
          <w:rFonts w:ascii="Arial" w:hAnsi="Arial" w:cs="Arial"/>
          <w:sz w:val="20"/>
          <w:szCs w:val="20"/>
        </w:rPr>
        <w:t xml:space="preserve"> auprès du CA sur tout ce qui touche les ressources humaines de SIC. Le CRH peut nommer des groupes de travail pour l’aider dans ses fonctions.</w:t>
      </w:r>
    </w:p>
    <w:p w:rsidR="00B4783F" w:rsidRPr="001C0B06" w:rsidRDefault="00B4783F" w:rsidP="004F2AE8">
      <w:pPr>
        <w:spacing w:after="0"/>
        <w:jc w:val="both"/>
        <w:rPr>
          <w:rFonts w:ascii="Arial" w:hAnsi="Arial" w:cs="Arial"/>
          <w:sz w:val="20"/>
          <w:szCs w:val="20"/>
        </w:rPr>
      </w:pPr>
    </w:p>
    <w:p w:rsidR="00B4783F" w:rsidRPr="001C0B06" w:rsidRDefault="00B4783F" w:rsidP="004F2AE8">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361456" w:rsidRPr="00361456" w:rsidRDefault="00361456" w:rsidP="00A20DB9">
      <w:pPr>
        <w:jc w:val="both"/>
        <w:rPr>
          <w:rFonts w:ascii="Arial" w:hAnsi="Arial" w:cs="Arial"/>
          <w:sz w:val="20"/>
          <w:szCs w:val="20"/>
        </w:rPr>
      </w:pPr>
      <w:r w:rsidRPr="00361456">
        <w:rPr>
          <w:rFonts w:ascii="Arial" w:hAnsi="Arial" w:cs="Arial"/>
          <w:sz w:val="20"/>
          <w:szCs w:val="20"/>
        </w:rPr>
        <w:t>La présidence du comité sera assumée par la présidente ou le président du CA de SIC. Le DG de SIC et autres membres du personnel invités peuvent assister aux réunions du comité afin d’offrir et de recevoir de l’information, mais n’ont pas de droit de vote. On peut demander aux membres du personnel de quitter une réunion lorsque les délibérations portent sur des individus en particulier ou sur la rémunération du personnel. Le comité se réunira par conférence téléphonique ou en personne, selon le besoin. La convocation se fera par la présidente ou le président.</w:t>
      </w:r>
    </w:p>
    <w:p w:rsidR="00361456" w:rsidRPr="001C6A38" w:rsidRDefault="00361456" w:rsidP="00A20DB9">
      <w:pPr>
        <w:jc w:val="both"/>
        <w:rPr>
          <w:rStyle w:val="hps"/>
          <w:rFonts w:ascii="Arial" w:hAnsi="Arial" w:cs="Arial"/>
          <w:color w:val="222222"/>
          <w:sz w:val="20"/>
          <w:szCs w:val="20"/>
          <w:lang w:val="fr-FR"/>
        </w:rPr>
      </w:pPr>
      <w:r w:rsidRPr="00361456">
        <w:rPr>
          <w:rStyle w:val="hps"/>
          <w:rFonts w:ascii="Arial" w:hAnsi="Arial" w:cs="Arial"/>
          <w:color w:val="222222"/>
          <w:sz w:val="20"/>
          <w:szCs w:val="20"/>
          <w:lang w:val="fr-FR"/>
        </w:rPr>
        <w:t>Le comité</w:t>
      </w:r>
      <w:r w:rsidRPr="00361456">
        <w:rPr>
          <w:rFonts w:ascii="Arial" w:hAnsi="Arial" w:cs="Arial"/>
          <w:color w:val="222222"/>
          <w:sz w:val="20"/>
          <w:szCs w:val="20"/>
          <w:lang w:val="fr-FR"/>
        </w:rPr>
        <w:t xml:space="preserve"> </w:t>
      </w:r>
      <w:r w:rsidRPr="00361456">
        <w:rPr>
          <w:rStyle w:val="hps"/>
          <w:rFonts w:ascii="Arial" w:hAnsi="Arial" w:cs="Arial"/>
          <w:color w:val="222222"/>
          <w:sz w:val="20"/>
          <w:szCs w:val="20"/>
          <w:lang w:val="fr-FR"/>
        </w:rPr>
        <w:t>prend ses décisions à</w:t>
      </w:r>
      <w:r w:rsidRPr="00361456">
        <w:rPr>
          <w:rFonts w:ascii="Arial" w:hAnsi="Arial" w:cs="Arial"/>
          <w:color w:val="222222"/>
          <w:sz w:val="20"/>
          <w:szCs w:val="20"/>
          <w:lang w:val="fr-FR"/>
        </w:rPr>
        <w:t xml:space="preserve"> </w:t>
      </w:r>
      <w:r w:rsidRPr="00361456">
        <w:rPr>
          <w:rStyle w:val="hps"/>
          <w:rFonts w:ascii="Arial" w:hAnsi="Arial" w:cs="Arial"/>
          <w:color w:val="222222"/>
          <w:sz w:val="20"/>
          <w:szCs w:val="20"/>
          <w:lang w:val="fr-FR"/>
        </w:rPr>
        <w:t>la majorité des voix</w:t>
      </w:r>
      <w:r w:rsidRPr="00361456">
        <w:rPr>
          <w:rFonts w:ascii="Arial" w:hAnsi="Arial" w:cs="Arial"/>
          <w:color w:val="222222"/>
          <w:sz w:val="20"/>
          <w:szCs w:val="20"/>
          <w:lang w:val="fr-FR"/>
        </w:rPr>
        <w:t xml:space="preserve">, chaque </w:t>
      </w:r>
      <w:r w:rsidRPr="00361456">
        <w:rPr>
          <w:rStyle w:val="hps"/>
          <w:rFonts w:ascii="Arial" w:hAnsi="Arial" w:cs="Arial"/>
          <w:color w:val="222222"/>
          <w:sz w:val="20"/>
          <w:szCs w:val="20"/>
          <w:lang w:val="fr-FR"/>
        </w:rPr>
        <w:t>membre du comité</w:t>
      </w:r>
      <w:r w:rsidRPr="00361456">
        <w:rPr>
          <w:rFonts w:ascii="Arial" w:hAnsi="Arial" w:cs="Arial"/>
          <w:color w:val="222222"/>
          <w:sz w:val="20"/>
          <w:szCs w:val="20"/>
          <w:lang w:val="fr-FR"/>
        </w:rPr>
        <w:t xml:space="preserve">, incluant la présidente ou le président, </w:t>
      </w:r>
      <w:r w:rsidRPr="00361456">
        <w:rPr>
          <w:rStyle w:val="hps"/>
          <w:rFonts w:ascii="Arial" w:hAnsi="Arial" w:cs="Arial"/>
          <w:color w:val="222222"/>
          <w:sz w:val="20"/>
          <w:szCs w:val="20"/>
          <w:lang w:val="fr-FR"/>
        </w:rPr>
        <w:t>disposant d’une voix</w:t>
      </w:r>
      <w:r w:rsidRPr="00361456">
        <w:rPr>
          <w:rFonts w:ascii="Arial" w:hAnsi="Arial" w:cs="Arial"/>
          <w:color w:val="222222"/>
          <w:sz w:val="20"/>
          <w:szCs w:val="20"/>
          <w:lang w:val="fr-FR"/>
        </w:rPr>
        <w:t xml:space="preserve">. </w:t>
      </w:r>
      <w:r w:rsidRPr="00361456">
        <w:rPr>
          <w:rStyle w:val="hps"/>
          <w:rFonts w:ascii="Arial" w:hAnsi="Arial" w:cs="Arial"/>
          <w:color w:val="222222"/>
          <w:sz w:val="20"/>
          <w:szCs w:val="20"/>
          <w:lang w:val="fr-FR"/>
        </w:rPr>
        <w:t>S’il y a égalité, le</w:t>
      </w:r>
      <w:r w:rsidRPr="00361456">
        <w:rPr>
          <w:rFonts w:ascii="Arial" w:hAnsi="Arial" w:cs="Arial"/>
          <w:color w:val="222222"/>
          <w:sz w:val="20"/>
          <w:szCs w:val="20"/>
          <w:lang w:val="fr-FR"/>
        </w:rPr>
        <w:t xml:space="preserve"> </w:t>
      </w:r>
      <w:r w:rsidRPr="00361456">
        <w:rPr>
          <w:rStyle w:val="hps"/>
          <w:rFonts w:ascii="Arial" w:hAnsi="Arial" w:cs="Arial"/>
          <w:color w:val="222222"/>
          <w:sz w:val="20"/>
          <w:szCs w:val="20"/>
          <w:lang w:val="fr-FR"/>
        </w:rPr>
        <w:t>vote</w:t>
      </w:r>
      <w:r w:rsidRPr="00361456">
        <w:rPr>
          <w:rFonts w:ascii="Arial" w:hAnsi="Arial" w:cs="Arial"/>
          <w:color w:val="222222"/>
          <w:sz w:val="20"/>
          <w:szCs w:val="20"/>
          <w:lang w:val="fr-FR"/>
        </w:rPr>
        <w:t xml:space="preserve"> </w:t>
      </w:r>
      <w:r w:rsidRPr="00361456">
        <w:rPr>
          <w:rStyle w:val="hps"/>
          <w:rFonts w:ascii="Arial" w:hAnsi="Arial" w:cs="Arial"/>
          <w:color w:val="222222"/>
          <w:sz w:val="20"/>
          <w:szCs w:val="20"/>
          <w:lang w:val="fr-FR"/>
        </w:rPr>
        <w:t>échoue.</w:t>
      </w:r>
      <w:r w:rsidRPr="00361456">
        <w:rPr>
          <w:rFonts w:ascii="Arial" w:hAnsi="Arial" w:cs="Arial"/>
          <w:color w:val="222222"/>
          <w:sz w:val="20"/>
          <w:szCs w:val="20"/>
          <w:lang w:val="fr-FR"/>
        </w:rPr>
        <w:t xml:space="preserve"> </w:t>
      </w:r>
      <w:r w:rsidRPr="00361456">
        <w:rPr>
          <w:rStyle w:val="hps"/>
          <w:rFonts w:ascii="Arial" w:hAnsi="Arial" w:cs="Arial"/>
          <w:color w:val="222222"/>
          <w:sz w:val="20"/>
          <w:szCs w:val="20"/>
          <w:lang w:val="fr-FR"/>
        </w:rPr>
        <w:t xml:space="preserve">Le </w:t>
      </w:r>
      <w:r w:rsidRPr="001C6A38">
        <w:rPr>
          <w:rStyle w:val="hps"/>
          <w:rFonts w:ascii="Arial" w:hAnsi="Arial" w:cs="Arial"/>
          <w:color w:val="222222"/>
          <w:sz w:val="20"/>
          <w:szCs w:val="20"/>
          <w:lang w:val="fr-FR"/>
        </w:rPr>
        <w:t xml:space="preserve">quorum </w:t>
      </w:r>
      <w:r w:rsidR="00434F34" w:rsidRPr="001C6A38">
        <w:rPr>
          <w:rStyle w:val="hps"/>
          <w:rFonts w:ascii="Arial" w:hAnsi="Arial" w:cs="Arial"/>
          <w:color w:val="222222"/>
          <w:sz w:val="20"/>
          <w:szCs w:val="20"/>
          <w:lang w:val="fr-FR"/>
        </w:rPr>
        <w:t>est constitué de la</w:t>
      </w:r>
      <w:r w:rsidRPr="001C6A38">
        <w:rPr>
          <w:rFonts w:ascii="Arial" w:hAnsi="Arial" w:cs="Arial"/>
          <w:color w:val="222222"/>
          <w:sz w:val="20"/>
          <w:szCs w:val="20"/>
          <w:lang w:val="fr-FR"/>
        </w:rPr>
        <w:t xml:space="preserve"> </w:t>
      </w:r>
      <w:r w:rsidRPr="001C6A38">
        <w:rPr>
          <w:rStyle w:val="hps"/>
          <w:rFonts w:ascii="Arial" w:hAnsi="Arial" w:cs="Arial"/>
          <w:color w:val="222222"/>
          <w:sz w:val="20"/>
          <w:szCs w:val="20"/>
          <w:lang w:val="fr-FR"/>
        </w:rPr>
        <w:t>majorité des membres</w:t>
      </w:r>
      <w:r w:rsidRPr="001C6A38">
        <w:rPr>
          <w:rFonts w:ascii="Arial" w:hAnsi="Arial" w:cs="Arial"/>
          <w:color w:val="222222"/>
          <w:sz w:val="20"/>
          <w:szCs w:val="20"/>
          <w:lang w:val="fr-FR"/>
        </w:rPr>
        <w:t xml:space="preserve"> </w:t>
      </w:r>
      <w:r w:rsidRPr="001C6A38">
        <w:rPr>
          <w:rStyle w:val="hps"/>
          <w:rFonts w:ascii="Arial" w:hAnsi="Arial" w:cs="Arial"/>
          <w:color w:val="222222"/>
          <w:sz w:val="20"/>
          <w:szCs w:val="20"/>
          <w:lang w:val="fr-FR"/>
        </w:rPr>
        <w:t>du comité.</w:t>
      </w:r>
    </w:p>
    <w:p w:rsidR="00361456" w:rsidRPr="00361456" w:rsidRDefault="00467F00" w:rsidP="00A20DB9">
      <w:pPr>
        <w:jc w:val="both"/>
        <w:rPr>
          <w:rFonts w:ascii="Arial" w:hAnsi="Arial" w:cs="Arial"/>
          <w:sz w:val="20"/>
          <w:szCs w:val="20"/>
        </w:rPr>
      </w:pPr>
      <w:r w:rsidRPr="001C6A38">
        <w:rPr>
          <w:rFonts w:ascii="Arial" w:hAnsi="Arial" w:cs="Arial"/>
          <w:sz w:val="20"/>
          <w:szCs w:val="20"/>
        </w:rPr>
        <w:t>Le comité a droit aux ressources de SIC nécessaires à l’exercice de son mandat</w:t>
      </w:r>
      <w:r w:rsidR="00361456" w:rsidRPr="001C6A38">
        <w:rPr>
          <w:rStyle w:val="hps"/>
          <w:rFonts w:ascii="Arial" w:hAnsi="Arial" w:cs="Arial"/>
          <w:color w:val="222222"/>
          <w:sz w:val="20"/>
          <w:szCs w:val="20"/>
          <w:lang w:val="fr-FR"/>
        </w:rPr>
        <w:t>. Le</w:t>
      </w:r>
      <w:r w:rsidR="00361456" w:rsidRPr="00361456">
        <w:rPr>
          <w:rStyle w:val="hps"/>
          <w:rFonts w:ascii="Arial" w:hAnsi="Arial" w:cs="Arial"/>
          <w:color w:val="222222"/>
          <w:sz w:val="20"/>
          <w:szCs w:val="20"/>
          <w:lang w:val="fr-FR"/>
        </w:rPr>
        <w:t xml:space="preserve"> comité peut, à l’occasion, recevoir un soutien administratif du personnel de SIC.</w:t>
      </w:r>
    </w:p>
    <w:p w:rsidR="00235BD3" w:rsidRPr="001C0B06" w:rsidRDefault="00235BD3" w:rsidP="00E9451E">
      <w:pPr>
        <w:spacing w:after="0"/>
        <w:jc w:val="both"/>
        <w:rPr>
          <w:rFonts w:ascii="Arial" w:hAnsi="Arial" w:cs="Arial"/>
          <w:sz w:val="20"/>
          <w:szCs w:val="20"/>
        </w:rPr>
      </w:pPr>
    </w:p>
    <w:p w:rsidR="002C383E" w:rsidRDefault="002C383E" w:rsidP="00E9451E">
      <w:pPr>
        <w:spacing w:after="0"/>
        <w:jc w:val="both"/>
        <w:rPr>
          <w:rFonts w:ascii="Arial" w:hAnsi="Arial" w:cs="Arial"/>
          <w:sz w:val="20"/>
          <w:szCs w:val="20"/>
          <w:u w:val="single"/>
        </w:rPr>
      </w:pPr>
    </w:p>
    <w:p w:rsidR="002C383E" w:rsidRDefault="002C383E" w:rsidP="00E9451E">
      <w:pPr>
        <w:spacing w:after="0"/>
        <w:jc w:val="both"/>
        <w:rPr>
          <w:rFonts w:ascii="Arial" w:hAnsi="Arial" w:cs="Arial"/>
          <w:sz w:val="20"/>
          <w:szCs w:val="20"/>
          <w:u w:val="single"/>
        </w:rPr>
      </w:pPr>
    </w:p>
    <w:p w:rsidR="002C383E" w:rsidRDefault="002C383E" w:rsidP="00E9451E">
      <w:pPr>
        <w:spacing w:after="0"/>
        <w:jc w:val="both"/>
        <w:rPr>
          <w:rFonts w:ascii="Arial" w:hAnsi="Arial" w:cs="Arial"/>
          <w:sz w:val="20"/>
          <w:szCs w:val="20"/>
          <w:u w:val="single"/>
        </w:rPr>
      </w:pPr>
    </w:p>
    <w:p w:rsidR="00235BD3" w:rsidRPr="001C0B06" w:rsidRDefault="00235BD3" w:rsidP="00E9451E">
      <w:pPr>
        <w:spacing w:after="0"/>
        <w:jc w:val="both"/>
        <w:rPr>
          <w:rFonts w:ascii="Arial" w:hAnsi="Arial" w:cs="Arial"/>
          <w:sz w:val="20"/>
          <w:szCs w:val="20"/>
          <w:u w:val="single"/>
        </w:rPr>
      </w:pPr>
      <w:r w:rsidRPr="001C0B06">
        <w:rPr>
          <w:rFonts w:ascii="Arial" w:hAnsi="Arial" w:cs="Arial"/>
          <w:sz w:val="20"/>
          <w:szCs w:val="20"/>
          <w:u w:val="single"/>
        </w:rPr>
        <w:t>Rapports</w:t>
      </w:r>
    </w:p>
    <w:p w:rsidR="00235BD3" w:rsidRPr="001C0B06" w:rsidRDefault="00235BD3" w:rsidP="00235BD3">
      <w:pPr>
        <w:spacing w:after="0"/>
        <w:jc w:val="both"/>
        <w:rPr>
          <w:rFonts w:ascii="Arial" w:hAnsi="Arial" w:cs="Arial"/>
          <w:sz w:val="20"/>
          <w:szCs w:val="20"/>
        </w:rPr>
      </w:pPr>
      <w:r w:rsidRPr="001C0B06">
        <w:rPr>
          <w:rFonts w:ascii="Arial" w:hAnsi="Arial" w:cs="Arial"/>
          <w:sz w:val="20"/>
          <w:szCs w:val="20"/>
        </w:rPr>
        <w:t xml:space="preserve">La personne qui assume la présidence du CRH présente un rapport de ses activités à chaque réunion du CA. Un rapport écrit des activités du CRH doit être diffusé aux membres </w:t>
      </w:r>
      <w:r w:rsidR="001C6A38">
        <w:rPr>
          <w:rFonts w:ascii="Arial" w:hAnsi="Arial" w:cs="Arial"/>
          <w:sz w:val="20"/>
          <w:szCs w:val="20"/>
        </w:rPr>
        <w:t>pour</w:t>
      </w:r>
      <w:r w:rsidRPr="001C0B06">
        <w:rPr>
          <w:rFonts w:ascii="Arial" w:hAnsi="Arial" w:cs="Arial"/>
          <w:sz w:val="20"/>
          <w:szCs w:val="20"/>
        </w:rPr>
        <w:t xml:space="preserve"> l</w:t>
      </w:r>
      <w:r w:rsidR="001C6A38">
        <w:rPr>
          <w:rFonts w:ascii="Arial" w:hAnsi="Arial" w:cs="Arial"/>
          <w:sz w:val="20"/>
          <w:szCs w:val="20"/>
        </w:rPr>
        <w:t>’assemblée annuelle</w:t>
      </w:r>
      <w:r w:rsidRPr="001C0B06">
        <w:rPr>
          <w:rFonts w:ascii="Arial" w:hAnsi="Arial" w:cs="Arial"/>
          <w:sz w:val="20"/>
          <w:szCs w:val="20"/>
        </w:rPr>
        <w:t>.</w:t>
      </w:r>
    </w:p>
    <w:p w:rsidR="00235BD3" w:rsidRPr="001C0B06" w:rsidRDefault="00235BD3" w:rsidP="00235BD3">
      <w:pPr>
        <w:spacing w:after="0"/>
        <w:jc w:val="both"/>
        <w:rPr>
          <w:rFonts w:ascii="Arial" w:hAnsi="Arial" w:cs="Arial"/>
          <w:sz w:val="20"/>
          <w:szCs w:val="20"/>
        </w:rPr>
      </w:pPr>
    </w:p>
    <w:p w:rsidR="00235BD3" w:rsidRPr="001C0B06" w:rsidRDefault="00235BD3" w:rsidP="00235BD3">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235BD3" w:rsidRPr="001C0B06" w:rsidRDefault="00235BD3" w:rsidP="00235BD3">
      <w:pPr>
        <w:spacing w:after="0"/>
        <w:jc w:val="both"/>
        <w:rPr>
          <w:rFonts w:ascii="Arial" w:hAnsi="Arial" w:cs="Arial"/>
          <w:sz w:val="20"/>
          <w:szCs w:val="20"/>
        </w:rPr>
      </w:pPr>
      <w:r w:rsidRPr="001C0B06">
        <w:rPr>
          <w:rFonts w:ascii="Arial" w:hAnsi="Arial" w:cs="Arial"/>
          <w:sz w:val="20"/>
          <w:szCs w:val="20"/>
        </w:rPr>
        <w:t>L</w:t>
      </w:r>
      <w:r w:rsidR="00E73FCE" w:rsidRPr="001C0B06">
        <w:rPr>
          <w:rFonts w:ascii="Arial" w:hAnsi="Arial" w:cs="Arial"/>
          <w:sz w:val="20"/>
          <w:szCs w:val="20"/>
        </w:rPr>
        <w:t>e CRH doit revoir annuellement son mode</w:t>
      </w:r>
      <w:r w:rsidRPr="001C0B06">
        <w:rPr>
          <w:rFonts w:ascii="Arial" w:hAnsi="Arial" w:cs="Arial"/>
          <w:sz w:val="20"/>
          <w:szCs w:val="20"/>
        </w:rPr>
        <w:t xml:space="preserve"> de fonctionnement et présenter, s’il y a lieu, ses recommandations de changements au CA.</w:t>
      </w:r>
    </w:p>
    <w:p w:rsidR="00235BD3" w:rsidRDefault="00235BD3" w:rsidP="00235BD3">
      <w:pPr>
        <w:spacing w:after="0"/>
        <w:jc w:val="both"/>
        <w:rPr>
          <w:rFonts w:ascii="Arial" w:hAnsi="Arial" w:cs="Arial"/>
        </w:rPr>
      </w:pPr>
    </w:p>
    <w:tbl>
      <w:tblPr>
        <w:tblStyle w:val="TableGrid"/>
        <w:tblW w:w="0" w:type="auto"/>
        <w:tblLook w:val="04A0" w:firstRow="1" w:lastRow="0" w:firstColumn="1" w:lastColumn="0" w:noHBand="0" w:noVBand="1"/>
      </w:tblPr>
      <w:tblGrid>
        <w:gridCol w:w="8735"/>
      </w:tblGrid>
      <w:tr w:rsidR="00235BD3" w:rsidTr="00ED6A86">
        <w:trPr>
          <w:trHeight w:val="422"/>
        </w:trPr>
        <w:tc>
          <w:tcPr>
            <w:tcW w:w="8735" w:type="dxa"/>
            <w:tcBorders>
              <w:top w:val="single" w:sz="4" w:space="0" w:color="auto"/>
              <w:left w:val="single" w:sz="4" w:space="0" w:color="auto"/>
              <w:bottom w:val="single" w:sz="4" w:space="0" w:color="auto"/>
              <w:right w:val="single" w:sz="4" w:space="0" w:color="auto"/>
            </w:tcBorders>
            <w:vAlign w:val="center"/>
          </w:tcPr>
          <w:p w:rsidR="00235BD3" w:rsidRPr="00235BD3" w:rsidRDefault="00235BD3" w:rsidP="00ED6A86">
            <w:pPr>
              <w:pStyle w:val="ListParagraph"/>
              <w:numPr>
                <w:ilvl w:val="0"/>
                <w:numId w:val="22"/>
              </w:numPr>
              <w:rPr>
                <w:rFonts w:ascii="Arial" w:hAnsi="Arial" w:cs="Arial"/>
                <w:b/>
              </w:rPr>
            </w:pPr>
            <w:r w:rsidRPr="00235BD3">
              <w:rPr>
                <w:rFonts w:ascii="Arial" w:hAnsi="Arial" w:cs="Arial"/>
                <w:b/>
              </w:rPr>
              <w:t xml:space="preserve">Comité de gouvernance </w:t>
            </w:r>
            <w:r w:rsidR="00E624AA">
              <w:rPr>
                <w:rFonts w:ascii="Arial" w:hAnsi="Arial" w:cs="Arial"/>
                <w:b/>
              </w:rPr>
              <w:t>—</w:t>
            </w:r>
            <w:r w:rsidRPr="00235BD3">
              <w:rPr>
                <w:rFonts w:ascii="Arial" w:hAnsi="Arial" w:cs="Arial"/>
                <w:b/>
              </w:rPr>
              <w:t xml:space="preserve"> Fonctionnement</w:t>
            </w:r>
          </w:p>
        </w:tc>
      </w:tr>
    </w:tbl>
    <w:p w:rsidR="00235BD3" w:rsidRDefault="00235BD3" w:rsidP="00235BD3">
      <w:pPr>
        <w:spacing w:after="0"/>
        <w:jc w:val="both"/>
        <w:rPr>
          <w:rFonts w:ascii="Arial" w:hAnsi="Arial" w:cs="Arial"/>
        </w:rPr>
      </w:pPr>
    </w:p>
    <w:p w:rsidR="00235BD3" w:rsidRPr="001C0B06" w:rsidRDefault="00235BD3" w:rsidP="00235BD3">
      <w:pPr>
        <w:spacing w:after="0"/>
        <w:jc w:val="both"/>
        <w:rPr>
          <w:rFonts w:ascii="Arial" w:hAnsi="Arial" w:cs="Arial"/>
          <w:sz w:val="20"/>
          <w:szCs w:val="20"/>
          <w:u w:val="single"/>
        </w:rPr>
      </w:pPr>
      <w:r w:rsidRPr="001C0B06">
        <w:rPr>
          <w:rFonts w:ascii="Arial" w:hAnsi="Arial" w:cs="Arial"/>
          <w:sz w:val="20"/>
          <w:szCs w:val="20"/>
          <w:u w:val="single"/>
        </w:rPr>
        <w:t>Genre</w:t>
      </w:r>
    </w:p>
    <w:p w:rsidR="00235BD3" w:rsidRPr="001C0B06" w:rsidRDefault="00235BD3" w:rsidP="00235BD3">
      <w:pPr>
        <w:spacing w:after="0"/>
        <w:jc w:val="both"/>
        <w:rPr>
          <w:rFonts w:ascii="Arial" w:hAnsi="Arial" w:cs="Arial"/>
          <w:color w:val="000000"/>
          <w:sz w:val="20"/>
          <w:szCs w:val="20"/>
        </w:rPr>
      </w:pPr>
      <w:r w:rsidRPr="001C0B06">
        <w:rPr>
          <w:rFonts w:ascii="Arial" w:hAnsi="Arial" w:cs="Arial"/>
          <w:color w:val="000000"/>
          <w:sz w:val="20"/>
          <w:szCs w:val="20"/>
        </w:rPr>
        <w:t>Le comité de gouvernance (CG) est l’un des comités permanents de SIC.</w:t>
      </w:r>
    </w:p>
    <w:p w:rsidR="00235BD3" w:rsidRPr="001C0B06" w:rsidRDefault="00235BD3" w:rsidP="00235BD3">
      <w:pPr>
        <w:spacing w:after="0"/>
        <w:jc w:val="both"/>
        <w:rPr>
          <w:rFonts w:ascii="Arial" w:hAnsi="Arial" w:cs="Arial"/>
          <w:color w:val="000000"/>
          <w:sz w:val="20"/>
          <w:szCs w:val="20"/>
        </w:rPr>
      </w:pPr>
    </w:p>
    <w:p w:rsidR="00235BD3" w:rsidRPr="001C0B06" w:rsidRDefault="00235BD3" w:rsidP="00235BD3">
      <w:pPr>
        <w:spacing w:after="0"/>
        <w:jc w:val="both"/>
        <w:rPr>
          <w:rFonts w:ascii="Arial" w:hAnsi="Arial" w:cs="Arial"/>
          <w:color w:val="000000"/>
          <w:sz w:val="20"/>
          <w:szCs w:val="20"/>
          <w:u w:val="single"/>
        </w:rPr>
      </w:pPr>
      <w:r w:rsidRPr="001C0B06">
        <w:rPr>
          <w:rFonts w:ascii="Arial" w:hAnsi="Arial" w:cs="Arial"/>
          <w:color w:val="000000"/>
          <w:sz w:val="20"/>
          <w:szCs w:val="20"/>
          <w:u w:val="single"/>
        </w:rPr>
        <w:t>Mandat</w:t>
      </w:r>
    </w:p>
    <w:p w:rsidR="003C07B3" w:rsidRPr="001C0B06" w:rsidRDefault="00235BD3" w:rsidP="00235BD3">
      <w:pPr>
        <w:spacing w:after="0"/>
        <w:jc w:val="both"/>
        <w:rPr>
          <w:rFonts w:ascii="Arial" w:hAnsi="Arial" w:cs="Arial"/>
          <w:color w:val="000000"/>
          <w:sz w:val="20"/>
          <w:szCs w:val="20"/>
        </w:rPr>
      </w:pPr>
      <w:r w:rsidRPr="001C0B06">
        <w:rPr>
          <w:rFonts w:ascii="Arial" w:hAnsi="Arial" w:cs="Arial"/>
          <w:color w:val="000000"/>
          <w:sz w:val="20"/>
          <w:szCs w:val="20"/>
        </w:rPr>
        <w:t>Le CG doit s’assurer que le modèle de gouvernance retenu par SIC est efficace et efficient et qu’il est conforme aux exigences des lois pertinentes.</w:t>
      </w:r>
      <w:r w:rsidR="003C07B3" w:rsidRPr="001C0B06">
        <w:rPr>
          <w:rFonts w:ascii="Arial" w:hAnsi="Arial" w:cs="Arial"/>
          <w:color w:val="000000"/>
          <w:sz w:val="20"/>
          <w:szCs w:val="20"/>
        </w:rPr>
        <w:t xml:space="preserve"> Le CG élabore les </w:t>
      </w:r>
      <w:r w:rsidR="00780A90" w:rsidRPr="001C0B06">
        <w:rPr>
          <w:rFonts w:ascii="Arial" w:hAnsi="Arial" w:cs="Arial"/>
          <w:color w:val="000000"/>
          <w:sz w:val="20"/>
          <w:szCs w:val="20"/>
        </w:rPr>
        <w:t>conditions</w:t>
      </w:r>
      <w:r w:rsidR="003C07B3" w:rsidRPr="001C0B06">
        <w:rPr>
          <w:rFonts w:ascii="Arial" w:hAnsi="Arial" w:cs="Arial"/>
          <w:color w:val="000000"/>
          <w:sz w:val="20"/>
          <w:szCs w:val="20"/>
        </w:rPr>
        <w:t xml:space="preserve"> et le calendrier permettant la nomination et l’élection des administrateurs provenant de chacune des quatre associations régionales. Il doit aussi </w:t>
      </w:r>
      <w:r w:rsidR="00780A90" w:rsidRPr="001C0B06">
        <w:rPr>
          <w:rFonts w:ascii="Arial" w:hAnsi="Arial" w:cs="Arial"/>
          <w:color w:val="000000"/>
          <w:sz w:val="20"/>
          <w:szCs w:val="20"/>
        </w:rPr>
        <w:t>promouvoir</w:t>
      </w:r>
      <w:r w:rsidR="003C07B3" w:rsidRPr="001C0B06">
        <w:rPr>
          <w:rFonts w:ascii="Arial" w:hAnsi="Arial" w:cs="Arial"/>
          <w:color w:val="000000"/>
          <w:sz w:val="20"/>
          <w:szCs w:val="20"/>
        </w:rPr>
        <w:t xml:space="preserve"> </w:t>
      </w:r>
      <w:r w:rsidR="00780A90" w:rsidRPr="001C0B06">
        <w:rPr>
          <w:rFonts w:ascii="Arial" w:hAnsi="Arial" w:cs="Arial"/>
          <w:color w:val="000000"/>
          <w:sz w:val="20"/>
          <w:szCs w:val="20"/>
        </w:rPr>
        <w:t xml:space="preserve">le </w:t>
      </w:r>
      <w:r w:rsidR="003C07B3" w:rsidRPr="001C0B06">
        <w:rPr>
          <w:rFonts w:ascii="Arial" w:hAnsi="Arial" w:cs="Arial"/>
          <w:color w:val="000000"/>
          <w:sz w:val="20"/>
          <w:szCs w:val="20"/>
        </w:rPr>
        <w:t>leadership</w:t>
      </w:r>
      <w:r w:rsidR="00780A90" w:rsidRPr="001C0B06">
        <w:rPr>
          <w:rFonts w:ascii="Arial" w:hAnsi="Arial" w:cs="Arial"/>
          <w:color w:val="000000"/>
          <w:sz w:val="20"/>
          <w:szCs w:val="20"/>
        </w:rPr>
        <w:t xml:space="preserve"> du CA</w:t>
      </w:r>
      <w:r w:rsidR="003C07B3" w:rsidRPr="001C0B06">
        <w:rPr>
          <w:rFonts w:ascii="Arial" w:hAnsi="Arial" w:cs="Arial"/>
          <w:color w:val="000000"/>
          <w:sz w:val="20"/>
          <w:szCs w:val="20"/>
        </w:rPr>
        <w:t>.</w:t>
      </w:r>
    </w:p>
    <w:p w:rsidR="003C07B3" w:rsidRPr="001C0B06" w:rsidRDefault="003C07B3" w:rsidP="00235BD3">
      <w:pPr>
        <w:spacing w:after="0"/>
        <w:jc w:val="both"/>
        <w:rPr>
          <w:rFonts w:ascii="Arial" w:hAnsi="Arial" w:cs="Arial"/>
          <w:color w:val="000000"/>
          <w:sz w:val="20"/>
          <w:szCs w:val="20"/>
        </w:rPr>
      </w:pPr>
    </w:p>
    <w:p w:rsidR="003C07B3" w:rsidRPr="001C0B06" w:rsidRDefault="003C07B3" w:rsidP="00235BD3">
      <w:pPr>
        <w:spacing w:after="0"/>
        <w:jc w:val="both"/>
        <w:rPr>
          <w:rFonts w:ascii="Arial" w:hAnsi="Arial" w:cs="Arial"/>
          <w:color w:val="000000"/>
          <w:sz w:val="20"/>
          <w:szCs w:val="20"/>
          <w:u w:val="single"/>
        </w:rPr>
      </w:pPr>
      <w:r w:rsidRPr="001C0B06">
        <w:rPr>
          <w:rFonts w:ascii="Arial" w:hAnsi="Arial" w:cs="Arial"/>
          <w:color w:val="000000"/>
          <w:sz w:val="20"/>
          <w:szCs w:val="20"/>
          <w:u w:val="single"/>
        </w:rPr>
        <w:t>Responsabilités et devoirs</w:t>
      </w:r>
    </w:p>
    <w:p w:rsidR="00235BD3" w:rsidRPr="001C0B06" w:rsidRDefault="003C07B3"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Réviser régulièrement les dispositions, les statuts, les politiques et les procédures de SIC et recommander s’il y a lieu au CA et aux membres de leur apporter des changements</w:t>
      </w:r>
      <w:r w:rsidR="00032CC9" w:rsidRPr="001C0B06">
        <w:rPr>
          <w:rFonts w:ascii="Arial" w:hAnsi="Arial" w:cs="Arial"/>
          <w:color w:val="000000"/>
          <w:sz w:val="20"/>
          <w:szCs w:val="20"/>
        </w:rPr>
        <w:t>;</w:t>
      </w:r>
    </w:p>
    <w:p w:rsidR="003C07B3" w:rsidRPr="001C0B06" w:rsidRDefault="003C07B3"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 xml:space="preserve">Soutenir le travail des associations régionales dans l’élaboration et la gestion de la procédure permettant la nomination et l’élection des administrateurs </w:t>
      </w:r>
      <w:r w:rsidR="00072679" w:rsidRPr="001C0B06">
        <w:rPr>
          <w:rFonts w:ascii="Arial" w:hAnsi="Arial" w:cs="Arial"/>
          <w:color w:val="000000"/>
          <w:sz w:val="20"/>
          <w:szCs w:val="20"/>
        </w:rPr>
        <w:t xml:space="preserve">de SIC. Il doit s’assurer </w:t>
      </w:r>
      <w:r w:rsidR="00780A90" w:rsidRPr="001C0B06">
        <w:rPr>
          <w:rFonts w:ascii="Arial" w:hAnsi="Arial" w:cs="Arial"/>
          <w:color w:val="000000"/>
          <w:sz w:val="20"/>
          <w:szCs w:val="20"/>
        </w:rPr>
        <w:t xml:space="preserve">que </w:t>
      </w:r>
      <w:r w:rsidR="00072679" w:rsidRPr="001C0B06">
        <w:rPr>
          <w:rFonts w:ascii="Arial" w:hAnsi="Arial" w:cs="Arial"/>
          <w:color w:val="000000"/>
          <w:sz w:val="20"/>
          <w:szCs w:val="20"/>
        </w:rPr>
        <w:t xml:space="preserve">la démarche régionale </w:t>
      </w:r>
      <w:r w:rsidR="00780A90" w:rsidRPr="001C0B06">
        <w:rPr>
          <w:rFonts w:ascii="Arial" w:hAnsi="Arial" w:cs="Arial"/>
          <w:color w:val="000000"/>
          <w:sz w:val="20"/>
          <w:szCs w:val="20"/>
        </w:rPr>
        <w:t>est conforme aux statuts de SIC</w:t>
      </w:r>
      <w:r w:rsidR="00032CC9" w:rsidRPr="001C0B06">
        <w:rPr>
          <w:rFonts w:ascii="Arial" w:hAnsi="Arial" w:cs="Arial"/>
          <w:color w:val="000000"/>
          <w:sz w:val="20"/>
          <w:szCs w:val="20"/>
        </w:rPr>
        <w:t>;</w:t>
      </w:r>
    </w:p>
    <w:p w:rsidR="006D5AAF" w:rsidRPr="001C0B06" w:rsidRDefault="006D5AAF"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Recommander, à la demande de la présidente ou du président du CA, l</w:t>
      </w:r>
      <w:r w:rsidR="00032CC9" w:rsidRPr="001C0B06">
        <w:rPr>
          <w:rFonts w:ascii="Arial" w:hAnsi="Arial" w:cs="Arial"/>
          <w:color w:val="000000"/>
          <w:sz w:val="20"/>
          <w:szCs w:val="20"/>
        </w:rPr>
        <w:t>e nom de l</w:t>
      </w:r>
      <w:r w:rsidRPr="001C0B06">
        <w:rPr>
          <w:rFonts w:ascii="Arial" w:hAnsi="Arial" w:cs="Arial"/>
          <w:color w:val="000000"/>
          <w:sz w:val="20"/>
          <w:szCs w:val="20"/>
        </w:rPr>
        <w:t xml:space="preserve">a personne </w:t>
      </w:r>
      <w:r w:rsidR="00032CC9" w:rsidRPr="001C0B06">
        <w:rPr>
          <w:rFonts w:ascii="Arial" w:hAnsi="Arial" w:cs="Arial"/>
          <w:color w:val="000000"/>
          <w:sz w:val="20"/>
          <w:szCs w:val="20"/>
        </w:rPr>
        <w:t>à qui on confie le mandat de</w:t>
      </w:r>
      <w:r w:rsidRPr="001C0B06">
        <w:rPr>
          <w:rFonts w:ascii="Arial" w:hAnsi="Arial" w:cs="Arial"/>
          <w:color w:val="000000"/>
          <w:sz w:val="20"/>
          <w:szCs w:val="20"/>
        </w:rPr>
        <w:t xml:space="preserve"> diriger les délibérations de l’</w:t>
      </w:r>
      <w:r w:rsidR="001C6A38">
        <w:rPr>
          <w:rFonts w:ascii="Arial" w:hAnsi="Arial" w:cs="Arial"/>
          <w:color w:val="000000"/>
          <w:sz w:val="20"/>
          <w:szCs w:val="20"/>
        </w:rPr>
        <w:t>assemblée annuelle</w:t>
      </w:r>
      <w:r w:rsidR="00032CC9" w:rsidRPr="001C0B06">
        <w:rPr>
          <w:rFonts w:ascii="Arial" w:hAnsi="Arial" w:cs="Arial"/>
          <w:color w:val="000000"/>
          <w:sz w:val="20"/>
          <w:szCs w:val="20"/>
        </w:rPr>
        <w:t>;</w:t>
      </w:r>
    </w:p>
    <w:p w:rsidR="001912D6" w:rsidRDefault="00FA18CB"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Assurer</w:t>
      </w:r>
      <w:r w:rsidR="001912D6" w:rsidRPr="001C0B06">
        <w:rPr>
          <w:rFonts w:ascii="Arial" w:hAnsi="Arial" w:cs="Arial"/>
          <w:color w:val="000000"/>
          <w:sz w:val="20"/>
          <w:szCs w:val="20"/>
        </w:rPr>
        <w:t xml:space="preserve"> en concertation avec </w:t>
      </w:r>
      <w:r w:rsidRPr="001C0B06">
        <w:rPr>
          <w:rFonts w:ascii="Arial" w:hAnsi="Arial" w:cs="Arial"/>
          <w:color w:val="000000"/>
          <w:sz w:val="20"/>
          <w:szCs w:val="20"/>
        </w:rPr>
        <w:t>la présidente ou le président de SIC et l’animateur de l’</w:t>
      </w:r>
      <w:r w:rsidR="001C6A38">
        <w:rPr>
          <w:rFonts w:ascii="Arial" w:hAnsi="Arial" w:cs="Arial"/>
          <w:color w:val="000000"/>
          <w:sz w:val="20"/>
          <w:szCs w:val="20"/>
        </w:rPr>
        <w:t>assemblée annuelle</w:t>
      </w:r>
      <w:r w:rsidRPr="001C0B06">
        <w:rPr>
          <w:rFonts w:ascii="Arial" w:hAnsi="Arial" w:cs="Arial"/>
          <w:color w:val="000000"/>
          <w:sz w:val="20"/>
          <w:szCs w:val="20"/>
        </w:rPr>
        <w:t xml:space="preserve"> le bon déroulement des réunions de SIC;</w:t>
      </w:r>
    </w:p>
    <w:p w:rsidR="006E5A94" w:rsidRPr="001C6A38" w:rsidRDefault="006E5A94" w:rsidP="003C07B3">
      <w:pPr>
        <w:pStyle w:val="ListParagraph"/>
        <w:numPr>
          <w:ilvl w:val="0"/>
          <w:numId w:val="28"/>
        </w:numPr>
        <w:spacing w:after="0"/>
        <w:jc w:val="both"/>
        <w:rPr>
          <w:rFonts w:ascii="Arial" w:hAnsi="Arial" w:cs="Arial"/>
          <w:color w:val="000000"/>
          <w:sz w:val="20"/>
          <w:szCs w:val="20"/>
        </w:rPr>
      </w:pPr>
      <w:r w:rsidRPr="001C6A38">
        <w:rPr>
          <w:rFonts w:ascii="Arial" w:hAnsi="Arial" w:cs="Arial"/>
          <w:color w:val="000000"/>
          <w:sz w:val="20"/>
          <w:szCs w:val="20"/>
        </w:rPr>
        <w:t>Conseiller les personnes et les instances de l’organisme sur l’interprétation et l’application des politiques et procédures de SIC;</w:t>
      </w:r>
    </w:p>
    <w:p w:rsidR="00FA18CB" w:rsidRPr="001C0B06" w:rsidRDefault="00FA18CB"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Conseiller sur demande tout membre, comité ou membre du comité exécutif qui souhaite recevoir de l’aide pour la rédaction de motions ou pour proposer des changements aux politiques et procédures de SIC;</w:t>
      </w:r>
    </w:p>
    <w:p w:rsidR="00FA18CB" w:rsidRPr="001C0B06" w:rsidRDefault="00FA18CB"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S’assurer que les résolutions adoptées par le CA ou les membres sont consignées dans les documents appropriés de SIC;</w:t>
      </w:r>
    </w:p>
    <w:p w:rsidR="00FA18CB" w:rsidRPr="001C0B06" w:rsidRDefault="00B55A51"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 xml:space="preserve">S’assurer de l’exactitude </w:t>
      </w:r>
      <w:r w:rsidR="00E91B51" w:rsidRPr="001C0B06">
        <w:rPr>
          <w:rFonts w:ascii="Arial" w:hAnsi="Arial" w:cs="Arial"/>
          <w:color w:val="000000"/>
          <w:sz w:val="20"/>
          <w:szCs w:val="20"/>
        </w:rPr>
        <w:t>du libellé</w:t>
      </w:r>
      <w:r w:rsidRPr="001C0B06">
        <w:rPr>
          <w:rFonts w:ascii="Arial" w:hAnsi="Arial" w:cs="Arial"/>
          <w:color w:val="000000"/>
          <w:sz w:val="20"/>
          <w:szCs w:val="20"/>
        </w:rPr>
        <w:t xml:space="preserve"> quand de </w:t>
      </w:r>
      <w:r w:rsidR="00243D4C" w:rsidRPr="001C0B06">
        <w:rPr>
          <w:rFonts w:ascii="Arial" w:hAnsi="Arial" w:cs="Arial"/>
          <w:color w:val="000000"/>
          <w:sz w:val="20"/>
          <w:szCs w:val="20"/>
        </w:rPr>
        <w:t>nouveaux éléments</w:t>
      </w:r>
      <w:r w:rsidRPr="001C0B06">
        <w:rPr>
          <w:rFonts w:ascii="Arial" w:hAnsi="Arial" w:cs="Arial"/>
          <w:color w:val="000000"/>
          <w:sz w:val="20"/>
          <w:szCs w:val="20"/>
        </w:rPr>
        <w:t xml:space="preserve"> </w:t>
      </w:r>
      <w:r w:rsidR="00243D4C" w:rsidRPr="001C0B06">
        <w:rPr>
          <w:rFonts w:ascii="Arial" w:hAnsi="Arial" w:cs="Arial"/>
          <w:color w:val="000000"/>
          <w:sz w:val="20"/>
          <w:szCs w:val="20"/>
        </w:rPr>
        <w:t>sont ajoutés</w:t>
      </w:r>
      <w:r w:rsidRPr="001C0B06">
        <w:rPr>
          <w:rFonts w:ascii="Arial" w:hAnsi="Arial" w:cs="Arial"/>
          <w:color w:val="000000"/>
          <w:sz w:val="20"/>
          <w:szCs w:val="20"/>
        </w:rPr>
        <w:t xml:space="preserve"> aux politiques et procédures de SIC;</w:t>
      </w:r>
    </w:p>
    <w:p w:rsidR="00243D4C" w:rsidRPr="001C0B06" w:rsidRDefault="00243D4C"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 xml:space="preserve">S’assurer que les procès-verbaux des </w:t>
      </w:r>
      <w:r w:rsidR="001C6A38">
        <w:rPr>
          <w:rFonts w:ascii="Arial" w:hAnsi="Arial" w:cs="Arial"/>
          <w:color w:val="000000"/>
          <w:sz w:val="20"/>
          <w:szCs w:val="20"/>
        </w:rPr>
        <w:t xml:space="preserve">assemblées annuelles </w:t>
      </w:r>
      <w:r w:rsidRPr="001C0B06">
        <w:rPr>
          <w:rFonts w:ascii="Arial" w:hAnsi="Arial" w:cs="Arial"/>
          <w:color w:val="000000"/>
          <w:sz w:val="20"/>
          <w:szCs w:val="20"/>
        </w:rPr>
        <w:t>sont bien archivés;</w:t>
      </w:r>
    </w:p>
    <w:p w:rsidR="00243D4C" w:rsidRPr="001C0B06" w:rsidRDefault="00243D4C" w:rsidP="003C07B3">
      <w:pPr>
        <w:pStyle w:val="ListParagraph"/>
        <w:numPr>
          <w:ilvl w:val="0"/>
          <w:numId w:val="28"/>
        </w:numPr>
        <w:spacing w:after="0"/>
        <w:jc w:val="both"/>
        <w:rPr>
          <w:rFonts w:ascii="Arial" w:hAnsi="Arial" w:cs="Arial"/>
          <w:color w:val="000000"/>
          <w:sz w:val="20"/>
          <w:szCs w:val="20"/>
        </w:rPr>
      </w:pPr>
      <w:r w:rsidRPr="001C0B06">
        <w:rPr>
          <w:rFonts w:ascii="Arial" w:hAnsi="Arial" w:cs="Arial"/>
          <w:color w:val="000000"/>
          <w:sz w:val="20"/>
          <w:szCs w:val="20"/>
        </w:rPr>
        <w:t>Recommander, s’il y a lieu, au CA des politiques ayant une incidence sur la gouvernance de SIC;</w:t>
      </w:r>
    </w:p>
    <w:p w:rsidR="00243D4C" w:rsidRPr="001C0B06" w:rsidRDefault="00243D4C" w:rsidP="00243D4C">
      <w:pPr>
        <w:pStyle w:val="ListParagraph"/>
        <w:numPr>
          <w:ilvl w:val="0"/>
          <w:numId w:val="28"/>
        </w:numPr>
        <w:spacing w:after="0"/>
        <w:jc w:val="both"/>
        <w:rPr>
          <w:rFonts w:ascii="Arial" w:hAnsi="Arial" w:cs="Arial"/>
          <w:sz w:val="20"/>
          <w:szCs w:val="20"/>
        </w:rPr>
      </w:pPr>
      <w:r w:rsidRPr="001C0B06">
        <w:rPr>
          <w:rFonts w:ascii="Arial" w:hAnsi="Arial" w:cs="Arial"/>
          <w:sz w:val="20"/>
          <w:szCs w:val="20"/>
        </w:rPr>
        <w:t xml:space="preserve">Assumer d’autres responsabilités que le CA peut </w:t>
      </w:r>
      <w:r w:rsidR="00E91B51" w:rsidRPr="001C0B06">
        <w:rPr>
          <w:rFonts w:ascii="Arial" w:hAnsi="Arial" w:cs="Arial"/>
          <w:sz w:val="20"/>
          <w:szCs w:val="20"/>
        </w:rPr>
        <w:t xml:space="preserve">occasionnellement </w:t>
      </w:r>
      <w:r w:rsidRPr="001C0B06">
        <w:rPr>
          <w:rFonts w:ascii="Arial" w:hAnsi="Arial" w:cs="Arial"/>
          <w:sz w:val="20"/>
          <w:szCs w:val="20"/>
        </w:rPr>
        <w:t>lui confier.</w:t>
      </w:r>
    </w:p>
    <w:p w:rsidR="00243D4C" w:rsidRPr="001C0B06" w:rsidRDefault="00243D4C" w:rsidP="00243D4C">
      <w:pPr>
        <w:spacing w:after="0"/>
        <w:jc w:val="both"/>
        <w:rPr>
          <w:rFonts w:ascii="Arial" w:hAnsi="Arial" w:cs="Arial"/>
          <w:color w:val="000000"/>
          <w:sz w:val="20"/>
          <w:szCs w:val="20"/>
        </w:rPr>
      </w:pPr>
    </w:p>
    <w:p w:rsidR="00243D4C" w:rsidRPr="001C0B06" w:rsidRDefault="00243D4C" w:rsidP="00243D4C">
      <w:pPr>
        <w:spacing w:after="0"/>
        <w:jc w:val="both"/>
        <w:rPr>
          <w:rFonts w:ascii="Arial" w:hAnsi="Arial" w:cs="Arial"/>
          <w:color w:val="000000"/>
          <w:sz w:val="20"/>
          <w:szCs w:val="20"/>
          <w:u w:val="single"/>
        </w:rPr>
      </w:pPr>
      <w:r w:rsidRPr="001C0B06">
        <w:rPr>
          <w:rFonts w:ascii="Arial" w:hAnsi="Arial" w:cs="Arial"/>
          <w:color w:val="000000"/>
          <w:sz w:val="20"/>
          <w:szCs w:val="20"/>
          <w:u w:val="single"/>
        </w:rPr>
        <w:t>Composition et durée du mandat</w:t>
      </w:r>
    </w:p>
    <w:p w:rsidR="00243D4C" w:rsidRPr="001C0B06" w:rsidRDefault="00243D4C" w:rsidP="00243D4C">
      <w:pPr>
        <w:spacing w:after="0"/>
        <w:jc w:val="both"/>
        <w:rPr>
          <w:rFonts w:ascii="Arial" w:hAnsi="Arial" w:cs="Arial"/>
          <w:color w:val="000000"/>
          <w:sz w:val="20"/>
          <w:szCs w:val="20"/>
        </w:rPr>
      </w:pPr>
      <w:r w:rsidRPr="001C0B06">
        <w:rPr>
          <w:rFonts w:ascii="Arial" w:hAnsi="Arial" w:cs="Arial"/>
          <w:color w:val="000000"/>
          <w:sz w:val="20"/>
          <w:szCs w:val="20"/>
        </w:rPr>
        <w:t>Le CG est composé de trois à cinq personnes nommées par le CA. Le quorum est constitué de la majorité des membres. Parmi ces membres on doit compter sur la participation :</w:t>
      </w:r>
    </w:p>
    <w:p w:rsidR="00243D4C" w:rsidRPr="001C0B06" w:rsidRDefault="00243D4C" w:rsidP="00243D4C">
      <w:pPr>
        <w:pStyle w:val="ListParagraph"/>
        <w:numPr>
          <w:ilvl w:val="0"/>
          <w:numId w:val="29"/>
        </w:numPr>
        <w:spacing w:after="0"/>
        <w:jc w:val="both"/>
        <w:rPr>
          <w:rFonts w:ascii="Arial" w:hAnsi="Arial" w:cs="Arial"/>
          <w:color w:val="000000"/>
          <w:sz w:val="20"/>
          <w:szCs w:val="20"/>
        </w:rPr>
      </w:pPr>
      <w:r w:rsidRPr="001C0B06">
        <w:rPr>
          <w:rFonts w:ascii="Arial" w:hAnsi="Arial" w:cs="Arial"/>
          <w:color w:val="000000"/>
          <w:sz w:val="20"/>
          <w:szCs w:val="20"/>
        </w:rPr>
        <w:t>D’un membre du CA de SIC;</w:t>
      </w:r>
    </w:p>
    <w:p w:rsidR="008921B5" w:rsidRPr="001C0B06" w:rsidRDefault="00C3099F" w:rsidP="00243D4C">
      <w:pPr>
        <w:pStyle w:val="ListParagraph"/>
        <w:numPr>
          <w:ilvl w:val="0"/>
          <w:numId w:val="29"/>
        </w:numPr>
        <w:spacing w:after="0"/>
        <w:jc w:val="both"/>
        <w:rPr>
          <w:rFonts w:ascii="Arial" w:hAnsi="Arial" w:cs="Arial"/>
          <w:color w:val="000000"/>
          <w:sz w:val="20"/>
          <w:szCs w:val="20"/>
        </w:rPr>
      </w:pPr>
      <w:r w:rsidRPr="001C0B06">
        <w:rPr>
          <w:rFonts w:ascii="Arial" w:hAnsi="Arial" w:cs="Arial"/>
          <w:color w:val="000000"/>
          <w:sz w:val="20"/>
          <w:szCs w:val="20"/>
        </w:rPr>
        <w:t>D’un</w:t>
      </w:r>
      <w:r w:rsidR="008921B5" w:rsidRPr="001C0B06">
        <w:rPr>
          <w:rFonts w:ascii="Arial" w:hAnsi="Arial" w:cs="Arial"/>
          <w:color w:val="000000"/>
          <w:sz w:val="20"/>
          <w:szCs w:val="20"/>
        </w:rPr>
        <w:t xml:space="preserve"> président/recteur ou </w:t>
      </w:r>
      <w:r w:rsidRPr="001C0B06">
        <w:rPr>
          <w:rFonts w:ascii="Arial" w:hAnsi="Arial" w:cs="Arial"/>
          <w:color w:val="000000"/>
          <w:sz w:val="20"/>
          <w:szCs w:val="20"/>
        </w:rPr>
        <w:t>d’</w:t>
      </w:r>
      <w:r w:rsidR="008921B5" w:rsidRPr="001C0B06">
        <w:rPr>
          <w:rFonts w:ascii="Arial" w:hAnsi="Arial" w:cs="Arial"/>
          <w:color w:val="000000"/>
          <w:sz w:val="20"/>
          <w:szCs w:val="20"/>
        </w:rPr>
        <w:t>un directeur des sports d’une université membre;</w:t>
      </w:r>
    </w:p>
    <w:p w:rsidR="008921B5" w:rsidRPr="001C0B06" w:rsidRDefault="00C3099F" w:rsidP="00243D4C">
      <w:pPr>
        <w:pStyle w:val="ListParagraph"/>
        <w:numPr>
          <w:ilvl w:val="0"/>
          <w:numId w:val="29"/>
        </w:numPr>
        <w:spacing w:after="0"/>
        <w:jc w:val="both"/>
        <w:rPr>
          <w:rFonts w:ascii="Arial" w:hAnsi="Arial" w:cs="Arial"/>
          <w:color w:val="000000"/>
          <w:sz w:val="20"/>
          <w:szCs w:val="20"/>
        </w:rPr>
      </w:pPr>
      <w:r w:rsidRPr="001C0B06">
        <w:rPr>
          <w:rFonts w:ascii="Arial" w:hAnsi="Arial" w:cs="Arial"/>
          <w:color w:val="000000"/>
          <w:sz w:val="20"/>
          <w:szCs w:val="20"/>
        </w:rPr>
        <w:t>D’u</w:t>
      </w:r>
      <w:r w:rsidR="008921B5" w:rsidRPr="001C0B06">
        <w:rPr>
          <w:rFonts w:ascii="Arial" w:hAnsi="Arial" w:cs="Arial"/>
          <w:color w:val="000000"/>
          <w:sz w:val="20"/>
          <w:szCs w:val="20"/>
        </w:rPr>
        <w:t>ne personne reconnue pour son expertise en gouvernance</w:t>
      </w:r>
      <w:r w:rsidR="0035495C">
        <w:rPr>
          <w:rFonts w:ascii="Arial" w:hAnsi="Arial" w:cs="Arial"/>
          <w:color w:val="000000"/>
          <w:sz w:val="20"/>
          <w:szCs w:val="20"/>
        </w:rPr>
        <w:t>, sur les règlements généraux</w:t>
      </w:r>
      <w:r w:rsidR="008921B5" w:rsidRPr="001C0B06">
        <w:rPr>
          <w:rFonts w:ascii="Arial" w:hAnsi="Arial" w:cs="Arial"/>
          <w:color w:val="000000"/>
          <w:sz w:val="20"/>
          <w:szCs w:val="20"/>
        </w:rPr>
        <w:t xml:space="preserve"> </w:t>
      </w:r>
      <w:r w:rsidR="0035495C">
        <w:rPr>
          <w:rFonts w:ascii="Arial" w:hAnsi="Arial" w:cs="Arial"/>
          <w:color w:val="000000"/>
          <w:sz w:val="20"/>
          <w:szCs w:val="20"/>
        </w:rPr>
        <w:t>et les lois qui régissent les organisations.</w:t>
      </w:r>
    </w:p>
    <w:p w:rsidR="008921B5" w:rsidRPr="001C0B06" w:rsidRDefault="008921B5" w:rsidP="008921B5">
      <w:pPr>
        <w:spacing w:after="0"/>
        <w:jc w:val="both"/>
        <w:rPr>
          <w:rFonts w:ascii="Arial" w:hAnsi="Arial" w:cs="Arial"/>
          <w:color w:val="000000"/>
          <w:sz w:val="20"/>
          <w:szCs w:val="20"/>
        </w:rPr>
      </w:pPr>
    </w:p>
    <w:p w:rsidR="008921B5" w:rsidRPr="001C0B06" w:rsidRDefault="008921B5" w:rsidP="008921B5">
      <w:pPr>
        <w:spacing w:after="0"/>
        <w:jc w:val="both"/>
        <w:rPr>
          <w:rFonts w:ascii="Arial" w:hAnsi="Arial" w:cs="Arial"/>
          <w:color w:val="000000"/>
          <w:sz w:val="20"/>
          <w:szCs w:val="20"/>
        </w:rPr>
      </w:pPr>
      <w:r w:rsidRPr="001C0B06">
        <w:rPr>
          <w:rFonts w:ascii="Arial" w:hAnsi="Arial" w:cs="Arial"/>
          <w:color w:val="000000"/>
          <w:sz w:val="20"/>
          <w:szCs w:val="20"/>
        </w:rPr>
        <w:t>Les autres membres du CG peuvent provenir du CA, du personnel des membres ou encore être recrutés ailleurs pour leur expertise dans le domaine de la gouvernance. Tous les membres du CG doivent avoir une certaine expérience et des connaissances dans ce domaine.</w:t>
      </w:r>
    </w:p>
    <w:p w:rsidR="008921B5" w:rsidRPr="001C0B06" w:rsidRDefault="008921B5" w:rsidP="008921B5">
      <w:pPr>
        <w:spacing w:after="0"/>
        <w:jc w:val="both"/>
        <w:rPr>
          <w:rFonts w:ascii="Arial" w:hAnsi="Arial" w:cs="Arial"/>
          <w:color w:val="000000"/>
          <w:sz w:val="20"/>
          <w:szCs w:val="20"/>
        </w:rPr>
      </w:pPr>
    </w:p>
    <w:p w:rsidR="00332CE7" w:rsidRPr="001C0B06" w:rsidRDefault="00332CE7" w:rsidP="00332CE7">
      <w:pPr>
        <w:spacing w:after="0"/>
        <w:jc w:val="both"/>
        <w:rPr>
          <w:rFonts w:ascii="Arial" w:hAnsi="Arial" w:cs="Arial"/>
          <w:sz w:val="20"/>
          <w:szCs w:val="20"/>
        </w:rPr>
      </w:pPr>
      <w:r w:rsidRPr="001C0B06">
        <w:rPr>
          <w:rFonts w:ascii="Arial" w:hAnsi="Arial" w:cs="Arial"/>
          <w:sz w:val="20"/>
          <w:szCs w:val="20"/>
        </w:rPr>
        <w:t>Le recrutement de personnes habilitées à servir les intérêts du CG peut se faire suite à une invitation lancée aux membres. Cette invitation doit préciser la nature du mandat du CG et les responsabilités de ses membres. Le CA de SIC examine les candidatures et nomme les membres du comité au plus tard 30 jours après l’</w:t>
      </w:r>
      <w:r w:rsidR="0035495C">
        <w:rPr>
          <w:rFonts w:ascii="Arial" w:hAnsi="Arial" w:cs="Arial"/>
          <w:sz w:val="20"/>
          <w:szCs w:val="20"/>
        </w:rPr>
        <w:t>assemblée annuelle</w:t>
      </w:r>
      <w:r w:rsidRPr="001C0B06">
        <w:rPr>
          <w:rFonts w:ascii="Arial" w:hAnsi="Arial" w:cs="Arial"/>
          <w:sz w:val="20"/>
          <w:szCs w:val="20"/>
        </w:rPr>
        <w:t>. Le CA peut aussi, à sa discrétion, recruter d’autres personnes que celles qui ont présenté leurs candidatures.</w:t>
      </w:r>
    </w:p>
    <w:p w:rsidR="00332CE7" w:rsidRPr="001C0B06" w:rsidRDefault="00332CE7" w:rsidP="00332CE7">
      <w:pPr>
        <w:spacing w:after="0"/>
        <w:jc w:val="both"/>
        <w:rPr>
          <w:rFonts w:ascii="Arial" w:hAnsi="Arial" w:cs="Arial"/>
          <w:sz w:val="20"/>
          <w:szCs w:val="20"/>
        </w:rPr>
      </w:pPr>
    </w:p>
    <w:p w:rsidR="00332CE7" w:rsidRPr="001C0B06" w:rsidRDefault="00332CE7" w:rsidP="00332CE7">
      <w:pPr>
        <w:spacing w:after="0"/>
        <w:jc w:val="both"/>
        <w:rPr>
          <w:rFonts w:ascii="Arial" w:hAnsi="Arial" w:cs="Arial"/>
          <w:sz w:val="20"/>
          <w:szCs w:val="20"/>
        </w:rPr>
      </w:pPr>
      <w:r w:rsidRPr="001C0B06">
        <w:rPr>
          <w:rFonts w:ascii="Arial" w:hAnsi="Arial" w:cs="Arial"/>
          <w:sz w:val="20"/>
          <w:szCs w:val="20"/>
        </w:rPr>
        <w:t xml:space="preserve">Le mandat des membres du CG est de deux ans et il peut être renouvelé au maximum deux </w:t>
      </w:r>
      <w:r w:rsidR="0035495C">
        <w:rPr>
          <w:rFonts w:ascii="Arial" w:hAnsi="Arial" w:cs="Arial"/>
          <w:sz w:val="20"/>
          <w:szCs w:val="20"/>
        </w:rPr>
        <w:t xml:space="preserve">autres </w:t>
      </w:r>
      <w:r w:rsidRPr="001C0B06">
        <w:rPr>
          <w:rFonts w:ascii="Arial" w:hAnsi="Arial" w:cs="Arial"/>
          <w:sz w:val="20"/>
          <w:szCs w:val="20"/>
        </w:rPr>
        <w:t>fois. Autant qu</w:t>
      </w:r>
      <w:r w:rsidR="0054620F" w:rsidRPr="001C0B06">
        <w:rPr>
          <w:rFonts w:ascii="Arial" w:hAnsi="Arial" w:cs="Arial"/>
          <w:sz w:val="20"/>
          <w:szCs w:val="20"/>
        </w:rPr>
        <w:t>e possible, la composition du CG</w:t>
      </w:r>
      <w:r w:rsidRPr="001C0B06">
        <w:rPr>
          <w:rFonts w:ascii="Arial" w:hAnsi="Arial" w:cs="Arial"/>
          <w:sz w:val="20"/>
          <w:szCs w:val="20"/>
        </w:rPr>
        <w:t xml:space="preserve"> reflètera le profil des membres de SIC quant à la participation de représentants des deux sexes et des deux groupes linguistiques. </w:t>
      </w:r>
      <w:r w:rsidR="0021054A" w:rsidRPr="009E4D81">
        <w:rPr>
          <w:rFonts w:ascii="Arial" w:hAnsi="Arial" w:cs="Arial"/>
          <w:sz w:val="20"/>
          <w:szCs w:val="20"/>
        </w:rPr>
        <w:t>La taille des universités et les différences régionales peuvent aussi être tenues en compte.</w:t>
      </w:r>
      <w:r w:rsidR="0021054A">
        <w:rPr>
          <w:rFonts w:ascii="Arial" w:hAnsi="Arial" w:cs="Arial"/>
        </w:rPr>
        <w:t xml:space="preserve"> </w:t>
      </w:r>
      <w:r w:rsidRPr="001C0B06">
        <w:rPr>
          <w:rFonts w:ascii="Arial" w:hAnsi="Arial" w:cs="Arial"/>
          <w:sz w:val="20"/>
          <w:szCs w:val="20"/>
        </w:rPr>
        <w:t>Les nominations sont étalées pour assurer une certaine continuité.</w:t>
      </w:r>
    </w:p>
    <w:p w:rsidR="00332CE7" w:rsidRPr="001C0B06" w:rsidRDefault="00332CE7" w:rsidP="00332CE7">
      <w:pPr>
        <w:spacing w:after="0"/>
        <w:jc w:val="both"/>
        <w:rPr>
          <w:rFonts w:ascii="Arial" w:hAnsi="Arial" w:cs="Arial"/>
          <w:color w:val="000000"/>
          <w:sz w:val="20"/>
          <w:szCs w:val="20"/>
        </w:rPr>
      </w:pPr>
    </w:p>
    <w:p w:rsidR="00235BD3" w:rsidRPr="001C0B06" w:rsidRDefault="00332CE7" w:rsidP="00235BD3">
      <w:pPr>
        <w:spacing w:after="0"/>
        <w:jc w:val="both"/>
        <w:rPr>
          <w:rFonts w:ascii="Arial" w:hAnsi="Arial" w:cs="Arial"/>
          <w:sz w:val="20"/>
          <w:szCs w:val="20"/>
          <w:u w:val="single"/>
        </w:rPr>
      </w:pPr>
      <w:r w:rsidRPr="001C0B06">
        <w:rPr>
          <w:rFonts w:ascii="Arial" w:hAnsi="Arial" w:cs="Arial"/>
          <w:sz w:val="20"/>
          <w:szCs w:val="20"/>
          <w:u w:val="single"/>
        </w:rPr>
        <w:t>Compétence</w:t>
      </w:r>
    </w:p>
    <w:p w:rsidR="0029575B" w:rsidRPr="001C0B06" w:rsidRDefault="0029575B" w:rsidP="0029575B">
      <w:pPr>
        <w:spacing w:after="0"/>
        <w:jc w:val="both"/>
        <w:rPr>
          <w:rFonts w:ascii="Arial" w:hAnsi="Arial" w:cs="Arial"/>
          <w:sz w:val="20"/>
          <w:szCs w:val="20"/>
        </w:rPr>
      </w:pPr>
      <w:r w:rsidRPr="001C0B06">
        <w:rPr>
          <w:rFonts w:ascii="Arial" w:hAnsi="Arial" w:cs="Arial"/>
          <w:sz w:val="20"/>
          <w:szCs w:val="20"/>
        </w:rPr>
        <w:t xml:space="preserve">Le CG agit </w:t>
      </w:r>
      <w:r w:rsidR="0054620F" w:rsidRPr="001C0B06">
        <w:rPr>
          <w:rFonts w:ascii="Arial" w:hAnsi="Arial" w:cs="Arial"/>
          <w:sz w:val="20"/>
          <w:szCs w:val="20"/>
        </w:rPr>
        <w:t>expert</w:t>
      </w:r>
      <w:r w:rsidRPr="001C0B06">
        <w:rPr>
          <w:rFonts w:ascii="Arial" w:hAnsi="Arial" w:cs="Arial"/>
          <w:sz w:val="20"/>
          <w:szCs w:val="20"/>
        </w:rPr>
        <w:t xml:space="preserve"> auprès du CA sur tout ce qui touche gouvernance de SIC. Le CG peut nommer des groupes de travail pour l’aider dans ses fonctions.</w:t>
      </w:r>
    </w:p>
    <w:p w:rsidR="0029575B" w:rsidRPr="001C0B06" w:rsidRDefault="0029575B" w:rsidP="0029575B">
      <w:pPr>
        <w:spacing w:after="0"/>
        <w:jc w:val="both"/>
        <w:rPr>
          <w:rFonts w:ascii="Arial" w:hAnsi="Arial" w:cs="Arial"/>
          <w:sz w:val="20"/>
          <w:szCs w:val="20"/>
        </w:rPr>
      </w:pPr>
    </w:p>
    <w:p w:rsidR="0029575B" w:rsidRPr="001C0B06" w:rsidRDefault="0029575B" w:rsidP="0029575B">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29575B" w:rsidRPr="001C0B06" w:rsidRDefault="0029575B" w:rsidP="0029575B">
      <w:pPr>
        <w:spacing w:after="0"/>
        <w:jc w:val="both"/>
        <w:rPr>
          <w:rFonts w:ascii="Arial" w:hAnsi="Arial" w:cs="Arial"/>
          <w:sz w:val="20"/>
          <w:szCs w:val="20"/>
        </w:rPr>
      </w:pPr>
      <w:r w:rsidRPr="001C0B06">
        <w:rPr>
          <w:rFonts w:ascii="Arial" w:hAnsi="Arial" w:cs="Arial"/>
          <w:sz w:val="20"/>
          <w:szCs w:val="20"/>
        </w:rPr>
        <w:t>La présidence du CG est assumée par un membre du CA. Le personnel de SIC et de la DG peuvent participer sans droit de vote à certaines réunions du CG. La présidente ou le président de CA de SIC peut de droit participer aux réunions du CG. Il n’a pas droit de vote. Les réunions peuvent se tenir à un endroit quelconque avec la présence de ses membres ou encore en utilisant la conférence téléphonique. La convocation se fait par la présidente ou le président du CG.</w:t>
      </w:r>
    </w:p>
    <w:p w:rsidR="0029575B" w:rsidRPr="001C0B06" w:rsidRDefault="0029575B" w:rsidP="0029575B">
      <w:pPr>
        <w:spacing w:after="0"/>
        <w:jc w:val="both"/>
        <w:rPr>
          <w:rFonts w:ascii="Arial" w:hAnsi="Arial" w:cs="Arial"/>
          <w:sz w:val="20"/>
          <w:szCs w:val="20"/>
        </w:rPr>
      </w:pPr>
    </w:p>
    <w:p w:rsidR="0029575B" w:rsidRPr="001C0B06" w:rsidRDefault="0029575B" w:rsidP="0029575B">
      <w:pPr>
        <w:spacing w:after="0"/>
        <w:jc w:val="both"/>
        <w:rPr>
          <w:rFonts w:ascii="Arial" w:hAnsi="Arial" w:cs="Arial"/>
          <w:sz w:val="20"/>
          <w:szCs w:val="20"/>
        </w:rPr>
      </w:pPr>
      <w:r w:rsidRPr="001C0B06">
        <w:rPr>
          <w:rFonts w:ascii="Arial" w:hAnsi="Arial" w:cs="Arial"/>
          <w:sz w:val="20"/>
          <w:szCs w:val="20"/>
        </w:rPr>
        <w:t>Les décisions du CG sont adoptées à majorité. Tous les membres du CG ont droit de vote. L’égalité des voix annule la proposition. Le quorum est constitué de la majorité des membres.</w:t>
      </w:r>
    </w:p>
    <w:p w:rsidR="0029575B" w:rsidRPr="001C0B06" w:rsidRDefault="0029575B" w:rsidP="0029575B">
      <w:pPr>
        <w:spacing w:after="0"/>
        <w:jc w:val="both"/>
        <w:rPr>
          <w:rFonts w:ascii="Arial" w:hAnsi="Arial" w:cs="Arial"/>
          <w:sz w:val="20"/>
          <w:szCs w:val="20"/>
        </w:rPr>
      </w:pPr>
    </w:p>
    <w:p w:rsidR="0029575B" w:rsidRPr="001C0B06" w:rsidRDefault="00A07D28" w:rsidP="0029575B">
      <w:pPr>
        <w:spacing w:after="0"/>
        <w:jc w:val="both"/>
        <w:rPr>
          <w:rFonts w:ascii="Arial" w:hAnsi="Arial" w:cs="Arial"/>
          <w:sz w:val="20"/>
          <w:szCs w:val="20"/>
        </w:rPr>
      </w:pPr>
      <w:r w:rsidRPr="009E4D81">
        <w:rPr>
          <w:rFonts w:ascii="Arial" w:hAnsi="Arial" w:cs="Arial"/>
          <w:sz w:val="20"/>
          <w:szCs w:val="20"/>
        </w:rPr>
        <w:t>Le comité a droit aux ressources de SIC nécessaires à l’exercice de son mandat</w:t>
      </w:r>
      <w:r w:rsidR="0029575B" w:rsidRPr="009E4D81">
        <w:rPr>
          <w:rFonts w:ascii="Arial" w:hAnsi="Arial" w:cs="Arial"/>
          <w:sz w:val="20"/>
          <w:szCs w:val="20"/>
        </w:rPr>
        <w:t>.</w:t>
      </w:r>
      <w:r w:rsidR="0029575B" w:rsidRPr="001C0B06">
        <w:rPr>
          <w:rFonts w:ascii="Arial" w:hAnsi="Arial" w:cs="Arial"/>
          <w:sz w:val="20"/>
          <w:szCs w:val="20"/>
        </w:rPr>
        <w:t xml:space="preserve"> Le personnel de SIC peut être sollicité pour réaliser certaines tâches du CG.</w:t>
      </w:r>
    </w:p>
    <w:p w:rsidR="0029575B" w:rsidRPr="001C0B06" w:rsidRDefault="0029575B" w:rsidP="0029575B">
      <w:pPr>
        <w:spacing w:after="0"/>
        <w:jc w:val="both"/>
        <w:rPr>
          <w:rFonts w:ascii="Arial" w:hAnsi="Arial" w:cs="Arial"/>
          <w:sz w:val="20"/>
          <w:szCs w:val="20"/>
        </w:rPr>
      </w:pPr>
    </w:p>
    <w:p w:rsidR="0029575B" w:rsidRPr="001C0B06" w:rsidRDefault="0029575B" w:rsidP="0029575B">
      <w:pPr>
        <w:spacing w:after="0"/>
        <w:jc w:val="both"/>
        <w:rPr>
          <w:rFonts w:ascii="Arial" w:hAnsi="Arial" w:cs="Arial"/>
          <w:sz w:val="20"/>
          <w:szCs w:val="20"/>
          <w:u w:val="single"/>
        </w:rPr>
      </w:pPr>
      <w:r w:rsidRPr="001C0B06">
        <w:rPr>
          <w:rFonts w:ascii="Arial" w:hAnsi="Arial" w:cs="Arial"/>
          <w:sz w:val="20"/>
          <w:szCs w:val="20"/>
          <w:u w:val="single"/>
        </w:rPr>
        <w:t>Rapports</w:t>
      </w:r>
    </w:p>
    <w:p w:rsidR="0029575B" w:rsidRPr="001C0B06" w:rsidRDefault="0029575B" w:rsidP="0029575B">
      <w:pPr>
        <w:spacing w:after="0"/>
        <w:jc w:val="both"/>
        <w:rPr>
          <w:rFonts w:ascii="Arial" w:hAnsi="Arial" w:cs="Arial"/>
          <w:sz w:val="20"/>
          <w:szCs w:val="20"/>
        </w:rPr>
      </w:pPr>
      <w:r w:rsidRPr="001C0B06">
        <w:rPr>
          <w:rFonts w:ascii="Arial" w:hAnsi="Arial" w:cs="Arial"/>
          <w:sz w:val="20"/>
          <w:szCs w:val="20"/>
        </w:rPr>
        <w:t xml:space="preserve">La personne qui assume la présidence du CG présente un rapport de ses activités à chaque réunion du CA. Un rapport écrit des activités du CG doit être diffusé aux membres </w:t>
      </w:r>
      <w:r w:rsidR="00CB664C">
        <w:rPr>
          <w:rFonts w:ascii="Arial" w:hAnsi="Arial" w:cs="Arial"/>
          <w:sz w:val="20"/>
          <w:szCs w:val="20"/>
        </w:rPr>
        <w:t>pour l’assemblée annuelle</w:t>
      </w:r>
      <w:r w:rsidRPr="001C0B06">
        <w:rPr>
          <w:rFonts w:ascii="Arial" w:hAnsi="Arial" w:cs="Arial"/>
          <w:sz w:val="20"/>
          <w:szCs w:val="20"/>
        </w:rPr>
        <w:t>.</w:t>
      </w:r>
    </w:p>
    <w:p w:rsidR="0029575B" w:rsidRPr="001C0B06" w:rsidRDefault="0029575B" w:rsidP="0029575B">
      <w:pPr>
        <w:spacing w:after="0"/>
        <w:jc w:val="both"/>
        <w:rPr>
          <w:rFonts w:ascii="Arial" w:hAnsi="Arial" w:cs="Arial"/>
          <w:sz w:val="20"/>
          <w:szCs w:val="20"/>
        </w:rPr>
      </w:pPr>
    </w:p>
    <w:p w:rsidR="0029575B" w:rsidRPr="001C0B06" w:rsidRDefault="0029575B" w:rsidP="0029575B">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29575B" w:rsidRDefault="0029575B" w:rsidP="0029575B">
      <w:pPr>
        <w:spacing w:after="0"/>
        <w:jc w:val="both"/>
        <w:rPr>
          <w:rFonts w:ascii="Arial" w:hAnsi="Arial" w:cs="Arial"/>
          <w:sz w:val="20"/>
          <w:szCs w:val="20"/>
        </w:rPr>
      </w:pPr>
      <w:r w:rsidRPr="001C0B06">
        <w:rPr>
          <w:rFonts w:ascii="Arial" w:hAnsi="Arial" w:cs="Arial"/>
          <w:sz w:val="20"/>
          <w:szCs w:val="20"/>
        </w:rPr>
        <w:t xml:space="preserve">Le CG doit revoir annuellement </w:t>
      </w:r>
      <w:r w:rsidR="00E73FCE" w:rsidRPr="001C0B06">
        <w:rPr>
          <w:rFonts w:ascii="Arial" w:hAnsi="Arial" w:cs="Arial"/>
          <w:sz w:val="20"/>
          <w:szCs w:val="20"/>
        </w:rPr>
        <w:t>son mode</w:t>
      </w:r>
      <w:r w:rsidRPr="001C0B06">
        <w:rPr>
          <w:rFonts w:ascii="Arial" w:hAnsi="Arial" w:cs="Arial"/>
          <w:sz w:val="20"/>
          <w:szCs w:val="20"/>
        </w:rPr>
        <w:t xml:space="preserve"> de fonctionnement et présenter, s’il y a lieu, ses recommandations de changements au CA.</w:t>
      </w:r>
    </w:p>
    <w:p w:rsidR="004B3E28" w:rsidRPr="001C0B06" w:rsidRDefault="004B3E28" w:rsidP="0029575B">
      <w:pPr>
        <w:spacing w:after="0"/>
        <w:jc w:val="both"/>
        <w:rPr>
          <w:rFonts w:ascii="Arial" w:hAnsi="Arial" w:cs="Arial"/>
          <w:sz w:val="20"/>
          <w:szCs w:val="20"/>
        </w:rPr>
      </w:pPr>
    </w:p>
    <w:p w:rsidR="00332CE7" w:rsidRDefault="00332CE7" w:rsidP="00235BD3">
      <w:pPr>
        <w:spacing w:after="0"/>
        <w:jc w:val="both"/>
        <w:rPr>
          <w:rFonts w:ascii="Arial" w:hAnsi="Arial" w:cs="Arial"/>
        </w:rPr>
      </w:pPr>
    </w:p>
    <w:p w:rsidR="00235BD3" w:rsidRPr="00C1757B" w:rsidRDefault="00C1757B" w:rsidP="00C1757B">
      <w:pPr>
        <w:pStyle w:val="ListParagraph"/>
        <w:numPr>
          <w:ilvl w:val="0"/>
          <w:numId w:val="7"/>
        </w:numPr>
        <w:pBdr>
          <w:bottom w:val="single" w:sz="12" w:space="1" w:color="auto"/>
        </w:pBdr>
        <w:spacing w:after="0"/>
        <w:jc w:val="both"/>
        <w:rPr>
          <w:rFonts w:ascii="Arial" w:hAnsi="Arial" w:cs="Arial"/>
          <w:b/>
        </w:rPr>
      </w:pPr>
      <w:r w:rsidRPr="00C1757B">
        <w:rPr>
          <w:rFonts w:ascii="Arial" w:hAnsi="Arial" w:cs="Arial"/>
          <w:b/>
        </w:rPr>
        <w:t xml:space="preserve">CONSEIL CONSULTATIF DE GESTION </w:t>
      </w:r>
      <w:r>
        <w:rPr>
          <w:rFonts w:ascii="Arial" w:hAnsi="Arial" w:cs="Arial"/>
          <w:b/>
        </w:rPr>
        <w:t>–</w:t>
      </w:r>
      <w:r w:rsidRPr="00C1757B">
        <w:rPr>
          <w:rFonts w:ascii="Arial" w:hAnsi="Arial" w:cs="Arial"/>
          <w:b/>
        </w:rPr>
        <w:t xml:space="preserve"> FONCTIONNEMENT</w:t>
      </w:r>
    </w:p>
    <w:p w:rsidR="00C1757B" w:rsidRPr="00C1757B" w:rsidRDefault="00C1757B" w:rsidP="00C1757B">
      <w:pPr>
        <w:spacing w:after="0"/>
        <w:jc w:val="both"/>
        <w:rPr>
          <w:rFonts w:ascii="Arial" w:hAnsi="Arial" w:cs="Arial"/>
          <w:b/>
        </w:rPr>
      </w:pPr>
    </w:p>
    <w:p w:rsidR="00C1757B" w:rsidRPr="001C0B06" w:rsidRDefault="00C1757B" w:rsidP="004F2AE8">
      <w:pPr>
        <w:spacing w:after="0"/>
        <w:jc w:val="both"/>
        <w:rPr>
          <w:rFonts w:ascii="Arial" w:hAnsi="Arial" w:cs="Arial"/>
          <w:i/>
          <w:sz w:val="20"/>
          <w:szCs w:val="20"/>
        </w:rPr>
      </w:pPr>
      <w:r w:rsidRPr="001C0B06">
        <w:rPr>
          <w:rFonts w:ascii="Arial" w:hAnsi="Arial" w:cs="Arial"/>
          <w:i/>
          <w:sz w:val="20"/>
          <w:szCs w:val="20"/>
          <w:u w:val="single"/>
        </w:rPr>
        <w:t>Préambule</w:t>
      </w:r>
    </w:p>
    <w:p w:rsidR="00C1757B" w:rsidRPr="001C0B06" w:rsidRDefault="00C1757B" w:rsidP="004F2AE8">
      <w:pPr>
        <w:spacing w:after="0"/>
        <w:jc w:val="both"/>
        <w:rPr>
          <w:rFonts w:ascii="Arial" w:hAnsi="Arial" w:cs="Arial"/>
          <w:i/>
          <w:sz w:val="20"/>
          <w:szCs w:val="20"/>
        </w:rPr>
      </w:pPr>
      <w:r w:rsidRPr="001C0B06">
        <w:rPr>
          <w:rFonts w:ascii="Arial" w:hAnsi="Arial" w:cs="Arial"/>
          <w:i/>
          <w:sz w:val="20"/>
          <w:szCs w:val="20"/>
        </w:rPr>
        <w:t xml:space="preserve">Dans la continuité d’un conseil d’administration centré sur la gouvernance, c’est à la direction générale que l’on confie le mandat de gérer les opérations de SIC, toujours évidemment dans le respect des politiques convenues et du plan stratégique. La DG est appuyée dans ses fonctions par les autres membres du personnel (qui collaborent étroitement avec les membres des </w:t>
      </w:r>
      <w:r w:rsidR="003F7E4F" w:rsidRPr="001C0B06">
        <w:rPr>
          <w:rFonts w:ascii="Arial" w:hAnsi="Arial" w:cs="Arial"/>
          <w:i/>
          <w:sz w:val="20"/>
          <w:szCs w:val="20"/>
        </w:rPr>
        <w:t>comités opérationnels</w:t>
      </w:r>
      <w:r w:rsidRPr="001C0B06">
        <w:rPr>
          <w:rFonts w:ascii="Arial" w:hAnsi="Arial" w:cs="Arial"/>
          <w:i/>
          <w:sz w:val="20"/>
          <w:szCs w:val="20"/>
        </w:rPr>
        <w:t xml:space="preserve"> et des sports) et par un conseil consultatif de gestion composé de représentants des associations régionales.</w:t>
      </w:r>
      <w:r w:rsidR="009C665F" w:rsidRPr="001C0B06">
        <w:rPr>
          <w:rFonts w:ascii="Arial" w:hAnsi="Arial" w:cs="Arial"/>
          <w:i/>
          <w:sz w:val="20"/>
          <w:szCs w:val="20"/>
        </w:rPr>
        <w:t xml:space="preserve"> On propose que ce soit le plus haut cadre de chaque association</w:t>
      </w:r>
      <w:r w:rsidR="00B311C8" w:rsidRPr="001C0B06">
        <w:rPr>
          <w:rFonts w:ascii="Arial" w:hAnsi="Arial" w:cs="Arial"/>
          <w:i/>
          <w:sz w:val="20"/>
          <w:szCs w:val="20"/>
        </w:rPr>
        <w:t xml:space="preserve"> régionale</w:t>
      </w:r>
      <w:r w:rsidR="009C665F" w:rsidRPr="001C0B06">
        <w:rPr>
          <w:rFonts w:ascii="Arial" w:hAnsi="Arial" w:cs="Arial"/>
          <w:i/>
          <w:sz w:val="20"/>
          <w:szCs w:val="20"/>
        </w:rPr>
        <w:t xml:space="preserve"> et la personne qui assume la DG à SIC qui composent ce conseil. Ces personnes ont une bonne connaissance des activités opérationnelles de leurs associations et elles sont donc en mesure de bien saisir les impacts des décisions et des politiques de SIC dans leurs milieux respectifs.</w:t>
      </w:r>
    </w:p>
    <w:p w:rsidR="009C665F" w:rsidRPr="001C0B06" w:rsidRDefault="009C665F" w:rsidP="004F2AE8">
      <w:pPr>
        <w:spacing w:after="0"/>
        <w:jc w:val="both"/>
        <w:rPr>
          <w:rFonts w:ascii="Arial" w:hAnsi="Arial" w:cs="Arial"/>
          <w:i/>
          <w:sz w:val="20"/>
          <w:szCs w:val="20"/>
        </w:rPr>
      </w:pPr>
    </w:p>
    <w:p w:rsidR="009C665F" w:rsidRPr="001C0B06" w:rsidRDefault="009C665F" w:rsidP="004F2AE8">
      <w:pPr>
        <w:spacing w:after="0"/>
        <w:jc w:val="both"/>
        <w:rPr>
          <w:rFonts w:ascii="Arial" w:hAnsi="Arial" w:cs="Arial"/>
          <w:sz w:val="20"/>
          <w:szCs w:val="20"/>
        </w:rPr>
      </w:pPr>
      <w:r w:rsidRPr="001C0B06">
        <w:rPr>
          <w:rFonts w:ascii="Arial" w:hAnsi="Arial" w:cs="Arial"/>
          <w:i/>
          <w:sz w:val="20"/>
          <w:szCs w:val="20"/>
        </w:rPr>
        <w:t>D’une certaine façon, ce mécanisme de consultation existe déjà. Les cadres supérieurs des associations régionales collaborent activement avec la DG de SIC et ils ont plusieurs occasions de se rencontrer.</w:t>
      </w:r>
      <w:r w:rsidR="00106F67" w:rsidRPr="001C0B06">
        <w:rPr>
          <w:rFonts w:ascii="Arial" w:hAnsi="Arial" w:cs="Arial"/>
          <w:i/>
          <w:sz w:val="20"/>
          <w:szCs w:val="20"/>
        </w:rPr>
        <w:t xml:space="preserve"> En précisant le mandat et le fonctionnement de cet organe, on formalise ainsi un mécanisme de collaboration, de concertation et de partage d’information qui lui assure stabilité et pérennité.</w:t>
      </w:r>
    </w:p>
    <w:p w:rsidR="004C7584" w:rsidRPr="001C0B06" w:rsidRDefault="004C7584" w:rsidP="004F2AE8">
      <w:pPr>
        <w:spacing w:after="0"/>
        <w:jc w:val="both"/>
        <w:rPr>
          <w:rFonts w:ascii="Arial" w:hAnsi="Arial" w:cs="Arial"/>
          <w:sz w:val="20"/>
          <w:szCs w:val="20"/>
        </w:rPr>
      </w:pPr>
    </w:p>
    <w:p w:rsidR="004C7584" w:rsidRPr="001C0B06" w:rsidRDefault="004C7584" w:rsidP="004F2AE8">
      <w:pPr>
        <w:spacing w:after="0"/>
        <w:jc w:val="both"/>
        <w:rPr>
          <w:rFonts w:ascii="Arial" w:hAnsi="Arial" w:cs="Arial"/>
          <w:sz w:val="20"/>
          <w:szCs w:val="20"/>
          <w:u w:val="single"/>
        </w:rPr>
      </w:pPr>
      <w:r w:rsidRPr="001C0B06">
        <w:rPr>
          <w:rFonts w:ascii="Arial" w:hAnsi="Arial" w:cs="Arial"/>
          <w:sz w:val="20"/>
          <w:szCs w:val="20"/>
          <w:u w:val="single"/>
        </w:rPr>
        <w:t>Mandat</w:t>
      </w:r>
    </w:p>
    <w:p w:rsidR="004C7584" w:rsidRPr="001C0B06" w:rsidRDefault="004C7584" w:rsidP="004F2AE8">
      <w:pPr>
        <w:spacing w:after="0"/>
        <w:jc w:val="both"/>
        <w:rPr>
          <w:rFonts w:ascii="Arial" w:hAnsi="Arial" w:cs="Arial"/>
          <w:sz w:val="20"/>
          <w:szCs w:val="20"/>
        </w:rPr>
      </w:pPr>
      <w:r w:rsidRPr="001C0B06">
        <w:rPr>
          <w:rFonts w:ascii="Arial" w:hAnsi="Arial" w:cs="Arial"/>
          <w:sz w:val="20"/>
          <w:szCs w:val="20"/>
        </w:rPr>
        <w:t xml:space="preserve">** Le conseil consultatif de gestion (CCG) est une instance qui regroupe les cadres supérieurs de SIC et des associations régionales **. Sa fonction principale consiste à </w:t>
      </w:r>
      <w:r w:rsidR="00240B75" w:rsidRPr="001C0B06">
        <w:rPr>
          <w:rFonts w:ascii="Arial" w:hAnsi="Arial" w:cs="Arial"/>
          <w:sz w:val="20"/>
          <w:szCs w:val="20"/>
        </w:rPr>
        <w:t>accentuer</w:t>
      </w:r>
      <w:r w:rsidRPr="001C0B06">
        <w:rPr>
          <w:rFonts w:ascii="Arial" w:hAnsi="Arial" w:cs="Arial"/>
          <w:sz w:val="20"/>
          <w:szCs w:val="20"/>
        </w:rPr>
        <w:t xml:space="preserve"> la communication entre SIC et les associations régionales dans le but</w:t>
      </w:r>
      <w:r w:rsidR="00240B75" w:rsidRPr="001C0B06">
        <w:rPr>
          <w:rFonts w:ascii="Arial" w:hAnsi="Arial" w:cs="Arial"/>
          <w:sz w:val="20"/>
          <w:szCs w:val="20"/>
        </w:rPr>
        <w:t xml:space="preserve"> d’améliorer le processus décisionnel en tenant compte des incidences régionales.</w:t>
      </w:r>
    </w:p>
    <w:p w:rsidR="00240B75" w:rsidRPr="001C0B06" w:rsidRDefault="00240B75" w:rsidP="004F2AE8">
      <w:pPr>
        <w:spacing w:after="0"/>
        <w:jc w:val="both"/>
        <w:rPr>
          <w:rFonts w:ascii="Arial" w:hAnsi="Arial" w:cs="Arial"/>
          <w:sz w:val="20"/>
          <w:szCs w:val="20"/>
        </w:rPr>
      </w:pPr>
    </w:p>
    <w:p w:rsidR="00240B75" w:rsidRPr="001C0B06" w:rsidRDefault="00240B75" w:rsidP="004F2AE8">
      <w:pPr>
        <w:spacing w:after="0"/>
        <w:jc w:val="both"/>
        <w:rPr>
          <w:rFonts w:ascii="Arial" w:hAnsi="Arial" w:cs="Arial"/>
          <w:sz w:val="20"/>
          <w:szCs w:val="20"/>
          <w:u w:val="single"/>
        </w:rPr>
      </w:pPr>
      <w:r w:rsidRPr="001C0B06">
        <w:rPr>
          <w:rFonts w:ascii="Arial" w:hAnsi="Arial" w:cs="Arial"/>
          <w:sz w:val="20"/>
          <w:szCs w:val="20"/>
          <w:u w:val="single"/>
        </w:rPr>
        <w:t>Responsabilités</w:t>
      </w:r>
    </w:p>
    <w:p w:rsidR="00240B75" w:rsidRPr="001C0B06" w:rsidRDefault="00040918"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Favoriser</w:t>
      </w:r>
      <w:r w:rsidR="00240B75" w:rsidRPr="001C0B06">
        <w:rPr>
          <w:rFonts w:ascii="Arial" w:hAnsi="Arial" w:cs="Arial"/>
          <w:sz w:val="20"/>
          <w:szCs w:val="20"/>
        </w:rPr>
        <w:t xml:space="preserve"> la communication</w:t>
      </w:r>
      <w:r w:rsidRPr="001C0B06">
        <w:rPr>
          <w:rFonts w:ascii="Arial" w:hAnsi="Arial" w:cs="Arial"/>
          <w:sz w:val="20"/>
          <w:szCs w:val="20"/>
        </w:rPr>
        <w:t xml:space="preserve"> interactive sur la gestion des activités qui ont une incidence importante sur les membres de SIC, les associations régionales et le secrétariat national de SIC;</w:t>
      </w:r>
    </w:p>
    <w:p w:rsidR="00040918" w:rsidRPr="001C0B06" w:rsidRDefault="00563B4E"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 xml:space="preserve">Examiner les recommandations émanant des </w:t>
      </w:r>
      <w:r w:rsidR="003F7E4F" w:rsidRPr="001C0B06">
        <w:rPr>
          <w:rFonts w:ascii="Arial" w:hAnsi="Arial" w:cs="Arial"/>
          <w:sz w:val="20"/>
          <w:szCs w:val="20"/>
        </w:rPr>
        <w:t>comités opérationnels</w:t>
      </w:r>
      <w:r w:rsidRPr="001C0B06">
        <w:rPr>
          <w:rFonts w:ascii="Arial" w:hAnsi="Arial" w:cs="Arial"/>
          <w:sz w:val="20"/>
          <w:szCs w:val="20"/>
        </w:rPr>
        <w:t xml:space="preserve"> avant que celles-ci soient présentées aux diverses instances de SIC;</w:t>
      </w:r>
    </w:p>
    <w:p w:rsidR="00563B4E" w:rsidRPr="001C0B06" w:rsidRDefault="00563B4E"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Conseiller la DG de SIC sur les sujets de son ressort qui peuvent avoir une incidence sur les membres et les associations régionales;</w:t>
      </w:r>
    </w:p>
    <w:p w:rsidR="00563B4E" w:rsidRPr="001C0B06" w:rsidRDefault="00563B4E"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Conseiller la DG de SIC sur la nomination possible de différentes personnes sur les comités de SIC;</w:t>
      </w:r>
    </w:p>
    <w:p w:rsidR="00227C10" w:rsidRPr="001C0B06" w:rsidRDefault="00227C10"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Partager avec la DG de SIC la perspective des associations régionales et de leurs membres;</w:t>
      </w:r>
    </w:p>
    <w:p w:rsidR="00563B4E" w:rsidRPr="001C0B06" w:rsidRDefault="00613A46"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Partager l’information sur de nouveaux enjeux qui</w:t>
      </w:r>
      <w:r w:rsidR="00227C10" w:rsidRPr="001C0B06">
        <w:rPr>
          <w:rFonts w:ascii="Arial" w:hAnsi="Arial" w:cs="Arial"/>
          <w:sz w:val="20"/>
          <w:szCs w:val="20"/>
        </w:rPr>
        <w:t xml:space="preserve"> </w:t>
      </w:r>
      <w:r w:rsidRPr="001C0B06">
        <w:rPr>
          <w:rFonts w:ascii="Arial" w:hAnsi="Arial" w:cs="Arial"/>
          <w:sz w:val="20"/>
          <w:szCs w:val="20"/>
        </w:rPr>
        <w:t>demandent collaboration et communication entre les associations régionales;</w:t>
      </w:r>
    </w:p>
    <w:p w:rsidR="00613A46" w:rsidRPr="001C0B06" w:rsidRDefault="00613A46"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Collaborer avec la DG de SIC à la concertation et la mise en œuvre des éléments du plan stratégique;</w:t>
      </w:r>
    </w:p>
    <w:p w:rsidR="00613A46" w:rsidRPr="001C0B06" w:rsidRDefault="00613A46"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Participer avec la DG de SIC au repérage de risques menaçant l’environnement sportif universitaire canadien;</w:t>
      </w:r>
    </w:p>
    <w:p w:rsidR="006B3A31" w:rsidRPr="001C0B06" w:rsidRDefault="006B3A31"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Partager l’information sur de nouveaux enjeux qui doivent être signalés aux membres, aux associations régionales, aux comités permanents ou au CA;</w:t>
      </w:r>
    </w:p>
    <w:p w:rsidR="006B3A31" w:rsidRPr="001C0B06" w:rsidRDefault="006B3A31"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Permettre à la DG de SIC de tester des idées et des projets qui sont de son ressort;</w:t>
      </w:r>
    </w:p>
    <w:p w:rsidR="00A70310" w:rsidRPr="001C0B06" w:rsidRDefault="00A70310"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Permettre aux membres d’être mieux entendus par la DG de SIC;</w:t>
      </w:r>
    </w:p>
    <w:p w:rsidR="00613A46" w:rsidRPr="001C0B06" w:rsidRDefault="00A70310" w:rsidP="00240B75">
      <w:pPr>
        <w:pStyle w:val="ListParagraph"/>
        <w:numPr>
          <w:ilvl w:val="0"/>
          <w:numId w:val="30"/>
        </w:numPr>
        <w:spacing w:after="0"/>
        <w:jc w:val="both"/>
        <w:rPr>
          <w:rFonts w:ascii="Arial" w:hAnsi="Arial" w:cs="Arial"/>
          <w:sz w:val="20"/>
          <w:szCs w:val="20"/>
        </w:rPr>
      </w:pPr>
      <w:r w:rsidRPr="001C0B06">
        <w:rPr>
          <w:rFonts w:ascii="Arial" w:hAnsi="Arial" w:cs="Arial"/>
          <w:sz w:val="20"/>
          <w:szCs w:val="20"/>
        </w:rPr>
        <w:t>Partager l’information qui permet de réaliser ces responsabilités.</w:t>
      </w:r>
      <w:r w:rsidR="006B3A31" w:rsidRPr="001C0B06">
        <w:rPr>
          <w:rFonts w:ascii="Arial" w:hAnsi="Arial" w:cs="Arial"/>
          <w:sz w:val="20"/>
          <w:szCs w:val="20"/>
        </w:rPr>
        <w:t xml:space="preserve"> </w:t>
      </w:r>
      <w:r w:rsidR="00613A46" w:rsidRPr="001C0B06">
        <w:rPr>
          <w:rFonts w:ascii="Arial" w:hAnsi="Arial" w:cs="Arial"/>
          <w:sz w:val="20"/>
          <w:szCs w:val="20"/>
        </w:rPr>
        <w:t xml:space="preserve"> </w:t>
      </w:r>
    </w:p>
    <w:p w:rsidR="002027E1" w:rsidRPr="001C0B06" w:rsidRDefault="002027E1" w:rsidP="002027E1">
      <w:pPr>
        <w:spacing w:after="0"/>
        <w:jc w:val="both"/>
        <w:rPr>
          <w:rFonts w:ascii="Arial" w:hAnsi="Arial" w:cs="Arial"/>
          <w:sz w:val="20"/>
          <w:szCs w:val="20"/>
        </w:rPr>
      </w:pPr>
    </w:p>
    <w:p w:rsidR="002027E1" w:rsidRPr="001C0B06" w:rsidRDefault="002027E1" w:rsidP="002027E1">
      <w:pPr>
        <w:spacing w:after="0"/>
        <w:jc w:val="both"/>
        <w:rPr>
          <w:rFonts w:ascii="Arial" w:hAnsi="Arial" w:cs="Arial"/>
          <w:sz w:val="20"/>
          <w:szCs w:val="20"/>
          <w:u w:val="single"/>
        </w:rPr>
      </w:pPr>
      <w:r w:rsidRPr="001C0B06">
        <w:rPr>
          <w:rFonts w:ascii="Arial" w:hAnsi="Arial" w:cs="Arial"/>
          <w:sz w:val="20"/>
          <w:szCs w:val="20"/>
          <w:u w:val="single"/>
        </w:rPr>
        <w:t>Compétence</w:t>
      </w:r>
    </w:p>
    <w:p w:rsidR="002027E1" w:rsidRPr="001C0B06" w:rsidRDefault="002027E1" w:rsidP="002027E1">
      <w:pPr>
        <w:spacing w:after="0"/>
        <w:jc w:val="both"/>
        <w:rPr>
          <w:rFonts w:ascii="Arial" w:hAnsi="Arial" w:cs="Arial"/>
          <w:sz w:val="20"/>
          <w:szCs w:val="20"/>
        </w:rPr>
      </w:pPr>
      <w:r w:rsidRPr="001C0B06">
        <w:rPr>
          <w:rFonts w:ascii="Arial" w:hAnsi="Arial" w:cs="Arial"/>
          <w:sz w:val="20"/>
          <w:szCs w:val="20"/>
        </w:rPr>
        <w:t>Le CCG n’a pas de pouvoir décisionnel. Il agit uniquement comme groupe</w:t>
      </w:r>
      <w:r w:rsidR="001D6B62" w:rsidRPr="001C0B06">
        <w:rPr>
          <w:rFonts w:ascii="Arial" w:hAnsi="Arial" w:cs="Arial"/>
          <w:sz w:val="20"/>
          <w:szCs w:val="20"/>
        </w:rPr>
        <w:t>-</w:t>
      </w:r>
      <w:r w:rsidRPr="001C0B06">
        <w:rPr>
          <w:rFonts w:ascii="Arial" w:hAnsi="Arial" w:cs="Arial"/>
          <w:sz w:val="20"/>
          <w:szCs w:val="20"/>
        </w:rPr>
        <w:t>conseil auprès de la DG de SIC qui peut ensuite agir selon son mandat et sa compétence dans la gestion des opérations de SIC. Cette instance est neutre</w:t>
      </w:r>
      <w:r w:rsidR="00BA7E1E" w:rsidRPr="001C0B06">
        <w:rPr>
          <w:rFonts w:ascii="Arial" w:hAnsi="Arial" w:cs="Arial"/>
          <w:sz w:val="20"/>
          <w:szCs w:val="20"/>
        </w:rPr>
        <w:t>, mais se comporte professionnellement</w:t>
      </w:r>
      <w:r w:rsidR="001D6B62" w:rsidRPr="001C0B06">
        <w:rPr>
          <w:rFonts w:ascii="Arial" w:hAnsi="Arial" w:cs="Arial"/>
          <w:sz w:val="20"/>
          <w:szCs w:val="20"/>
        </w:rPr>
        <w:t>,</w:t>
      </w:r>
      <w:r w:rsidR="00BA7E1E" w:rsidRPr="001C0B06">
        <w:rPr>
          <w:rFonts w:ascii="Arial" w:hAnsi="Arial" w:cs="Arial"/>
          <w:sz w:val="20"/>
          <w:szCs w:val="20"/>
        </w:rPr>
        <w:t xml:space="preserve"> et cela toujours dans les intérêts des membres de SIC.</w:t>
      </w:r>
    </w:p>
    <w:p w:rsidR="00B311C8" w:rsidRPr="001C0B06" w:rsidRDefault="00B311C8" w:rsidP="002027E1">
      <w:pPr>
        <w:spacing w:after="0"/>
        <w:jc w:val="both"/>
        <w:rPr>
          <w:rFonts w:ascii="Arial" w:hAnsi="Arial" w:cs="Arial"/>
          <w:sz w:val="20"/>
          <w:szCs w:val="20"/>
        </w:rPr>
      </w:pPr>
    </w:p>
    <w:p w:rsidR="00B311C8" w:rsidRPr="001C0B06" w:rsidRDefault="00B311C8" w:rsidP="002027E1">
      <w:pPr>
        <w:spacing w:after="0"/>
        <w:jc w:val="both"/>
        <w:rPr>
          <w:rFonts w:ascii="Arial" w:hAnsi="Arial" w:cs="Arial"/>
          <w:sz w:val="20"/>
          <w:szCs w:val="20"/>
        </w:rPr>
      </w:pPr>
    </w:p>
    <w:p w:rsidR="00BA7E1E" w:rsidRPr="001C0B06" w:rsidRDefault="00BA7E1E" w:rsidP="002027E1">
      <w:pPr>
        <w:spacing w:after="0"/>
        <w:jc w:val="both"/>
        <w:rPr>
          <w:rFonts w:ascii="Arial" w:hAnsi="Arial" w:cs="Arial"/>
          <w:sz w:val="20"/>
          <w:szCs w:val="20"/>
          <w:u w:val="single"/>
        </w:rPr>
      </w:pPr>
      <w:r w:rsidRPr="001C0B06">
        <w:rPr>
          <w:rFonts w:ascii="Arial" w:hAnsi="Arial" w:cs="Arial"/>
          <w:sz w:val="20"/>
          <w:szCs w:val="20"/>
          <w:u w:val="single"/>
        </w:rPr>
        <w:t>Composition</w:t>
      </w:r>
    </w:p>
    <w:p w:rsidR="00BA7E1E" w:rsidRPr="001C0B06" w:rsidRDefault="003D518A" w:rsidP="002027E1">
      <w:pPr>
        <w:spacing w:after="0"/>
        <w:jc w:val="both"/>
        <w:rPr>
          <w:rFonts w:ascii="Arial" w:hAnsi="Arial" w:cs="Arial"/>
          <w:sz w:val="20"/>
          <w:szCs w:val="20"/>
        </w:rPr>
      </w:pPr>
      <w:r w:rsidRPr="001C0B06">
        <w:rPr>
          <w:rFonts w:ascii="Arial" w:hAnsi="Arial" w:cs="Arial"/>
          <w:sz w:val="20"/>
          <w:szCs w:val="20"/>
        </w:rPr>
        <w:t>Cinq personnes participent aux activités du CCG. Le plus haut cadre de chaque association régionale et la personne qui occupe la fonction de DG à SIC. Les membres du CCG peuvent, si la majorité est d’accord, inviter occasionnellement d’autres personnes à participer aux réunions du CCG. Le soutien logistique des activités du CCG est assuré par le personnel de SIC.</w:t>
      </w:r>
    </w:p>
    <w:p w:rsidR="00DB0B10" w:rsidRPr="001C0B06" w:rsidRDefault="00DB0B10" w:rsidP="002027E1">
      <w:pPr>
        <w:spacing w:after="0"/>
        <w:jc w:val="both"/>
        <w:rPr>
          <w:rFonts w:ascii="Arial" w:hAnsi="Arial" w:cs="Arial"/>
          <w:sz w:val="20"/>
          <w:szCs w:val="20"/>
        </w:rPr>
      </w:pPr>
    </w:p>
    <w:p w:rsidR="00DB0B10" w:rsidRPr="001C0B06" w:rsidRDefault="008A78C3" w:rsidP="002027E1">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8A78C3" w:rsidRPr="001C0B06" w:rsidRDefault="008A78C3" w:rsidP="002027E1">
      <w:pPr>
        <w:spacing w:after="0"/>
        <w:jc w:val="both"/>
        <w:rPr>
          <w:rFonts w:ascii="Arial" w:hAnsi="Arial" w:cs="Arial"/>
          <w:sz w:val="20"/>
          <w:szCs w:val="20"/>
        </w:rPr>
      </w:pPr>
      <w:r w:rsidRPr="001C0B06">
        <w:rPr>
          <w:rFonts w:ascii="Arial" w:hAnsi="Arial" w:cs="Arial"/>
          <w:sz w:val="20"/>
          <w:szCs w:val="20"/>
        </w:rPr>
        <w:t>Les rencontres du CCG se tiennent mensuellement ou plus fréquemment si les circonstances le justifient. Les réunions</w:t>
      </w:r>
      <w:r w:rsidR="0099406F" w:rsidRPr="001C0B06">
        <w:rPr>
          <w:rFonts w:ascii="Arial" w:hAnsi="Arial" w:cs="Arial"/>
          <w:sz w:val="20"/>
          <w:szCs w:val="20"/>
        </w:rPr>
        <w:t xml:space="preserve"> non planifiées peuvent être convoquées par la DG de SIC ou </w:t>
      </w:r>
      <w:r w:rsidR="00B311C8" w:rsidRPr="001C0B06">
        <w:rPr>
          <w:rFonts w:ascii="Arial" w:hAnsi="Arial" w:cs="Arial"/>
          <w:sz w:val="20"/>
          <w:szCs w:val="20"/>
        </w:rPr>
        <w:t xml:space="preserve">encore par </w:t>
      </w:r>
      <w:r w:rsidR="0099406F" w:rsidRPr="001C0B06">
        <w:rPr>
          <w:rFonts w:ascii="Arial" w:hAnsi="Arial" w:cs="Arial"/>
          <w:sz w:val="20"/>
          <w:szCs w:val="20"/>
        </w:rPr>
        <w:t xml:space="preserve">au moins deux </w:t>
      </w:r>
      <w:r w:rsidR="00B311C8" w:rsidRPr="001C0B06">
        <w:rPr>
          <w:rFonts w:ascii="Arial" w:hAnsi="Arial" w:cs="Arial"/>
          <w:sz w:val="20"/>
          <w:szCs w:val="20"/>
        </w:rPr>
        <w:t xml:space="preserve">de ses </w:t>
      </w:r>
      <w:r w:rsidR="0099406F" w:rsidRPr="001C0B06">
        <w:rPr>
          <w:rFonts w:ascii="Arial" w:hAnsi="Arial" w:cs="Arial"/>
          <w:sz w:val="20"/>
          <w:szCs w:val="20"/>
        </w:rPr>
        <w:t>membres. La plupart des réunions se réalisent en conférence téléphonique, mais on peut occasionnellement, si les circonstances le justifient et que les coûts sont acceptables, tenir une rencontre à un endroit où tous les membres peuvent être sur place.</w:t>
      </w:r>
    </w:p>
    <w:p w:rsidR="0099406F" w:rsidRPr="001C0B06" w:rsidRDefault="0099406F" w:rsidP="002027E1">
      <w:pPr>
        <w:spacing w:after="0"/>
        <w:jc w:val="both"/>
        <w:rPr>
          <w:rFonts w:ascii="Arial" w:hAnsi="Arial" w:cs="Arial"/>
          <w:sz w:val="20"/>
          <w:szCs w:val="20"/>
        </w:rPr>
      </w:pPr>
    </w:p>
    <w:p w:rsidR="00BC1BCA" w:rsidRPr="001C0B06" w:rsidRDefault="00BC1BCA" w:rsidP="002027E1">
      <w:pPr>
        <w:spacing w:after="0"/>
        <w:jc w:val="both"/>
        <w:rPr>
          <w:rFonts w:ascii="Arial" w:hAnsi="Arial" w:cs="Arial"/>
          <w:sz w:val="20"/>
          <w:szCs w:val="20"/>
          <w:u w:val="single"/>
        </w:rPr>
      </w:pPr>
      <w:r w:rsidRPr="001C0B06">
        <w:rPr>
          <w:rFonts w:ascii="Arial" w:hAnsi="Arial" w:cs="Arial"/>
          <w:sz w:val="20"/>
          <w:szCs w:val="20"/>
          <w:u w:val="single"/>
        </w:rPr>
        <w:t>Rapports</w:t>
      </w:r>
    </w:p>
    <w:p w:rsidR="00BC1BCA" w:rsidRPr="001C0B06" w:rsidRDefault="00BC1BCA" w:rsidP="002027E1">
      <w:pPr>
        <w:spacing w:after="0"/>
        <w:jc w:val="both"/>
        <w:rPr>
          <w:rFonts w:ascii="Arial" w:hAnsi="Arial" w:cs="Arial"/>
          <w:sz w:val="20"/>
          <w:szCs w:val="20"/>
        </w:rPr>
      </w:pPr>
      <w:r w:rsidRPr="001C0B06">
        <w:rPr>
          <w:rFonts w:ascii="Arial" w:hAnsi="Arial" w:cs="Arial"/>
          <w:sz w:val="20"/>
          <w:szCs w:val="20"/>
        </w:rPr>
        <w:t xml:space="preserve">Des </w:t>
      </w:r>
      <w:r w:rsidR="00CB664C" w:rsidRPr="001C0B06">
        <w:rPr>
          <w:rFonts w:ascii="Arial" w:hAnsi="Arial" w:cs="Arial"/>
          <w:sz w:val="20"/>
          <w:szCs w:val="20"/>
        </w:rPr>
        <w:t>comptes rendus</w:t>
      </w:r>
      <w:r w:rsidRPr="001C0B06">
        <w:rPr>
          <w:rFonts w:ascii="Arial" w:hAnsi="Arial" w:cs="Arial"/>
          <w:sz w:val="20"/>
          <w:szCs w:val="20"/>
        </w:rPr>
        <w:t xml:space="preserve"> des échanges doivent être diffusés aux membres du CCG et peuvent être partagés avec le CA et les membres </w:t>
      </w:r>
      <w:r w:rsidR="00B311C8" w:rsidRPr="001C0B06">
        <w:rPr>
          <w:rFonts w:ascii="Arial" w:hAnsi="Arial" w:cs="Arial"/>
          <w:sz w:val="20"/>
          <w:szCs w:val="20"/>
        </w:rPr>
        <w:t xml:space="preserve">de SIC </w:t>
      </w:r>
      <w:r w:rsidRPr="001C0B06">
        <w:rPr>
          <w:rFonts w:ascii="Arial" w:hAnsi="Arial" w:cs="Arial"/>
          <w:sz w:val="20"/>
          <w:szCs w:val="20"/>
        </w:rPr>
        <w:t>si on en fait la demande.</w:t>
      </w:r>
    </w:p>
    <w:p w:rsidR="00BC1BCA" w:rsidRDefault="00BC1BCA" w:rsidP="002027E1">
      <w:pPr>
        <w:spacing w:after="0"/>
        <w:jc w:val="both"/>
        <w:rPr>
          <w:rFonts w:ascii="Arial" w:hAnsi="Arial" w:cs="Arial"/>
        </w:rPr>
      </w:pPr>
    </w:p>
    <w:p w:rsidR="00BC1BCA" w:rsidRPr="00BC1BCA" w:rsidRDefault="00BC1BCA" w:rsidP="00BC1BCA">
      <w:pPr>
        <w:pStyle w:val="ListParagraph"/>
        <w:numPr>
          <w:ilvl w:val="0"/>
          <w:numId w:val="7"/>
        </w:numPr>
        <w:pBdr>
          <w:bottom w:val="single" w:sz="12" w:space="1" w:color="auto"/>
        </w:pBdr>
        <w:spacing w:after="0"/>
        <w:jc w:val="both"/>
        <w:rPr>
          <w:rFonts w:ascii="Arial" w:hAnsi="Arial" w:cs="Arial"/>
          <w:b/>
        </w:rPr>
      </w:pPr>
      <w:r w:rsidRPr="00BC1BCA">
        <w:rPr>
          <w:rFonts w:ascii="Arial" w:hAnsi="Arial" w:cs="Arial"/>
          <w:b/>
        </w:rPr>
        <w:t xml:space="preserve">COMITÉS </w:t>
      </w:r>
      <w:r w:rsidR="00A45DD0">
        <w:rPr>
          <w:rFonts w:ascii="Arial" w:hAnsi="Arial" w:cs="Arial"/>
          <w:b/>
        </w:rPr>
        <w:t>OPÉRATIONNELS</w:t>
      </w:r>
    </w:p>
    <w:p w:rsidR="00BC1BCA" w:rsidRDefault="00BC1BCA" w:rsidP="00BC1BCA">
      <w:pPr>
        <w:spacing w:after="0"/>
        <w:jc w:val="both"/>
        <w:rPr>
          <w:rFonts w:ascii="Arial" w:hAnsi="Arial" w:cs="Arial"/>
        </w:rPr>
      </w:pPr>
    </w:p>
    <w:p w:rsidR="00BC1BCA" w:rsidRPr="001C0B06" w:rsidRDefault="005C1DAC" w:rsidP="00BC1BCA">
      <w:pPr>
        <w:spacing w:after="0"/>
        <w:jc w:val="both"/>
        <w:rPr>
          <w:rFonts w:ascii="Arial" w:hAnsi="Arial" w:cs="Arial"/>
          <w:sz w:val="20"/>
          <w:szCs w:val="20"/>
          <w:u w:val="single"/>
        </w:rPr>
      </w:pPr>
      <w:r w:rsidRPr="001C0B06">
        <w:rPr>
          <w:rFonts w:ascii="Arial" w:hAnsi="Arial" w:cs="Arial"/>
          <w:sz w:val="20"/>
          <w:szCs w:val="20"/>
          <w:u w:val="single"/>
        </w:rPr>
        <w:t>Préambule</w:t>
      </w:r>
    </w:p>
    <w:p w:rsidR="005C1DAC" w:rsidRPr="001C0B06" w:rsidRDefault="005C1DAC" w:rsidP="00BC1BCA">
      <w:pPr>
        <w:spacing w:after="0"/>
        <w:jc w:val="both"/>
        <w:rPr>
          <w:rFonts w:ascii="Arial" w:hAnsi="Arial" w:cs="Arial"/>
          <w:i/>
          <w:sz w:val="20"/>
          <w:szCs w:val="20"/>
        </w:rPr>
      </w:pPr>
      <w:r w:rsidRPr="001C0B06">
        <w:rPr>
          <w:rFonts w:ascii="Arial" w:hAnsi="Arial" w:cs="Arial"/>
          <w:i/>
          <w:sz w:val="20"/>
          <w:szCs w:val="20"/>
        </w:rPr>
        <w:t>Les comités opérationnels décrits dans cette section concentrent leurs activités sur des aspects organisationnels non spécifiques à une discipline sportive ou à un championnat particulier. Ils agissent sur l’ensemble des sports et de SIC en général. Le comité des sports</w:t>
      </w:r>
      <w:r w:rsidR="00E14739" w:rsidRPr="001C0B06">
        <w:rPr>
          <w:rFonts w:ascii="Arial" w:hAnsi="Arial" w:cs="Arial"/>
          <w:i/>
          <w:sz w:val="20"/>
          <w:szCs w:val="20"/>
        </w:rPr>
        <w:t>,</w:t>
      </w:r>
      <w:r w:rsidRPr="001C0B06">
        <w:rPr>
          <w:rFonts w:ascii="Arial" w:hAnsi="Arial" w:cs="Arial"/>
          <w:i/>
          <w:sz w:val="20"/>
          <w:szCs w:val="20"/>
        </w:rPr>
        <w:t xml:space="preserve"> qui existent actuellement</w:t>
      </w:r>
      <w:r w:rsidR="00E14739" w:rsidRPr="001C0B06">
        <w:rPr>
          <w:rFonts w:ascii="Arial" w:hAnsi="Arial" w:cs="Arial"/>
          <w:i/>
          <w:sz w:val="20"/>
          <w:szCs w:val="20"/>
        </w:rPr>
        <w:t>,</w:t>
      </w:r>
      <w:r w:rsidRPr="001C0B06">
        <w:rPr>
          <w:rFonts w:ascii="Arial" w:hAnsi="Arial" w:cs="Arial"/>
          <w:i/>
          <w:sz w:val="20"/>
          <w:szCs w:val="20"/>
        </w:rPr>
        <w:t xml:space="preserve"> est maintenu et son mandat est </w:t>
      </w:r>
      <w:r w:rsidR="00AC0CC6" w:rsidRPr="001C0B06">
        <w:rPr>
          <w:rFonts w:ascii="Arial" w:hAnsi="Arial" w:cs="Arial"/>
          <w:i/>
          <w:sz w:val="20"/>
          <w:szCs w:val="20"/>
        </w:rPr>
        <w:t>identique</w:t>
      </w:r>
      <w:r w:rsidR="00E14739" w:rsidRPr="001C0B06">
        <w:rPr>
          <w:rFonts w:ascii="Arial" w:hAnsi="Arial" w:cs="Arial"/>
          <w:i/>
          <w:sz w:val="20"/>
          <w:szCs w:val="20"/>
        </w:rPr>
        <w:t>;</w:t>
      </w:r>
      <w:r w:rsidR="00AC0CC6" w:rsidRPr="001C0B06">
        <w:rPr>
          <w:rFonts w:ascii="Arial" w:hAnsi="Arial" w:cs="Arial"/>
          <w:i/>
          <w:sz w:val="20"/>
          <w:szCs w:val="20"/>
        </w:rPr>
        <w:t xml:space="preserve"> soit d’assurer l’encadrement technique et stratégique de toutes les disciplines sportives de SIC. Ses travaux sont soutenus par des sous-comités techniques propres à chaque sport. Ces sous-comités sont composés principalement d’entraîneurs et de spécialistes de différentes fédérations sportives, qui sont invités aux réunions selon les besoins.</w:t>
      </w:r>
    </w:p>
    <w:p w:rsidR="005C0F8F" w:rsidRPr="001C0B06" w:rsidRDefault="005C0F8F" w:rsidP="00BC1BCA">
      <w:pPr>
        <w:spacing w:after="0"/>
        <w:jc w:val="both"/>
        <w:rPr>
          <w:rFonts w:ascii="Arial" w:hAnsi="Arial" w:cs="Arial"/>
          <w:i/>
          <w:sz w:val="20"/>
          <w:szCs w:val="20"/>
        </w:rPr>
      </w:pPr>
    </w:p>
    <w:p w:rsidR="005C0F8F" w:rsidRPr="001C0B06" w:rsidRDefault="005C0F8F" w:rsidP="00BC1BCA">
      <w:pPr>
        <w:spacing w:after="0"/>
        <w:jc w:val="both"/>
        <w:rPr>
          <w:rFonts w:ascii="Arial" w:hAnsi="Arial" w:cs="Arial"/>
          <w:i/>
          <w:sz w:val="20"/>
          <w:szCs w:val="20"/>
        </w:rPr>
      </w:pPr>
      <w:r w:rsidRPr="001C0B06">
        <w:rPr>
          <w:rFonts w:ascii="Arial" w:hAnsi="Arial" w:cs="Arial"/>
          <w:i/>
          <w:sz w:val="20"/>
          <w:szCs w:val="20"/>
        </w:rPr>
        <w:t xml:space="preserve">Ces comités sont mis en place par la DG de SIC (sauf </w:t>
      </w:r>
      <w:r w:rsidR="00E14739" w:rsidRPr="001C0B06">
        <w:rPr>
          <w:rFonts w:ascii="Arial" w:hAnsi="Arial" w:cs="Arial"/>
          <w:i/>
          <w:sz w:val="20"/>
          <w:szCs w:val="20"/>
        </w:rPr>
        <w:t>lors d’</w:t>
      </w:r>
      <w:r w:rsidRPr="001C0B06">
        <w:rPr>
          <w:rFonts w:ascii="Arial" w:hAnsi="Arial" w:cs="Arial"/>
          <w:i/>
          <w:sz w:val="20"/>
          <w:szCs w:val="20"/>
        </w:rPr>
        <w:t xml:space="preserve">indications contraires décrites dans le mandat et le fonctionnement de chaque comité) et leurs rapports sont diffusés à la DG de SIC. La DG de SIC peut aussi </w:t>
      </w:r>
      <w:r w:rsidR="005F7937" w:rsidRPr="001C0B06">
        <w:rPr>
          <w:rFonts w:ascii="Arial" w:hAnsi="Arial" w:cs="Arial"/>
          <w:i/>
          <w:sz w:val="20"/>
          <w:szCs w:val="20"/>
        </w:rPr>
        <w:t xml:space="preserve">créer des groupes de travail et des comités </w:t>
      </w:r>
      <w:r w:rsidR="001D6B62" w:rsidRPr="001C0B06">
        <w:rPr>
          <w:rFonts w:ascii="Arial" w:hAnsi="Arial" w:cs="Arial"/>
          <w:i/>
          <w:sz w:val="20"/>
          <w:szCs w:val="20"/>
        </w:rPr>
        <w:t>spéciaux</w:t>
      </w:r>
      <w:r w:rsidR="005F7937" w:rsidRPr="001C0B06">
        <w:rPr>
          <w:rFonts w:ascii="Arial" w:hAnsi="Arial" w:cs="Arial"/>
          <w:i/>
          <w:sz w:val="20"/>
          <w:szCs w:val="20"/>
        </w:rPr>
        <w:t xml:space="preserve"> pour l’aider dans ses fonctions de </w:t>
      </w:r>
      <w:r w:rsidR="00E14739" w:rsidRPr="001C0B06">
        <w:rPr>
          <w:rFonts w:ascii="Arial" w:hAnsi="Arial" w:cs="Arial"/>
          <w:i/>
          <w:sz w:val="20"/>
          <w:szCs w:val="20"/>
        </w:rPr>
        <w:t>gestion</w:t>
      </w:r>
      <w:r w:rsidR="005F7937" w:rsidRPr="001C0B06">
        <w:rPr>
          <w:rFonts w:ascii="Arial" w:hAnsi="Arial" w:cs="Arial"/>
          <w:i/>
          <w:sz w:val="20"/>
          <w:szCs w:val="20"/>
        </w:rPr>
        <w:t>.</w:t>
      </w:r>
    </w:p>
    <w:p w:rsidR="005F7937" w:rsidRDefault="005F7937" w:rsidP="00BC1BCA">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F618E3" w:rsidTr="00ED6A86">
        <w:trPr>
          <w:trHeight w:val="439"/>
        </w:trPr>
        <w:tc>
          <w:tcPr>
            <w:tcW w:w="8630" w:type="dxa"/>
            <w:vAlign w:val="center"/>
          </w:tcPr>
          <w:p w:rsidR="00F618E3" w:rsidRPr="00F618E3" w:rsidRDefault="00C46DEB" w:rsidP="00ED6A86">
            <w:pPr>
              <w:pStyle w:val="ListParagraph"/>
              <w:numPr>
                <w:ilvl w:val="0"/>
                <w:numId w:val="31"/>
              </w:numPr>
              <w:rPr>
                <w:rFonts w:ascii="Arial" w:hAnsi="Arial" w:cs="Arial"/>
                <w:b/>
              </w:rPr>
            </w:pPr>
            <w:r>
              <w:rPr>
                <w:rFonts w:ascii="Arial" w:hAnsi="Arial" w:cs="Arial"/>
                <w:b/>
              </w:rPr>
              <w:t>C</w:t>
            </w:r>
            <w:r w:rsidRPr="00F618E3">
              <w:rPr>
                <w:rFonts w:ascii="Arial" w:hAnsi="Arial" w:cs="Arial"/>
                <w:b/>
              </w:rPr>
              <w:t xml:space="preserve">omité des sports </w:t>
            </w:r>
            <w:r w:rsidR="00135088">
              <w:rPr>
                <w:rFonts w:ascii="Arial" w:hAnsi="Arial" w:cs="Arial"/>
                <w:b/>
              </w:rPr>
              <w:t>—</w:t>
            </w:r>
            <w:r w:rsidRPr="00F618E3">
              <w:rPr>
                <w:rFonts w:ascii="Arial" w:hAnsi="Arial" w:cs="Arial"/>
                <w:b/>
              </w:rPr>
              <w:t xml:space="preserve"> fonctionnement</w:t>
            </w:r>
          </w:p>
        </w:tc>
      </w:tr>
    </w:tbl>
    <w:p w:rsidR="005F7937" w:rsidRDefault="005F7937" w:rsidP="00BC1BCA">
      <w:pPr>
        <w:spacing w:after="0"/>
        <w:jc w:val="both"/>
        <w:rPr>
          <w:rFonts w:ascii="Arial" w:hAnsi="Arial" w:cs="Arial"/>
        </w:rPr>
      </w:pPr>
    </w:p>
    <w:p w:rsidR="00F618E3" w:rsidRPr="001C0B06" w:rsidRDefault="00F618E3" w:rsidP="00BC1BCA">
      <w:pPr>
        <w:spacing w:after="0"/>
        <w:jc w:val="both"/>
        <w:rPr>
          <w:rFonts w:ascii="Arial" w:hAnsi="Arial" w:cs="Arial"/>
          <w:sz w:val="20"/>
          <w:szCs w:val="20"/>
          <w:u w:val="single"/>
        </w:rPr>
      </w:pPr>
      <w:r w:rsidRPr="001C0B06">
        <w:rPr>
          <w:rFonts w:ascii="Arial" w:hAnsi="Arial" w:cs="Arial"/>
          <w:sz w:val="20"/>
          <w:szCs w:val="20"/>
          <w:u w:val="single"/>
        </w:rPr>
        <w:t>Genre</w:t>
      </w:r>
    </w:p>
    <w:p w:rsidR="00571324" w:rsidRPr="001C0B06" w:rsidRDefault="00571324" w:rsidP="00571324">
      <w:pPr>
        <w:spacing w:after="0"/>
        <w:jc w:val="both"/>
        <w:rPr>
          <w:rFonts w:ascii="Arial" w:hAnsi="Arial" w:cs="Arial"/>
          <w:sz w:val="20"/>
          <w:szCs w:val="20"/>
        </w:rPr>
      </w:pPr>
      <w:r w:rsidRPr="001C0B06">
        <w:rPr>
          <w:rFonts w:ascii="Arial" w:hAnsi="Arial" w:cs="Arial"/>
          <w:sz w:val="20"/>
          <w:szCs w:val="20"/>
        </w:rPr>
        <w:t>Ce comité fait partie du groupe de</w:t>
      </w:r>
      <w:r w:rsidR="00F20397" w:rsidRPr="001C0B06">
        <w:rPr>
          <w:rFonts w:ascii="Arial" w:hAnsi="Arial" w:cs="Arial"/>
          <w:sz w:val="20"/>
          <w:szCs w:val="20"/>
        </w:rPr>
        <w:t>s</w:t>
      </w:r>
      <w:r w:rsidRPr="001C0B06">
        <w:rPr>
          <w:rFonts w:ascii="Arial" w:hAnsi="Arial" w:cs="Arial"/>
          <w:sz w:val="20"/>
          <w:szCs w:val="20"/>
        </w:rPr>
        <w:t xml:space="preserve"> comités opérationnels de SIC.</w:t>
      </w:r>
    </w:p>
    <w:p w:rsidR="00F618E3" w:rsidRPr="001C0B06" w:rsidRDefault="00F618E3" w:rsidP="00BC1BCA">
      <w:pPr>
        <w:spacing w:after="0"/>
        <w:jc w:val="both"/>
        <w:rPr>
          <w:rFonts w:ascii="Arial" w:hAnsi="Arial" w:cs="Arial"/>
          <w:sz w:val="20"/>
          <w:szCs w:val="20"/>
        </w:rPr>
      </w:pPr>
    </w:p>
    <w:p w:rsidR="00F618E3" w:rsidRPr="001C0B06" w:rsidRDefault="00F618E3" w:rsidP="00BC1BCA">
      <w:pPr>
        <w:spacing w:after="0"/>
        <w:jc w:val="both"/>
        <w:rPr>
          <w:rFonts w:ascii="Arial" w:hAnsi="Arial" w:cs="Arial"/>
          <w:sz w:val="20"/>
          <w:szCs w:val="20"/>
        </w:rPr>
      </w:pPr>
      <w:r w:rsidRPr="001C0B06">
        <w:rPr>
          <w:rFonts w:ascii="Arial" w:hAnsi="Arial" w:cs="Arial"/>
          <w:sz w:val="20"/>
          <w:szCs w:val="20"/>
          <w:u w:val="single"/>
        </w:rPr>
        <w:t>Mandat</w:t>
      </w:r>
    </w:p>
    <w:p w:rsidR="00F618E3" w:rsidRPr="001C0B06" w:rsidRDefault="00F618E3" w:rsidP="00BC1BCA">
      <w:pPr>
        <w:spacing w:after="0"/>
        <w:jc w:val="both"/>
        <w:rPr>
          <w:rFonts w:ascii="Arial" w:hAnsi="Arial" w:cs="Arial"/>
          <w:sz w:val="20"/>
          <w:szCs w:val="20"/>
        </w:rPr>
      </w:pPr>
      <w:r w:rsidRPr="001C0B06">
        <w:rPr>
          <w:rFonts w:ascii="Arial" w:hAnsi="Arial" w:cs="Arial"/>
          <w:sz w:val="20"/>
          <w:szCs w:val="20"/>
        </w:rPr>
        <w:t>Soutenir la gestion des activités sportives de SIC pour assurer leur croissance et développement</w:t>
      </w:r>
      <w:r w:rsidR="00F34F5E" w:rsidRPr="001C0B06">
        <w:rPr>
          <w:rFonts w:ascii="Arial" w:hAnsi="Arial" w:cs="Arial"/>
          <w:sz w:val="20"/>
          <w:szCs w:val="20"/>
        </w:rPr>
        <w:t xml:space="preserve"> et pour faciliter leur intégration dans le système sportif canadien.</w:t>
      </w:r>
    </w:p>
    <w:p w:rsidR="00297D74" w:rsidRPr="001C0B06" w:rsidRDefault="00297D74" w:rsidP="00BC1BCA">
      <w:pPr>
        <w:spacing w:after="0"/>
        <w:jc w:val="both"/>
        <w:rPr>
          <w:rFonts w:ascii="Arial" w:hAnsi="Arial" w:cs="Arial"/>
          <w:sz w:val="20"/>
          <w:szCs w:val="20"/>
        </w:rPr>
      </w:pPr>
    </w:p>
    <w:p w:rsidR="00297D74" w:rsidRPr="001C0B06" w:rsidRDefault="00297D74" w:rsidP="00BC1BCA">
      <w:pPr>
        <w:spacing w:after="0"/>
        <w:jc w:val="both"/>
        <w:rPr>
          <w:rFonts w:ascii="Arial" w:hAnsi="Arial" w:cs="Arial"/>
          <w:sz w:val="20"/>
          <w:szCs w:val="20"/>
        </w:rPr>
      </w:pPr>
    </w:p>
    <w:p w:rsidR="00F34F5E" w:rsidRPr="001C0B06" w:rsidRDefault="00B31FB3" w:rsidP="00BC1BCA">
      <w:pPr>
        <w:spacing w:after="0"/>
        <w:jc w:val="both"/>
        <w:rPr>
          <w:rFonts w:ascii="Arial" w:hAnsi="Arial" w:cs="Arial"/>
          <w:sz w:val="20"/>
          <w:szCs w:val="20"/>
          <w:u w:val="single"/>
        </w:rPr>
      </w:pPr>
      <w:r w:rsidRPr="001C0B06">
        <w:rPr>
          <w:rFonts w:ascii="Arial" w:hAnsi="Arial" w:cs="Arial"/>
          <w:sz w:val="20"/>
          <w:szCs w:val="20"/>
          <w:u w:val="single"/>
        </w:rPr>
        <w:t>Responsabilités et devoirs</w:t>
      </w:r>
    </w:p>
    <w:p w:rsidR="00B31FB3" w:rsidRPr="001C0B06" w:rsidRDefault="00B31FB3"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Proposer les orientations à suivre pour assurer le développement des disciplines sportives de SIC;</w:t>
      </w:r>
    </w:p>
    <w:p w:rsidR="00B31FB3" w:rsidRPr="001C0B06" w:rsidRDefault="00B31FB3"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Proposer les stratégies qui favoriseront l’intégration des disciplines sportives de SIC dans le système sportif canadien;</w:t>
      </w:r>
    </w:p>
    <w:p w:rsidR="00B31FB3" w:rsidRPr="001C0B06" w:rsidRDefault="00B31FB3"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Superviser les procédures qui balisent l’ajout de sports à la programmation de SIC;</w:t>
      </w:r>
    </w:p>
    <w:p w:rsidR="002A4A82" w:rsidRPr="001C0B06" w:rsidRDefault="00B31FB3"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Analyser les recommandations des sous-comités techniques en vue de bien mesurer l’impact des changements aux règlements techniques qui auraient des incidences financières importantes;</w:t>
      </w:r>
    </w:p>
    <w:p w:rsidR="002A4A82" w:rsidRPr="001C0B06" w:rsidRDefault="002A4A82"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 xml:space="preserve">Examiner les recommandations de chaque sous-comité technique pour s’assurer </w:t>
      </w:r>
      <w:r w:rsidR="00EC663C" w:rsidRPr="001C0B06">
        <w:rPr>
          <w:rFonts w:ascii="Arial" w:hAnsi="Arial" w:cs="Arial"/>
          <w:sz w:val="20"/>
          <w:szCs w:val="20"/>
        </w:rPr>
        <w:t>que</w:t>
      </w:r>
      <w:r w:rsidRPr="001C0B06">
        <w:rPr>
          <w:rFonts w:ascii="Arial" w:hAnsi="Arial" w:cs="Arial"/>
          <w:sz w:val="20"/>
          <w:szCs w:val="20"/>
        </w:rPr>
        <w:t xml:space="preserve"> dans les règlements techniques</w:t>
      </w:r>
      <w:r w:rsidR="00EC663C" w:rsidRPr="001C0B06">
        <w:rPr>
          <w:rFonts w:ascii="Arial" w:hAnsi="Arial" w:cs="Arial"/>
          <w:sz w:val="20"/>
          <w:szCs w:val="20"/>
        </w:rPr>
        <w:t>,</w:t>
      </w:r>
      <w:r w:rsidRPr="001C0B06">
        <w:rPr>
          <w:rFonts w:ascii="Arial" w:hAnsi="Arial" w:cs="Arial"/>
          <w:sz w:val="20"/>
          <w:szCs w:val="20"/>
        </w:rPr>
        <w:t xml:space="preserve"> </w:t>
      </w:r>
      <w:r w:rsidR="00EC663C" w:rsidRPr="001C0B06">
        <w:rPr>
          <w:rFonts w:ascii="Arial" w:hAnsi="Arial" w:cs="Arial"/>
          <w:sz w:val="20"/>
          <w:szCs w:val="20"/>
        </w:rPr>
        <w:t xml:space="preserve">les règles de jeu, </w:t>
      </w:r>
      <w:r w:rsidRPr="001C0B06">
        <w:rPr>
          <w:rFonts w:ascii="Arial" w:hAnsi="Arial" w:cs="Arial"/>
          <w:sz w:val="20"/>
          <w:szCs w:val="20"/>
        </w:rPr>
        <w:t>les structures de compétitions</w:t>
      </w:r>
      <w:r w:rsidR="00EC663C" w:rsidRPr="001C0B06">
        <w:rPr>
          <w:rFonts w:ascii="Arial" w:hAnsi="Arial" w:cs="Arial"/>
          <w:sz w:val="20"/>
          <w:szCs w:val="20"/>
        </w:rPr>
        <w:t xml:space="preserve"> et </w:t>
      </w:r>
      <w:r w:rsidRPr="001C0B06">
        <w:rPr>
          <w:rFonts w:ascii="Arial" w:hAnsi="Arial" w:cs="Arial"/>
          <w:sz w:val="20"/>
          <w:szCs w:val="20"/>
        </w:rPr>
        <w:t xml:space="preserve">les effectifs des équipes </w:t>
      </w:r>
      <w:r w:rsidR="00EC663C" w:rsidRPr="001C0B06">
        <w:rPr>
          <w:rFonts w:ascii="Arial" w:hAnsi="Arial" w:cs="Arial"/>
          <w:sz w:val="20"/>
          <w:szCs w:val="20"/>
        </w:rPr>
        <w:t>sont</w:t>
      </w:r>
      <w:r w:rsidRPr="001C0B06">
        <w:rPr>
          <w:rFonts w:ascii="Arial" w:hAnsi="Arial" w:cs="Arial"/>
          <w:sz w:val="20"/>
          <w:szCs w:val="20"/>
        </w:rPr>
        <w:t xml:space="preserve"> clairement </w:t>
      </w:r>
      <w:r w:rsidR="00C07AE9" w:rsidRPr="001C0B06">
        <w:rPr>
          <w:rFonts w:ascii="Arial" w:hAnsi="Arial" w:cs="Arial"/>
          <w:sz w:val="20"/>
          <w:szCs w:val="20"/>
        </w:rPr>
        <w:t>formulé</w:t>
      </w:r>
      <w:r w:rsidR="00EC663C" w:rsidRPr="001C0B06">
        <w:rPr>
          <w:rFonts w:ascii="Arial" w:hAnsi="Arial" w:cs="Arial"/>
          <w:sz w:val="20"/>
          <w:szCs w:val="20"/>
        </w:rPr>
        <w:t>e</w:t>
      </w:r>
      <w:r w:rsidR="00C07AE9" w:rsidRPr="001C0B06">
        <w:rPr>
          <w:rFonts w:ascii="Arial" w:hAnsi="Arial" w:cs="Arial"/>
          <w:sz w:val="20"/>
          <w:szCs w:val="20"/>
        </w:rPr>
        <w:t>s</w:t>
      </w:r>
      <w:r w:rsidRPr="001C0B06">
        <w:rPr>
          <w:rFonts w:ascii="Arial" w:hAnsi="Arial" w:cs="Arial"/>
          <w:sz w:val="20"/>
          <w:szCs w:val="20"/>
        </w:rPr>
        <w:t xml:space="preserve"> pour chaque sport et chaque championnat de SIC;</w:t>
      </w:r>
    </w:p>
    <w:p w:rsidR="000F78A8" w:rsidRPr="001C0B06" w:rsidRDefault="000F78A8"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Déterminer la structure et le processus de qualification pour chaque championnat de SIC;</w:t>
      </w:r>
    </w:p>
    <w:p w:rsidR="000F78A8" w:rsidRPr="001C0B06" w:rsidRDefault="000F78A8"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Maintenir des rapports avec les fédérations sportives concernées;</w:t>
      </w:r>
    </w:p>
    <w:p w:rsidR="00591EE1" w:rsidRPr="001C0B06" w:rsidRDefault="00591EE1"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Maintenir des rapports avec les comités organisateurs des championnats;</w:t>
      </w:r>
    </w:p>
    <w:p w:rsidR="00591EE1" w:rsidRPr="001C0B06" w:rsidRDefault="00591EE1" w:rsidP="00B31FB3">
      <w:pPr>
        <w:pStyle w:val="ListParagraph"/>
        <w:numPr>
          <w:ilvl w:val="0"/>
          <w:numId w:val="32"/>
        </w:numPr>
        <w:spacing w:after="0"/>
        <w:jc w:val="both"/>
        <w:rPr>
          <w:rFonts w:ascii="Arial" w:hAnsi="Arial" w:cs="Arial"/>
          <w:sz w:val="20"/>
          <w:szCs w:val="20"/>
        </w:rPr>
      </w:pPr>
      <w:r w:rsidRPr="001C0B06">
        <w:rPr>
          <w:rFonts w:ascii="Arial" w:hAnsi="Arial" w:cs="Arial"/>
          <w:sz w:val="20"/>
          <w:szCs w:val="20"/>
        </w:rPr>
        <w:t>Réviser périodiquement la liste des prix et des trophées attribués lors des championnats;</w:t>
      </w:r>
    </w:p>
    <w:p w:rsidR="000A08E0" w:rsidRPr="001C0B06" w:rsidRDefault="000A08E0" w:rsidP="000A08E0">
      <w:pPr>
        <w:pStyle w:val="ListParagraph"/>
        <w:numPr>
          <w:ilvl w:val="0"/>
          <w:numId w:val="32"/>
        </w:numPr>
        <w:spacing w:after="0"/>
        <w:jc w:val="both"/>
        <w:rPr>
          <w:rFonts w:ascii="Arial" w:hAnsi="Arial" w:cs="Arial"/>
          <w:sz w:val="20"/>
          <w:szCs w:val="20"/>
        </w:rPr>
      </w:pPr>
      <w:r w:rsidRPr="001C0B06">
        <w:rPr>
          <w:rFonts w:ascii="Arial" w:hAnsi="Arial" w:cs="Arial"/>
          <w:sz w:val="20"/>
          <w:szCs w:val="20"/>
        </w:rPr>
        <w:t xml:space="preserve">Assumer d’autres responsabilités que la direction peut </w:t>
      </w:r>
      <w:r w:rsidR="00EC663C" w:rsidRPr="001C0B06">
        <w:rPr>
          <w:rFonts w:ascii="Arial" w:hAnsi="Arial" w:cs="Arial"/>
          <w:sz w:val="20"/>
          <w:szCs w:val="20"/>
        </w:rPr>
        <w:t xml:space="preserve">occasionnellement </w:t>
      </w:r>
      <w:r w:rsidRPr="001C0B06">
        <w:rPr>
          <w:rFonts w:ascii="Arial" w:hAnsi="Arial" w:cs="Arial"/>
          <w:sz w:val="20"/>
          <w:szCs w:val="20"/>
        </w:rPr>
        <w:t>lui confier.</w:t>
      </w:r>
    </w:p>
    <w:p w:rsidR="002A4A82" w:rsidRPr="001C0B06" w:rsidRDefault="000F78A8" w:rsidP="000A08E0">
      <w:pPr>
        <w:spacing w:after="0"/>
        <w:jc w:val="both"/>
        <w:rPr>
          <w:rFonts w:ascii="Arial" w:hAnsi="Arial" w:cs="Arial"/>
          <w:sz w:val="20"/>
          <w:szCs w:val="20"/>
        </w:rPr>
      </w:pPr>
      <w:r w:rsidRPr="001C0B06">
        <w:rPr>
          <w:rFonts w:ascii="Arial" w:hAnsi="Arial" w:cs="Arial"/>
          <w:sz w:val="20"/>
          <w:szCs w:val="20"/>
        </w:rPr>
        <w:t xml:space="preserve"> </w:t>
      </w:r>
    </w:p>
    <w:p w:rsidR="000A08E0" w:rsidRPr="001C0B06" w:rsidRDefault="000A08E0" w:rsidP="000A08E0">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0A08E0" w:rsidRPr="001C0B06" w:rsidRDefault="000A08E0" w:rsidP="000A08E0">
      <w:pPr>
        <w:spacing w:after="0"/>
        <w:jc w:val="both"/>
        <w:rPr>
          <w:rFonts w:ascii="Arial" w:hAnsi="Arial" w:cs="Arial"/>
          <w:sz w:val="20"/>
          <w:szCs w:val="20"/>
        </w:rPr>
      </w:pPr>
      <w:r w:rsidRPr="001C0B06">
        <w:rPr>
          <w:rFonts w:ascii="Arial" w:hAnsi="Arial" w:cs="Arial"/>
          <w:sz w:val="20"/>
          <w:szCs w:val="20"/>
        </w:rPr>
        <w:t xml:space="preserve">La DG, après consultation des associations régionales, nomme sept personnes comme membres du </w:t>
      </w:r>
      <w:r w:rsidR="005857C4" w:rsidRPr="001C0B06">
        <w:rPr>
          <w:rFonts w:ascii="Arial" w:hAnsi="Arial" w:cs="Arial"/>
          <w:sz w:val="20"/>
          <w:szCs w:val="20"/>
        </w:rPr>
        <w:t>comité</w:t>
      </w:r>
      <w:r w:rsidRPr="001C0B06">
        <w:rPr>
          <w:rFonts w:ascii="Arial" w:hAnsi="Arial" w:cs="Arial"/>
          <w:sz w:val="20"/>
          <w:szCs w:val="20"/>
        </w:rPr>
        <w:t xml:space="preserve">. Les associations régionales peuvent recommander à la DG les noms de personnes comme </w:t>
      </w:r>
      <w:r w:rsidR="00875C4D" w:rsidRPr="001C0B06">
        <w:rPr>
          <w:rFonts w:ascii="Arial" w:hAnsi="Arial" w:cs="Arial"/>
          <w:sz w:val="20"/>
          <w:szCs w:val="20"/>
        </w:rPr>
        <w:t xml:space="preserve">autres </w:t>
      </w:r>
      <w:r w:rsidRPr="001C0B06">
        <w:rPr>
          <w:rFonts w:ascii="Arial" w:hAnsi="Arial" w:cs="Arial"/>
          <w:sz w:val="20"/>
          <w:szCs w:val="20"/>
        </w:rPr>
        <w:t xml:space="preserve">membres possibles du </w:t>
      </w:r>
      <w:r w:rsidR="00875C4D" w:rsidRPr="001C0B06">
        <w:rPr>
          <w:rFonts w:ascii="Arial" w:hAnsi="Arial" w:cs="Arial"/>
          <w:sz w:val="20"/>
          <w:szCs w:val="20"/>
        </w:rPr>
        <w:t>comité</w:t>
      </w:r>
      <w:r w:rsidRPr="001C0B06">
        <w:rPr>
          <w:rFonts w:ascii="Arial" w:hAnsi="Arial" w:cs="Arial"/>
          <w:sz w:val="20"/>
          <w:szCs w:val="20"/>
        </w:rPr>
        <w:t> :</w:t>
      </w:r>
    </w:p>
    <w:p w:rsidR="00F62758" w:rsidRPr="00CB664C"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CB664C">
        <w:rPr>
          <w:rFonts w:ascii="Arial" w:hAnsi="Arial" w:cs="Arial"/>
          <w:sz w:val="20"/>
          <w:szCs w:val="20"/>
        </w:rPr>
        <w:t xml:space="preserve">Un employé du secrétariat de SIC responsable du volet </w:t>
      </w:r>
      <w:r w:rsidR="00CB664C">
        <w:rPr>
          <w:rFonts w:ascii="Arial" w:hAnsi="Arial" w:cs="Arial"/>
          <w:sz w:val="20"/>
          <w:szCs w:val="20"/>
        </w:rPr>
        <w:t>s</w:t>
      </w:r>
      <w:r w:rsidRPr="00CB664C">
        <w:rPr>
          <w:rFonts w:ascii="Arial" w:hAnsi="Arial" w:cs="Arial"/>
          <w:sz w:val="20"/>
          <w:szCs w:val="20"/>
        </w:rPr>
        <w:t>port (sans droit de vote);</w:t>
      </w:r>
    </w:p>
    <w:p w:rsidR="000A08E0" w:rsidRPr="00CB664C" w:rsidRDefault="000A08E0" w:rsidP="000A08E0">
      <w:pPr>
        <w:pStyle w:val="ListParagraph"/>
        <w:numPr>
          <w:ilvl w:val="0"/>
          <w:numId w:val="33"/>
        </w:numPr>
        <w:spacing w:after="0"/>
        <w:jc w:val="both"/>
        <w:rPr>
          <w:rFonts w:ascii="Arial" w:hAnsi="Arial" w:cs="Arial"/>
          <w:sz w:val="20"/>
          <w:szCs w:val="20"/>
        </w:rPr>
      </w:pPr>
      <w:r w:rsidRPr="00CB664C">
        <w:rPr>
          <w:rFonts w:ascii="Arial" w:hAnsi="Arial" w:cs="Arial"/>
          <w:sz w:val="20"/>
          <w:szCs w:val="20"/>
        </w:rPr>
        <w:t>Deux personnes ayant une expertise pertinente, qui peuvent ou non provenir d’une université membre;</w:t>
      </w:r>
    </w:p>
    <w:p w:rsidR="00F62758" w:rsidRPr="00CB664C"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CB664C">
        <w:rPr>
          <w:rFonts w:ascii="Arial" w:hAnsi="Arial" w:cs="Arial"/>
          <w:sz w:val="20"/>
          <w:szCs w:val="20"/>
        </w:rPr>
        <w:t>Quatre délégués des membres (un par association régionale)</w:t>
      </w:r>
    </w:p>
    <w:p w:rsidR="00710FAE" w:rsidRPr="001C0B06" w:rsidRDefault="00710FAE" w:rsidP="00710FAE">
      <w:pPr>
        <w:spacing w:after="0"/>
        <w:jc w:val="both"/>
        <w:rPr>
          <w:rFonts w:ascii="Arial" w:hAnsi="Arial" w:cs="Arial"/>
          <w:sz w:val="20"/>
          <w:szCs w:val="20"/>
        </w:rPr>
      </w:pPr>
    </w:p>
    <w:p w:rsidR="00710FAE" w:rsidRPr="001C0B06" w:rsidRDefault="00710FAE" w:rsidP="00710FAE">
      <w:pPr>
        <w:spacing w:after="0"/>
        <w:jc w:val="both"/>
        <w:rPr>
          <w:rFonts w:ascii="Arial" w:hAnsi="Arial" w:cs="Arial"/>
          <w:sz w:val="20"/>
          <w:szCs w:val="20"/>
        </w:rPr>
      </w:pPr>
      <w:r w:rsidRPr="001C0B06">
        <w:rPr>
          <w:rFonts w:ascii="Arial" w:hAnsi="Arial" w:cs="Arial"/>
          <w:sz w:val="20"/>
          <w:szCs w:val="20"/>
        </w:rPr>
        <w:t xml:space="preserve">La DG de SIC nomme parmi les membres du </w:t>
      </w:r>
      <w:r w:rsidR="005857C4" w:rsidRPr="001C0B06">
        <w:rPr>
          <w:rFonts w:ascii="Arial" w:hAnsi="Arial" w:cs="Arial"/>
          <w:sz w:val="20"/>
          <w:szCs w:val="20"/>
        </w:rPr>
        <w:t>comité</w:t>
      </w:r>
      <w:r w:rsidRPr="001C0B06">
        <w:rPr>
          <w:rFonts w:ascii="Arial" w:hAnsi="Arial" w:cs="Arial"/>
          <w:sz w:val="20"/>
          <w:szCs w:val="20"/>
        </w:rPr>
        <w:t xml:space="preserve"> la personne qui assume </w:t>
      </w:r>
      <w:r w:rsidR="005857C4" w:rsidRPr="001C0B06">
        <w:rPr>
          <w:rFonts w:ascii="Arial" w:hAnsi="Arial" w:cs="Arial"/>
          <w:sz w:val="20"/>
          <w:szCs w:val="20"/>
        </w:rPr>
        <w:t>s</w:t>
      </w:r>
      <w:r w:rsidRPr="001C0B06">
        <w:rPr>
          <w:rFonts w:ascii="Arial" w:hAnsi="Arial" w:cs="Arial"/>
          <w:sz w:val="20"/>
          <w:szCs w:val="20"/>
        </w:rPr>
        <w:t>a présidence</w:t>
      </w:r>
      <w:r w:rsidR="005857C4" w:rsidRPr="001C0B06">
        <w:rPr>
          <w:rFonts w:ascii="Arial" w:hAnsi="Arial" w:cs="Arial"/>
          <w:sz w:val="20"/>
          <w:szCs w:val="20"/>
        </w:rPr>
        <w:t>.</w:t>
      </w:r>
    </w:p>
    <w:p w:rsidR="00710FAE" w:rsidRPr="001C0B06" w:rsidRDefault="00710FAE" w:rsidP="00710FAE">
      <w:pPr>
        <w:spacing w:after="0"/>
        <w:jc w:val="both"/>
        <w:rPr>
          <w:rFonts w:ascii="Arial" w:hAnsi="Arial" w:cs="Arial"/>
          <w:sz w:val="20"/>
          <w:szCs w:val="20"/>
        </w:rPr>
      </w:pPr>
    </w:p>
    <w:p w:rsidR="00DB1E53" w:rsidRPr="001C0B06" w:rsidRDefault="00DB1E53" w:rsidP="00DB1E53">
      <w:pPr>
        <w:spacing w:after="0"/>
        <w:jc w:val="both"/>
        <w:rPr>
          <w:rFonts w:ascii="Arial" w:hAnsi="Arial" w:cs="Arial"/>
          <w:sz w:val="20"/>
          <w:szCs w:val="20"/>
        </w:rPr>
      </w:pPr>
      <w:r w:rsidRPr="001C0B06">
        <w:rPr>
          <w:rFonts w:ascii="Arial" w:hAnsi="Arial" w:cs="Arial"/>
          <w:sz w:val="20"/>
          <w:szCs w:val="20"/>
        </w:rPr>
        <w:t xml:space="preserve">Le mandat des membres du </w:t>
      </w:r>
      <w:r w:rsidR="005857C4" w:rsidRPr="001C0B06">
        <w:rPr>
          <w:rFonts w:ascii="Arial" w:hAnsi="Arial" w:cs="Arial"/>
          <w:sz w:val="20"/>
          <w:szCs w:val="20"/>
        </w:rPr>
        <w:t>comité</w:t>
      </w:r>
      <w:r w:rsidRPr="001C0B06">
        <w:rPr>
          <w:rFonts w:ascii="Arial" w:hAnsi="Arial" w:cs="Arial"/>
          <w:sz w:val="20"/>
          <w:szCs w:val="20"/>
        </w:rPr>
        <w:t xml:space="preserve"> est de deux ans et il peut être renouvelé au maximum deux </w:t>
      </w:r>
      <w:r w:rsidR="00CB664C">
        <w:rPr>
          <w:rFonts w:ascii="Arial" w:hAnsi="Arial" w:cs="Arial"/>
          <w:sz w:val="20"/>
          <w:szCs w:val="20"/>
        </w:rPr>
        <w:t xml:space="preserve">autres </w:t>
      </w:r>
      <w:r w:rsidRPr="001C0B06">
        <w:rPr>
          <w:rFonts w:ascii="Arial" w:hAnsi="Arial" w:cs="Arial"/>
          <w:sz w:val="20"/>
          <w:szCs w:val="20"/>
        </w:rPr>
        <w:t xml:space="preserve">fois. Autant que possible, la composition du </w:t>
      </w:r>
      <w:r w:rsidR="005857C4" w:rsidRPr="001C0B06">
        <w:rPr>
          <w:rFonts w:ascii="Arial" w:hAnsi="Arial" w:cs="Arial"/>
          <w:sz w:val="20"/>
          <w:szCs w:val="20"/>
        </w:rPr>
        <w:t>comité</w:t>
      </w:r>
      <w:r w:rsidRPr="001C0B06">
        <w:rPr>
          <w:rFonts w:ascii="Arial" w:hAnsi="Arial" w:cs="Arial"/>
          <w:sz w:val="20"/>
          <w:szCs w:val="20"/>
        </w:rPr>
        <w:t xml:space="preserve"> reflètera le profil des membres de SIC quant à la participation de représentants des deux sexes et des deux groupes linguistiques</w:t>
      </w:r>
      <w:r w:rsidRPr="00CB664C">
        <w:rPr>
          <w:rFonts w:ascii="Arial" w:hAnsi="Arial" w:cs="Arial"/>
          <w:sz w:val="20"/>
          <w:szCs w:val="20"/>
        </w:rPr>
        <w:t xml:space="preserve">. </w:t>
      </w:r>
      <w:r w:rsidR="00A03033" w:rsidRPr="00CB664C">
        <w:rPr>
          <w:rFonts w:ascii="Arial" w:hAnsi="Arial" w:cs="Arial"/>
          <w:sz w:val="20"/>
          <w:szCs w:val="20"/>
        </w:rPr>
        <w:t>La taille des universités et les différences régionales peuvent aussi être tenues en compte</w:t>
      </w:r>
      <w:r w:rsidRPr="00CB664C">
        <w:rPr>
          <w:rFonts w:ascii="Arial" w:hAnsi="Arial" w:cs="Arial"/>
          <w:sz w:val="20"/>
          <w:szCs w:val="20"/>
        </w:rPr>
        <w:t>. Les</w:t>
      </w:r>
      <w:r w:rsidRPr="001C0B06">
        <w:rPr>
          <w:rFonts w:ascii="Arial" w:hAnsi="Arial" w:cs="Arial"/>
          <w:sz w:val="20"/>
          <w:szCs w:val="20"/>
        </w:rPr>
        <w:t xml:space="preserve"> nominations sont étalées pour assurer une certaine continuité.</w:t>
      </w:r>
    </w:p>
    <w:p w:rsidR="00DB1E53" w:rsidRPr="001C0B06" w:rsidRDefault="00DB1E53" w:rsidP="00DB1E53">
      <w:pPr>
        <w:spacing w:after="0"/>
        <w:jc w:val="both"/>
        <w:rPr>
          <w:rFonts w:ascii="Arial" w:hAnsi="Arial" w:cs="Arial"/>
          <w:sz w:val="20"/>
          <w:szCs w:val="20"/>
        </w:rPr>
      </w:pPr>
    </w:p>
    <w:p w:rsidR="00DB1E53" w:rsidRPr="001C0B06" w:rsidRDefault="00DB1E53" w:rsidP="00DB1E53">
      <w:pPr>
        <w:spacing w:after="0"/>
        <w:jc w:val="both"/>
        <w:rPr>
          <w:rFonts w:ascii="Arial" w:hAnsi="Arial" w:cs="Arial"/>
          <w:sz w:val="20"/>
          <w:szCs w:val="20"/>
          <w:u w:val="single"/>
        </w:rPr>
      </w:pPr>
      <w:r w:rsidRPr="001C0B06">
        <w:rPr>
          <w:rFonts w:ascii="Arial" w:hAnsi="Arial" w:cs="Arial"/>
          <w:sz w:val="20"/>
          <w:szCs w:val="20"/>
          <w:u w:val="single"/>
        </w:rPr>
        <w:t>Compétence</w:t>
      </w:r>
    </w:p>
    <w:p w:rsidR="00DB1E53" w:rsidRPr="001C0B06" w:rsidRDefault="00DB1E53" w:rsidP="00DB1E53">
      <w:pPr>
        <w:spacing w:after="0"/>
        <w:jc w:val="both"/>
        <w:rPr>
          <w:rFonts w:ascii="Arial" w:hAnsi="Arial" w:cs="Arial"/>
          <w:sz w:val="20"/>
          <w:szCs w:val="20"/>
        </w:rPr>
      </w:pPr>
      <w:r w:rsidRPr="001C0B06">
        <w:rPr>
          <w:rFonts w:ascii="Arial" w:hAnsi="Arial" w:cs="Arial"/>
          <w:sz w:val="20"/>
          <w:szCs w:val="20"/>
        </w:rPr>
        <w:t xml:space="preserve">Le </w:t>
      </w:r>
      <w:r w:rsidR="005857C4" w:rsidRPr="001C0B06">
        <w:rPr>
          <w:rFonts w:ascii="Arial" w:hAnsi="Arial" w:cs="Arial"/>
          <w:sz w:val="20"/>
          <w:szCs w:val="20"/>
        </w:rPr>
        <w:t>comité</w:t>
      </w:r>
      <w:r w:rsidRPr="001C0B06">
        <w:rPr>
          <w:rFonts w:ascii="Arial" w:hAnsi="Arial" w:cs="Arial"/>
          <w:sz w:val="20"/>
          <w:szCs w:val="20"/>
        </w:rPr>
        <w:t xml:space="preserve"> dispose de l’autorité nécessaire pour déterminer les structures et </w:t>
      </w:r>
      <w:r w:rsidR="00640902" w:rsidRPr="001C0B06">
        <w:rPr>
          <w:rFonts w:ascii="Arial" w:hAnsi="Arial" w:cs="Arial"/>
          <w:sz w:val="20"/>
          <w:szCs w:val="20"/>
        </w:rPr>
        <w:t xml:space="preserve">le </w:t>
      </w:r>
      <w:r w:rsidRPr="001C0B06">
        <w:rPr>
          <w:rFonts w:ascii="Arial" w:hAnsi="Arial" w:cs="Arial"/>
          <w:sz w:val="20"/>
          <w:szCs w:val="20"/>
        </w:rPr>
        <w:t xml:space="preserve">processus de qualification aux championnats de SIC. Le </w:t>
      </w:r>
      <w:r w:rsidR="005857C4" w:rsidRPr="001C0B06">
        <w:rPr>
          <w:rFonts w:ascii="Arial" w:hAnsi="Arial" w:cs="Arial"/>
          <w:sz w:val="20"/>
          <w:szCs w:val="20"/>
        </w:rPr>
        <w:t>comité</w:t>
      </w:r>
      <w:r w:rsidRPr="001C0B06">
        <w:rPr>
          <w:rFonts w:ascii="Arial" w:hAnsi="Arial" w:cs="Arial"/>
          <w:sz w:val="20"/>
          <w:szCs w:val="20"/>
        </w:rPr>
        <w:t xml:space="preserve"> conseille la direction de SIC sur tous les aspects techniques des sports à la programmation de SIC et il maintient des rapports avec les fédérations sportives concernées. Le </w:t>
      </w:r>
      <w:r w:rsidR="005857C4" w:rsidRPr="001C0B06">
        <w:rPr>
          <w:rFonts w:ascii="Arial" w:hAnsi="Arial" w:cs="Arial"/>
          <w:sz w:val="20"/>
          <w:szCs w:val="20"/>
        </w:rPr>
        <w:t>comité</w:t>
      </w:r>
      <w:r w:rsidRPr="001C0B06">
        <w:rPr>
          <w:rFonts w:ascii="Arial" w:hAnsi="Arial" w:cs="Arial"/>
          <w:sz w:val="20"/>
          <w:szCs w:val="20"/>
        </w:rPr>
        <w:t xml:space="preserve"> </w:t>
      </w:r>
      <w:r w:rsidR="00640902" w:rsidRPr="001C0B06">
        <w:rPr>
          <w:rFonts w:ascii="Arial" w:hAnsi="Arial" w:cs="Arial"/>
          <w:sz w:val="20"/>
          <w:szCs w:val="20"/>
        </w:rPr>
        <w:t xml:space="preserve">doit </w:t>
      </w:r>
      <w:r w:rsidR="00AC0C4E" w:rsidRPr="001C0B06">
        <w:rPr>
          <w:rFonts w:ascii="Arial" w:hAnsi="Arial" w:cs="Arial"/>
          <w:sz w:val="20"/>
          <w:szCs w:val="20"/>
        </w:rPr>
        <w:t>crée</w:t>
      </w:r>
      <w:r w:rsidR="00640902" w:rsidRPr="001C0B06">
        <w:rPr>
          <w:rFonts w:ascii="Arial" w:hAnsi="Arial" w:cs="Arial"/>
          <w:sz w:val="20"/>
          <w:szCs w:val="20"/>
        </w:rPr>
        <w:t>r</w:t>
      </w:r>
      <w:r w:rsidR="00AC0C4E" w:rsidRPr="001C0B06">
        <w:rPr>
          <w:rFonts w:ascii="Arial" w:hAnsi="Arial" w:cs="Arial"/>
          <w:sz w:val="20"/>
          <w:szCs w:val="20"/>
        </w:rPr>
        <w:t xml:space="preserve"> un sous-comité technique pour chaque discipline sportive de SIC.</w:t>
      </w:r>
    </w:p>
    <w:p w:rsidR="00710FAE" w:rsidRPr="001C0B06" w:rsidRDefault="00710FAE" w:rsidP="00710FAE">
      <w:pPr>
        <w:spacing w:after="0"/>
        <w:jc w:val="both"/>
        <w:rPr>
          <w:rFonts w:ascii="Arial" w:hAnsi="Arial" w:cs="Arial"/>
          <w:sz w:val="20"/>
          <w:szCs w:val="20"/>
        </w:rPr>
      </w:pPr>
      <w:r w:rsidRPr="001C0B06">
        <w:rPr>
          <w:rFonts w:ascii="Arial" w:hAnsi="Arial" w:cs="Arial"/>
          <w:sz w:val="20"/>
          <w:szCs w:val="20"/>
        </w:rPr>
        <w:t xml:space="preserve"> </w:t>
      </w:r>
    </w:p>
    <w:p w:rsidR="00C121B2" w:rsidRPr="001C0B06" w:rsidRDefault="00C121B2" w:rsidP="00710FAE">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B31FB3" w:rsidRPr="001C0B06" w:rsidRDefault="00C121B2" w:rsidP="0069563A">
      <w:pPr>
        <w:spacing w:after="0"/>
        <w:jc w:val="both"/>
        <w:rPr>
          <w:rFonts w:ascii="Arial" w:hAnsi="Arial" w:cs="Arial"/>
          <w:sz w:val="20"/>
          <w:szCs w:val="20"/>
        </w:rPr>
      </w:pPr>
      <w:r w:rsidRPr="001C0B06">
        <w:rPr>
          <w:rFonts w:ascii="Arial" w:hAnsi="Arial" w:cs="Arial"/>
          <w:sz w:val="20"/>
          <w:szCs w:val="20"/>
        </w:rPr>
        <w:t>D</w:t>
      </w:r>
      <w:r w:rsidR="0069563A" w:rsidRPr="001C0B06">
        <w:rPr>
          <w:rFonts w:ascii="Arial" w:hAnsi="Arial" w:cs="Arial"/>
          <w:sz w:val="20"/>
          <w:szCs w:val="20"/>
        </w:rPr>
        <w:t>’autres</w:t>
      </w:r>
      <w:r w:rsidRPr="001C0B06">
        <w:rPr>
          <w:rFonts w:ascii="Arial" w:hAnsi="Arial" w:cs="Arial"/>
          <w:sz w:val="20"/>
          <w:szCs w:val="20"/>
        </w:rPr>
        <w:t xml:space="preserve"> personnes peuvent être invitées à participer aux réunions du </w:t>
      </w:r>
      <w:r w:rsidR="005857C4" w:rsidRPr="001C0B06">
        <w:rPr>
          <w:rFonts w:ascii="Arial" w:hAnsi="Arial" w:cs="Arial"/>
          <w:sz w:val="20"/>
          <w:szCs w:val="20"/>
        </w:rPr>
        <w:t>comité</w:t>
      </w:r>
      <w:r w:rsidRPr="001C0B06">
        <w:rPr>
          <w:rFonts w:ascii="Arial" w:hAnsi="Arial" w:cs="Arial"/>
          <w:sz w:val="20"/>
          <w:szCs w:val="20"/>
        </w:rPr>
        <w:t xml:space="preserve"> pour partager ou recevoir de l’information. Ces personnes n’ont pas droit de vote.</w:t>
      </w:r>
      <w:r w:rsidR="0069563A" w:rsidRPr="001C0B06">
        <w:rPr>
          <w:rFonts w:ascii="Arial" w:hAnsi="Arial" w:cs="Arial"/>
          <w:sz w:val="20"/>
          <w:szCs w:val="20"/>
        </w:rPr>
        <w:t xml:space="preserve"> Les membres peuvent être réunis ou réaliser leurs délibérations en conférence téléphonique. Le </w:t>
      </w:r>
      <w:r w:rsidR="005857C4" w:rsidRPr="001C0B06">
        <w:rPr>
          <w:rFonts w:ascii="Arial" w:hAnsi="Arial" w:cs="Arial"/>
          <w:sz w:val="20"/>
          <w:szCs w:val="20"/>
        </w:rPr>
        <w:t>comité</w:t>
      </w:r>
      <w:r w:rsidR="0069563A" w:rsidRPr="001C0B06">
        <w:rPr>
          <w:rFonts w:ascii="Arial" w:hAnsi="Arial" w:cs="Arial"/>
          <w:sz w:val="20"/>
          <w:szCs w:val="20"/>
        </w:rPr>
        <w:t xml:space="preserve"> se réunit au besoin et au moins trois fois par année. La personne nommée pour présider le </w:t>
      </w:r>
      <w:r w:rsidR="005857C4" w:rsidRPr="001C0B06">
        <w:rPr>
          <w:rFonts w:ascii="Arial" w:hAnsi="Arial" w:cs="Arial"/>
          <w:sz w:val="20"/>
          <w:szCs w:val="20"/>
        </w:rPr>
        <w:t>comité</w:t>
      </w:r>
      <w:r w:rsidR="0069563A" w:rsidRPr="001C0B06">
        <w:rPr>
          <w:rFonts w:ascii="Arial" w:hAnsi="Arial" w:cs="Arial"/>
          <w:sz w:val="20"/>
          <w:szCs w:val="20"/>
        </w:rPr>
        <w:t xml:space="preserve"> convoque les réunions.</w:t>
      </w:r>
    </w:p>
    <w:p w:rsidR="0069563A" w:rsidRPr="001C0B06" w:rsidRDefault="0069563A" w:rsidP="0069563A">
      <w:pPr>
        <w:spacing w:after="0"/>
        <w:jc w:val="both"/>
        <w:rPr>
          <w:rFonts w:ascii="Arial" w:hAnsi="Arial" w:cs="Arial"/>
          <w:sz w:val="20"/>
          <w:szCs w:val="20"/>
        </w:rPr>
      </w:pPr>
    </w:p>
    <w:p w:rsidR="003F7FCC" w:rsidRPr="001C0B06" w:rsidRDefault="0069563A" w:rsidP="0069563A">
      <w:pPr>
        <w:spacing w:after="0"/>
        <w:jc w:val="both"/>
        <w:rPr>
          <w:rFonts w:ascii="Arial" w:hAnsi="Arial" w:cs="Arial"/>
          <w:sz w:val="20"/>
          <w:szCs w:val="20"/>
        </w:rPr>
      </w:pPr>
      <w:r w:rsidRPr="001C0B06">
        <w:rPr>
          <w:rFonts w:ascii="Arial" w:hAnsi="Arial" w:cs="Arial"/>
          <w:sz w:val="20"/>
          <w:szCs w:val="20"/>
        </w:rPr>
        <w:t>Les décisions sont adopté</w:t>
      </w:r>
      <w:r w:rsidR="003F7FCC" w:rsidRPr="001C0B06">
        <w:rPr>
          <w:rFonts w:ascii="Arial" w:hAnsi="Arial" w:cs="Arial"/>
          <w:sz w:val="20"/>
          <w:szCs w:val="20"/>
        </w:rPr>
        <w:t>es</w:t>
      </w:r>
      <w:r w:rsidRPr="001C0B06">
        <w:rPr>
          <w:rFonts w:ascii="Arial" w:hAnsi="Arial" w:cs="Arial"/>
          <w:sz w:val="20"/>
          <w:szCs w:val="20"/>
        </w:rPr>
        <w:t xml:space="preserve"> à majorité</w:t>
      </w:r>
      <w:r w:rsidR="003F7FCC" w:rsidRPr="001C0B06">
        <w:rPr>
          <w:rFonts w:ascii="Arial" w:hAnsi="Arial" w:cs="Arial"/>
          <w:sz w:val="20"/>
          <w:szCs w:val="20"/>
        </w:rPr>
        <w:t xml:space="preserve"> des votes </w:t>
      </w:r>
      <w:r w:rsidR="00EC1B0F" w:rsidRPr="001C0B06">
        <w:rPr>
          <w:rFonts w:ascii="Arial" w:hAnsi="Arial" w:cs="Arial"/>
          <w:sz w:val="20"/>
          <w:szCs w:val="20"/>
        </w:rPr>
        <w:t>et</w:t>
      </w:r>
      <w:r w:rsidR="003F7FCC" w:rsidRPr="001C0B06">
        <w:rPr>
          <w:rFonts w:ascii="Arial" w:hAnsi="Arial" w:cs="Arial"/>
          <w:sz w:val="20"/>
          <w:szCs w:val="20"/>
        </w:rPr>
        <w:t xml:space="preserve"> </w:t>
      </w:r>
      <w:r w:rsidR="00EC1B0F" w:rsidRPr="001C0B06">
        <w:rPr>
          <w:rFonts w:ascii="Arial" w:hAnsi="Arial" w:cs="Arial"/>
          <w:sz w:val="20"/>
          <w:szCs w:val="20"/>
        </w:rPr>
        <w:t>la personne qui préside</w:t>
      </w:r>
      <w:r w:rsidR="003F7FCC" w:rsidRPr="001C0B06">
        <w:rPr>
          <w:rFonts w:ascii="Arial" w:hAnsi="Arial" w:cs="Arial"/>
          <w:sz w:val="20"/>
          <w:szCs w:val="20"/>
        </w:rPr>
        <w:t xml:space="preserve"> </w:t>
      </w:r>
      <w:r w:rsidR="005857C4" w:rsidRPr="001C0B06">
        <w:rPr>
          <w:rFonts w:ascii="Arial" w:hAnsi="Arial" w:cs="Arial"/>
          <w:sz w:val="20"/>
          <w:szCs w:val="20"/>
        </w:rPr>
        <w:t xml:space="preserve">le comité </w:t>
      </w:r>
      <w:r w:rsidR="003F7FCC" w:rsidRPr="001C0B06">
        <w:rPr>
          <w:rFonts w:ascii="Arial" w:hAnsi="Arial" w:cs="Arial"/>
          <w:sz w:val="20"/>
          <w:szCs w:val="20"/>
        </w:rPr>
        <w:t>a droit de vote. L’égalité des votes annule la décision. Le quorum est constitué de la majorité des membres</w:t>
      </w:r>
      <w:r w:rsidR="00714B49" w:rsidRPr="001C0B06">
        <w:rPr>
          <w:rFonts w:ascii="Arial" w:hAnsi="Arial" w:cs="Arial"/>
          <w:sz w:val="20"/>
          <w:szCs w:val="20"/>
        </w:rPr>
        <w:t>-</w:t>
      </w:r>
      <w:r w:rsidR="003F7FCC" w:rsidRPr="001C0B06">
        <w:rPr>
          <w:rFonts w:ascii="Arial" w:hAnsi="Arial" w:cs="Arial"/>
          <w:sz w:val="20"/>
          <w:szCs w:val="20"/>
        </w:rPr>
        <w:t>votants.</w:t>
      </w:r>
    </w:p>
    <w:p w:rsidR="003F7FCC" w:rsidRPr="001C0B06" w:rsidRDefault="003F7FCC" w:rsidP="0069563A">
      <w:pPr>
        <w:spacing w:after="0"/>
        <w:jc w:val="both"/>
        <w:rPr>
          <w:rFonts w:ascii="Arial" w:hAnsi="Arial" w:cs="Arial"/>
          <w:sz w:val="20"/>
          <w:szCs w:val="20"/>
        </w:rPr>
      </w:pPr>
    </w:p>
    <w:p w:rsidR="00327AF1" w:rsidRPr="00CB664C" w:rsidRDefault="00F87340" w:rsidP="00327AF1">
      <w:pPr>
        <w:spacing w:after="0"/>
        <w:jc w:val="both"/>
        <w:rPr>
          <w:rFonts w:ascii="Arial" w:hAnsi="Arial" w:cs="Arial"/>
          <w:sz w:val="20"/>
          <w:szCs w:val="20"/>
        </w:rPr>
      </w:pPr>
      <w:r w:rsidRPr="00CB664C">
        <w:rPr>
          <w:rFonts w:ascii="Arial" w:hAnsi="Arial" w:cs="Arial"/>
          <w:sz w:val="20"/>
          <w:szCs w:val="20"/>
        </w:rPr>
        <w:t>Le comité a droit aux ressources de SIC nécessaires à l’exercice de son mandat</w:t>
      </w:r>
      <w:r w:rsidR="00327AF1" w:rsidRPr="00CB664C">
        <w:rPr>
          <w:rFonts w:ascii="Arial" w:hAnsi="Arial" w:cs="Arial"/>
          <w:sz w:val="20"/>
          <w:szCs w:val="20"/>
        </w:rPr>
        <w:t xml:space="preserve">. Le personnel de SIC peut être sollicité pour réaliser certaines tâches du </w:t>
      </w:r>
      <w:r w:rsidR="005857C4" w:rsidRPr="00CB664C">
        <w:rPr>
          <w:rFonts w:ascii="Arial" w:hAnsi="Arial" w:cs="Arial"/>
          <w:sz w:val="20"/>
          <w:szCs w:val="20"/>
        </w:rPr>
        <w:t>comité</w:t>
      </w:r>
      <w:r w:rsidR="00327AF1" w:rsidRPr="00CB664C">
        <w:rPr>
          <w:rFonts w:ascii="Arial" w:hAnsi="Arial" w:cs="Arial"/>
          <w:sz w:val="20"/>
          <w:szCs w:val="20"/>
        </w:rPr>
        <w:t>.</w:t>
      </w:r>
    </w:p>
    <w:p w:rsidR="00327AF1" w:rsidRPr="00CB664C" w:rsidRDefault="00327AF1" w:rsidP="00327AF1">
      <w:pPr>
        <w:spacing w:after="0"/>
        <w:jc w:val="both"/>
        <w:rPr>
          <w:rFonts w:ascii="Arial" w:hAnsi="Arial" w:cs="Arial"/>
          <w:sz w:val="20"/>
          <w:szCs w:val="20"/>
        </w:rPr>
      </w:pPr>
    </w:p>
    <w:p w:rsidR="00327AF1" w:rsidRPr="00CB664C" w:rsidRDefault="00327AF1" w:rsidP="00327AF1">
      <w:pPr>
        <w:spacing w:after="0"/>
        <w:jc w:val="both"/>
        <w:rPr>
          <w:rFonts w:ascii="Arial" w:hAnsi="Arial" w:cs="Arial"/>
          <w:sz w:val="20"/>
          <w:szCs w:val="20"/>
          <w:u w:val="single"/>
        </w:rPr>
      </w:pPr>
      <w:r w:rsidRPr="00CB664C">
        <w:rPr>
          <w:rFonts w:ascii="Arial" w:hAnsi="Arial" w:cs="Arial"/>
          <w:sz w:val="20"/>
          <w:szCs w:val="20"/>
          <w:u w:val="single"/>
        </w:rPr>
        <w:t>Rapports</w:t>
      </w:r>
    </w:p>
    <w:p w:rsidR="00327AF1" w:rsidRPr="00CB664C" w:rsidRDefault="00327AF1" w:rsidP="00327AF1">
      <w:pPr>
        <w:spacing w:after="0"/>
        <w:jc w:val="both"/>
        <w:rPr>
          <w:rFonts w:ascii="Arial" w:hAnsi="Arial" w:cs="Arial"/>
          <w:sz w:val="20"/>
          <w:szCs w:val="20"/>
        </w:rPr>
      </w:pPr>
      <w:r w:rsidRPr="00CB664C">
        <w:rPr>
          <w:rFonts w:ascii="Arial" w:hAnsi="Arial" w:cs="Arial"/>
          <w:sz w:val="20"/>
          <w:szCs w:val="20"/>
        </w:rPr>
        <w:t>Des comptes</w:t>
      </w:r>
      <w:r w:rsidR="00CB664C">
        <w:rPr>
          <w:rFonts w:ascii="Arial" w:hAnsi="Arial" w:cs="Arial"/>
          <w:sz w:val="20"/>
          <w:szCs w:val="20"/>
        </w:rPr>
        <w:t xml:space="preserve"> </w:t>
      </w:r>
      <w:r w:rsidRPr="00CB664C">
        <w:rPr>
          <w:rFonts w:ascii="Arial" w:hAnsi="Arial" w:cs="Arial"/>
          <w:sz w:val="20"/>
          <w:szCs w:val="20"/>
        </w:rPr>
        <w:t xml:space="preserve">rendus sont rédigés à la suite de chaque réunion et ceux-ci doivent </w:t>
      </w:r>
      <w:r w:rsidR="001D6B62" w:rsidRPr="00CB664C">
        <w:rPr>
          <w:rFonts w:ascii="Arial" w:hAnsi="Arial" w:cs="Arial"/>
          <w:sz w:val="20"/>
          <w:szCs w:val="20"/>
        </w:rPr>
        <w:t xml:space="preserve">pouvoir </w:t>
      </w:r>
      <w:r w:rsidRPr="00CB664C">
        <w:rPr>
          <w:rFonts w:ascii="Arial" w:hAnsi="Arial" w:cs="Arial"/>
          <w:sz w:val="20"/>
          <w:szCs w:val="20"/>
        </w:rPr>
        <w:t xml:space="preserve">être </w:t>
      </w:r>
      <w:r w:rsidR="001D6B62" w:rsidRPr="00CB664C">
        <w:rPr>
          <w:rFonts w:ascii="Arial" w:hAnsi="Arial" w:cs="Arial"/>
          <w:sz w:val="20"/>
          <w:szCs w:val="20"/>
        </w:rPr>
        <w:t>consultés</w:t>
      </w:r>
      <w:r w:rsidRPr="00CB664C">
        <w:rPr>
          <w:rFonts w:ascii="Arial" w:hAnsi="Arial" w:cs="Arial"/>
          <w:sz w:val="20"/>
          <w:szCs w:val="20"/>
        </w:rPr>
        <w:t xml:space="preserve"> dans les deux semaines qui suivent la date de tenue de la réunion. La personne nommée à la présidence du </w:t>
      </w:r>
      <w:r w:rsidR="005857C4" w:rsidRPr="00CB664C">
        <w:rPr>
          <w:rFonts w:ascii="Arial" w:hAnsi="Arial" w:cs="Arial"/>
          <w:sz w:val="20"/>
          <w:szCs w:val="20"/>
        </w:rPr>
        <w:t xml:space="preserve">comité </w:t>
      </w:r>
      <w:r w:rsidRPr="00CB664C">
        <w:rPr>
          <w:rFonts w:ascii="Arial" w:hAnsi="Arial" w:cs="Arial"/>
          <w:sz w:val="20"/>
          <w:szCs w:val="20"/>
        </w:rPr>
        <w:t>doit présenter un rapport à la DG avant chaque réunion du CA de SIC.</w:t>
      </w:r>
    </w:p>
    <w:p w:rsidR="00327AF1" w:rsidRPr="00CB664C" w:rsidRDefault="00327AF1" w:rsidP="00327AF1">
      <w:pPr>
        <w:spacing w:after="0"/>
        <w:jc w:val="both"/>
        <w:rPr>
          <w:rFonts w:ascii="Arial" w:hAnsi="Arial" w:cs="Arial"/>
          <w:sz w:val="20"/>
          <w:szCs w:val="20"/>
        </w:rPr>
      </w:pPr>
    </w:p>
    <w:p w:rsidR="00327AF1" w:rsidRPr="00CB664C" w:rsidRDefault="00327AF1" w:rsidP="00327AF1">
      <w:pPr>
        <w:spacing w:after="0"/>
        <w:jc w:val="both"/>
        <w:rPr>
          <w:rFonts w:ascii="Arial" w:hAnsi="Arial" w:cs="Arial"/>
          <w:sz w:val="20"/>
          <w:szCs w:val="20"/>
          <w:u w:val="single"/>
        </w:rPr>
      </w:pPr>
      <w:r w:rsidRPr="00CB664C">
        <w:rPr>
          <w:rFonts w:ascii="Arial" w:hAnsi="Arial" w:cs="Arial"/>
          <w:sz w:val="20"/>
          <w:szCs w:val="20"/>
          <w:u w:val="single"/>
        </w:rPr>
        <w:t>Révision et approbation</w:t>
      </w:r>
    </w:p>
    <w:p w:rsidR="00327AF1" w:rsidRPr="00CB664C" w:rsidRDefault="00327AF1" w:rsidP="00327AF1">
      <w:pPr>
        <w:spacing w:after="0"/>
        <w:jc w:val="both"/>
        <w:rPr>
          <w:rFonts w:ascii="Arial" w:hAnsi="Arial" w:cs="Arial"/>
          <w:sz w:val="20"/>
          <w:szCs w:val="20"/>
        </w:rPr>
      </w:pPr>
      <w:r w:rsidRPr="00CB664C">
        <w:rPr>
          <w:rFonts w:ascii="Arial" w:hAnsi="Arial" w:cs="Arial"/>
          <w:sz w:val="20"/>
          <w:szCs w:val="20"/>
        </w:rPr>
        <w:t xml:space="preserve">Le </w:t>
      </w:r>
      <w:r w:rsidR="005857C4" w:rsidRPr="00CB664C">
        <w:rPr>
          <w:rFonts w:ascii="Arial" w:hAnsi="Arial" w:cs="Arial"/>
          <w:sz w:val="20"/>
          <w:szCs w:val="20"/>
        </w:rPr>
        <w:t>comité</w:t>
      </w:r>
      <w:r w:rsidRPr="00CB664C">
        <w:rPr>
          <w:rFonts w:ascii="Arial" w:hAnsi="Arial" w:cs="Arial"/>
          <w:sz w:val="20"/>
          <w:szCs w:val="20"/>
        </w:rPr>
        <w:t xml:space="preserve"> doit revoir annuellement son mode de fonctionnement et présenter, s’il y a lieu, ses recommandations de changements à la DG et au CA.</w:t>
      </w:r>
    </w:p>
    <w:p w:rsidR="00327AF1" w:rsidRPr="00CB664C" w:rsidRDefault="00327AF1" w:rsidP="00327AF1">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147EE5" w:rsidTr="00ED6A86">
        <w:trPr>
          <w:trHeight w:val="395"/>
        </w:trPr>
        <w:tc>
          <w:tcPr>
            <w:tcW w:w="8630" w:type="dxa"/>
            <w:vAlign w:val="center"/>
          </w:tcPr>
          <w:p w:rsidR="00147EE5" w:rsidRPr="00CB664C" w:rsidRDefault="00C46DEB" w:rsidP="00ED6A86">
            <w:pPr>
              <w:pStyle w:val="ListParagraph"/>
              <w:numPr>
                <w:ilvl w:val="0"/>
                <w:numId w:val="31"/>
              </w:numPr>
              <w:rPr>
                <w:rFonts w:ascii="Arial" w:hAnsi="Arial" w:cs="Arial"/>
                <w:b/>
              </w:rPr>
            </w:pPr>
            <w:r w:rsidRPr="00CB664C">
              <w:rPr>
                <w:rFonts w:ascii="Arial" w:hAnsi="Arial" w:cs="Arial"/>
                <w:b/>
              </w:rPr>
              <w:t xml:space="preserve">Comité </w:t>
            </w:r>
            <w:r w:rsidR="00B842A6" w:rsidRPr="00CB664C">
              <w:rPr>
                <w:rFonts w:ascii="Arial" w:hAnsi="Arial" w:cs="Arial"/>
                <w:b/>
              </w:rPr>
              <w:t xml:space="preserve">du </w:t>
            </w:r>
            <w:r w:rsidRPr="00CB664C">
              <w:rPr>
                <w:rFonts w:ascii="Arial" w:hAnsi="Arial" w:cs="Arial"/>
                <w:b/>
              </w:rPr>
              <w:t xml:space="preserve">marketing et </w:t>
            </w:r>
            <w:r w:rsidR="00B842A6" w:rsidRPr="00CB664C">
              <w:rPr>
                <w:rFonts w:ascii="Arial" w:hAnsi="Arial" w:cs="Arial"/>
                <w:b/>
              </w:rPr>
              <w:t xml:space="preserve">des </w:t>
            </w:r>
            <w:r w:rsidRPr="00CB664C">
              <w:rPr>
                <w:rFonts w:ascii="Arial" w:hAnsi="Arial" w:cs="Arial"/>
                <w:b/>
              </w:rPr>
              <w:t xml:space="preserve">communications </w:t>
            </w:r>
            <w:r w:rsidR="00135088" w:rsidRPr="00CB664C">
              <w:rPr>
                <w:rFonts w:ascii="Arial" w:hAnsi="Arial" w:cs="Arial"/>
                <w:b/>
              </w:rPr>
              <w:t>—</w:t>
            </w:r>
            <w:r w:rsidRPr="00CB664C">
              <w:rPr>
                <w:rFonts w:ascii="Arial" w:hAnsi="Arial" w:cs="Arial"/>
                <w:b/>
              </w:rPr>
              <w:t xml:space="preserve"> fonctionnement</w:t>
            </w:r>
          </w:p>
        </w:tc>
      </w:tr>
    </w:tbl>
    <w:p w:rsidR="00327AF1" w:rsidRDefault="00327AF1" w:rsidP="0069563A">
      <w:pPr>
        <w:spacing w:after="0"/>
        <w:jc w:val="both"/>
        <w:rPr>
          <w:rFonts w:ascii="Arial" w:hAnsi="Arial" w:cs="Arial"/>
        </w:rPr>
      </w:pPr>
    </w:p>
    <w:p w:rsidR="00394909" w:rsidRPr="001C0B06" w:rsidRDefault="00394909" w:rsidP="0069563A">
      <w:pPr>
        <w:spacing w:after="0"/>
        <w:jc w:val="both"/>
        <w:rPr>
          <w:rFonts w:ascii="Arial" w:hAnsi="Arial" w:cs="Arial"/>
          <w:sz w:val="20"/>
          <w:szCs w:val="20"/>
        </w:rPr>
      </w:pPr>
      <w:r w:rsidRPr="001C0B06">
        <w:rPr>
          <w:rFonts w:ascii="Arial" w:hAnsi="Arial" w:cs="Arial"/>
          <w:sz w:val="20"/>
          <w:szCs w:val="20"/>
          <w:u w:val="single"/>
        </w:rPr>
        <w:t>Genre</w:t>
      </w:r>
    </w:p>
    <w:p w:rsidR="0069563A" w:rsidRPr="001C0B06" w:rsidRDefault="00394909" w:rsidP="0069563A">
      <w:pPr>
        <w:spacing w:after="0"/>
        <w:jc w:val="both"/>
        <w:rPr>
          <w:rFonts w:ascii="Arial" w:hAnsi="Arial" w:cs="Arial"/>
          <w:sz w:val="20"/>
          <w:szCs w:val="20"/>
        </w:rPr>
      </w:pPr>
      <w:r w:rsidRPr="001C0B06">
        <w:rPr>
          <w:rFonts w:ascii="Arial" w:hAnsi="Arial" w:cs="Arial"/>
          <w:sz w:val="20"/>
          <w:szCs w:val="20"/>
        </w:rPr>
        <w:t>Ce comité fait partie du groupe de</w:t>
      </w:r>
      <w:r w:rsidR="00F20397" w:rsidRPr="001C0B06">
        <w:rPr>
          <w:rFonts w:ascii="Arial" w:hAnsi="Arial" w:cs="Arial"/>
          <w:sz w:val="20"/>
          <w:szCs w:val="20"/>
        </w:rPr>
        <w:t>s</w:t>
      </w:r>
      <w:r w:rsidRPr="001C0B06">
        <w:rPr>
          <w:rFonts w:ascii="Arial" w:hAnsi="Arial" w:cs="Arial"/>
          <w:sz w:val="20"/>
          <w:szCs w:val="20"/>
        </w:rPr>
        <w:t xml:space="preserve"> comités opérationnels de SIC.</w:t>
      </w:r>
    </w:p>
    <w:p w:rsidR="00394909" w:rsidRPr="001C0B06" w:rsidRDefault="00394909" w:rsidP="0069563A">
      <w:pPr>
        <w:spacing w:after="0"/>
        <w:jc w:val="both"/>
        <w:rPr>
          <w:rFonts w:ascii="Arial" w:hAnsi="Arial" w:cs="Arial"/>
          <w:sz w:val="20"/>
          <w:szCs w:val="20"/>
        </w:rPr>
      </w:pPr>
    </w:p>
    <w:p w:rsidR="00394909" w:rsidRPr="001C0B06" w:rsidRDefault="00394909" w:rsidP="0069563A">
      <w:pPr>
        <w:spacing w:after="0"/>
        <w:jc w:val="both"/>
        <w:rPr>
          <w:rFonts w:ascii="Arial" w:hAnsi="Arial" w:cs="Arial"/>
          <w:sz w:val="20"/>
          <w:szCs w:val="20"/>
          <w:u w:val="single"/>
        </w:rPr>
      </w:pPr>
      <w:r w:rsidRPr="001C0B06">
        <w:rPr>
          <w:rFonts w:ascii="Arial" w:hAnsi="Arial" w:cs="Arial"/>
          <w:sz w:val="20"/>
          <w:szCs w:val="20"/>
          <w:u w:val="single"/>
        </w:rPr>
        <w:t>Mandat</w:t>
      </w:r>
    </w:p>
    <w:p w:rsidR="00394909" w:rsidRPr="001C0B06" w:rsidRDefault="00394909" w:rsidP="0069563A">
      <w:pPr>
        <w:spacing w:after="0"/>
        <w:jc w:val="both"/>
        <w:rPr>
          <w:rFonts w:ascii="Arial" w:hAnsi="Arial" w:cs="Arial"/>
          <w:sz w:val="20"/>
          <w:szCs w:val="20"/>
        </w:rPr>
      </w:pPr>
      <w:r w:rsidRPr="001C0B06">
        <w:rPr>
          <w:rFonts w:ascii="Arial" w:hAnsi="Arial" w:cs="Arial"/>
          <w:sz w:val="20"/>
          <w:szCs w:val="20"/>
        </w:rPr>
        <w:t>Aider la direction de SIC dans l’exercice de ses activités de marketing de ses programmes et de communications internes et externes.</w:t>
      </w:r>
    </w:p>
    <w:p w:rsidR="00394909" w:rsidRPr="001C0B06" w:rsidRDefault="00394909" w:rsidP="0069563A">
      <w:pPr>
        <w:spacing w:after="0"/>
        <w:jc w:val="both"/>
        <w:rPr>
          <w:rFonts w:ascii="Arial" w:hAnsi="Arial" w:cs="Arial"/>
          <w:sz w:val="20"/>
          <w:szCs w:val="20"/>
        </w:rPr>
      </w:pPr>
    </w:p>
    <w:p w:rsidR="00394909" w:rsidRPr="001C0B06" w:rsidRDefault="00394909" w:rsidP="0069563A">
      <w:pPr>
        <w:spacing w:after="0"/>
        <w:jc w:val="both"/>
        <w:rPr>
          <w:rFonts w:ascii="Arial" w:hAnsi="Arial" w:cs="Arial"/>
          <w:sz w:val="20"/>
          <w:szCs w:val="20"/>
          <w:u w:val="single"/>
        </w:rPr>
      </w:pPr>
      <w:r w:rsidRPr="001C0B06">
        <w:rPr>
          <w:rFonts w:ascii="Arial" w:hAnsi="Arial" w:cs="Arial"/>
          <w:sz w:val="20"/>
          <w:szCs w:val="20"/>
          <w:u w:val="single"/>
        </w:rPr>
        <w:t>Responsabilités</w:t>
      </w:r>
    </w:p>
    <w:p w:rsidR="00394909" w:rsidRPr="001C0B06" w:rsidRDefault="00394909"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Contribuer à l’élaboration des plans annuels et à long terme de SIC dans les domaines du marketing et des communications;</w:t>
      </w:r>
    </w:p>
    <w:p w:rsidR="00394909" w:rsidRPr="001C0B06" w:rsidRDefault="00394909"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Conseiller la direction de SIC sur les politiques et pratiques à adopter pour assurer l’identification</w:t>
      </w:r>
      <w:r w:rsidR="00C72BB0" w:rsidRPr="001C0B06">
        <w:rPr>
          <w:rFonts w:ascii="Arial" w:hAnsi="Arial" w:cs="Arial"/>
          <w:sz w:val="20"/>
          <w:szCs w:val="20"/>
        </w:rPr>
        <w:t>,</w:t>
      </w:r>
      <w:r w:rsidRPr="001C0B06">
        <w:rPr>
          <w:rFonts w:ascii="Arial" w:hAnsi="Arial" w:cs="Arial"/>
          <w:sz w:val="20"/>
          <w:szCs w:val="20"/>
        </w:rPr>
        <w:t xml:space="preserve"> la consolidation </w:t>
      </w:r>
      <w:r w:rsidR="00C72BB0" w:rsidRPr="001C0B06">
        <w:rPr>
          <w:rFonts w:ascii="Arial" w:hAnsi="Arial" w:cs="Arial"/>
          <w:sz w:val="20"/>
          <w:szCs w:val="20"/>
        </w:rPr>
        <w:t>et la protection de ses actifs intellectuels;</w:t>
      </w:r>
    </w:p>
    <w:p w:rsidR="00C72BB0" w:rsidRPr="001C0B06" w:rsidRDefault="00C72BB0"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Conseiller la direction sur les stratégies à adopter avec les commanditaires et les médias;</w:t>
      </w:r>
    </w:p>
    <w:p w:rsidR="00C72BB0" w:rsidRPr="001C0B06" w:rsidRDefault="00C72BB0"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Conseiller la direction sur la promotion de l’image de marque de SIC et des moyens de communication utilisés par SIC;</w:t>
      </w:r>
    </w:p>
    <w:p w:rsidR="00C72BB0" w:rsidRPr="001C0B06" w:rsidRDefault="00C72BB0"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Analyser et recommander les politiques</w:t>
      </w:r>
      <w:r w:rsidR="002B5307" w:rsidRPr="001C0B06">
        <w:rPr>
          <w:rFonts w:ascii="Arial" w:hAnsi="Arial" w:cs="Arial"/>
          <w:sz w:val="20"/>
          <w:szCs w:val="20"/>
        </w:rPr>
        <w:t xml:space="preserve"> et les pratiques d’information sportive et d’exploitation de statistiques;</w:t>
      </w:r>
    </w:p>
    <w:p w:rsidR="002B5307" w:rsidRPr="001C0B06" w:rsidRDefault="002B5307"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Analyser et recommander les politiques et les pratiques dans le domaine des produits dérivés;</w:t>
      </w:r>
    </w:p>
    <w:p w:rsidR="002B5307" w:rsidRPr="001C0B06" w:rsidRDefault="002B5307"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Maintenir des liens et soutenir les autres comités opérationnels de SIC en matière de marketing et de communications;</w:t>
      </w:r>
    </w:p>
    <w:p w:rsidR="002B5307" w:rsidRPr="001C0B06" w:rsidRDefault="002B5307" w:rsidP="00394909">
      <w:pPr>
        <w:pStyle w:val="ListParagraph"/>
        <w:numPr>
          <w:ilvl w:val="0"/>
          <w:numId w:val="34"/>
        </w:numPr>
        <w:spacing w:after="0"/>
        <w:jc w:val="both"/>
        <w:rPr>
          <w:rFonts w:ascii="Arial" w:hAnsi="Arial" w:cs="Arial"/>
          <w:sz w:val="20"/>
          <w:szCs w:val="20"/>
        </w:rPr>
      </w:pPr>
      <w:r w:rsidRPr="001C0B06">
        <w:rPr>
          <w:rFonts w:ascii="Arial" w:hAnsi="Arial" w:cs="Arial"/>
          <w:sz w:val="20"/>
          <w:szCs w:val="20"/>
        </w:rPr>
        <w:t xml:space="preserve">Soutenir les démarches de la direction dans ses initiatives de marketing et de </w:t>
      </w:r>
      <w:r w:rsidR="001D6B62" w:rsidRPr="001C0B06">
        <w:rPr>
          <w:rFonts w:ascii="Arial" w:hAnsi="Arial" w:cs="Arial"/>
          <w:sz w:val="20"/>
          <w:szCs w:val="20"/>
        </w:rPr>
        <w:t>collect</w:t>
      </w:r>
      <w:r w:rsidRPr="001C0B06">
        <w:rPr>
          <w:rFonts w:ascii="Arial" w:hAnsi="Arial" w:cs="Arial"/>
          <w:sz w:val="20"/>
          <w:szCs w:val="20"/>
        </w:rPr>
        <w:t>es de fonds.</w:t>
      </w:r>
    </w:p>
    <w:p w:rsidR="00C75201" w:rsidRPr="001C0B06" w:rsidRDefault="00C75201" w:rsidP="00C75201">
      <w:pPr>
        <w:spacing w:after="0"/>
        <w:jc w:val="both"/>
        <w:rPr>
          <w:rFonts w:ascii="Arial" w:hAnsi="Arial" w:cs="Arial"/>
          <w:sz w:val="20"/>
          <w:szCs w:val="20"/>
        </w:rPr>
      </w:pPr>
    </w:p>
    <w:p w:rsidR="00C75201" w:rsidRPr="008118AB" w:rsidRDefault="00C75201" w:rsidP="00C75201">
      <w:pPr>
        <w:spacing w:after="0"/>
        <w:jc w:val="both"/>
        <w:rPr>
          <w:rFonts w:ascii="Arial" w:hAnsi="Arial" w:cs="Arial"/>
          <w:sz w:val="20"/>
          <w:szCs w:val="20"/>
          <w:u w:val="single"/>
        </w:rPr>
      </w:pPr>
      <w:r w:rsidRPr="008118AB">
        <w:rPr>
          <w:rFonts w:ascii="Arial" w:hAnsi="Arial" w:cs="Arial"/>
          <w:sz w:val="20"/>
          <w:szCs w:val="20"/>
          <w:u w:val="single"/>
        </w:rPr>
        <w:t>Composition et durée du mandat</w:t>
      </w:r>
    </w:p>
    <w:p w:rsidR="00C75201" w:rsidRPr="008118AB" w:rsidRDefault="00C75201" w:rsidP="00C75201">
      <w:pPr>
        <w:spacing w:after="0"/>
        <w:jc w:val="both"/>
        <w:rPr>
          <w:rFonts w:ascii="Arial" w:hAnsi="Arial" w:cs="Arial"/>
          <w:sz w:val="20"/>
          <w:szCs w:val="20"/>
        </w:rPr>
      </w:pPr>
      <w:r w:rsidRPr="008118AB">
        <w:rPr>
          <w:rFonts w:ascii="Arial" w:hAnsi="Arial" w:cs="Arial"/>
          <w:sz w:val="20"/>
          <w:szCs w:val="20"/>
        </w:rPr>
        <w:t xml:space="preserve">La DG, après consultation des associations régionales, nomme six personnes comme membres du </w:t>
      </w:r>
      <w:r w:rsidR="005857C4" w:rsidRPr="008118AB">
        <w:rPr>
          <w:rFonts w:ascii="Arial" w:hAnsi="Arial" w:cs="Arial"/>
          <w:sz w:val="20"/>
          <w:szCs w:val="20"/>
        </w:rPr>
        <w:t>comité</w:t>
      </w:r>
      <w:r w:rsidRPr="008118AB">
        <w:rPr>
          <w:rFonts w:ascii="Arial" w:hAnsi="Arial" w:cs="Arial"/>
          <w:sz w:val="20"/>
          <w:szCs w:val="20"/>
        </w:rPr>
        <w:t xml:space="preserve">. Les associations régionales peuvent recommander à la DG les noms de personnes comme </w:t>
      </w:r>
      <w:r w:rsidR="00875C4D" w:rsidRPr="008118AB">
        <w:rPr>
          <w:rFonts w:ascii="Arial" w:hAnsi="Arial" w:cs="Arial"/>
          <w:sz w:val="20"/>
          <w:szCs w:val="20"/>
        </w:rPr>
        <w:t xml:space="preserve">autres </w:t>
      </w:r>
      <w:r w:rsidRPr="008118AB">
        <w:rPr>
          <w:rFonts w:ascii="Arial" w:hAnsi="Arial" w:cs="Arial"/>
          <w:sz w:val="20"/>
          <w:szCs w:val="20"/>
        </w:rPr>
        <w:t>membres possibles du comité :</w:t>
      </w:r>
    </w:p>
    <w:p w:rsidR="008118AB" w:rsidRPr="00CB664C" w:rsidRDefault="008118AB" w:rsidP="00280B30">
      <w:pPr>
        <w:pStyle w:val="ListParagraph"/>
        <w:numPr>
          <w:ilvl w:val="0"/>
          <w:numId w:val="33"/>
        </w:numPr>
        <w:spacing w:after="0" w:line="240" w:lineRule="auto"/>
        <w:contextualSpacing w:val="0"/>
        <w:jc w:val="both"/>
        <w:rPr>
          <w:rFonts w:ascii="Arial" w:hAnsi="Arial" w:cs="Arial"/>
          <w:sz w:val="20"/>
          <w:szCs w:val="20"/>
        </w:rPr>
      </w:pPr>
      <w:r w:rsidRPr="00CB664C">
        <w:rPr>
          <w:rFonts w:ascii="Arial" w:hAnsi="Arial" w:cs="Arial"/>
          <w:sz w:val="20"/>
          <w:szCs w:val="20"/>
        </w:rPr>
        <w:t xml:space="preserve">Un employé du secrétariat de SIC responsable du volet </w:t>
      </w:r>
      <w:r w:rsidR="00CB664C">
        <w:rPr>
          <w:rFonts w:ascii="Arial" w:hAnsi="Arial" w:cs="Arial"/>
          <w:sz w:val="20"/>
          <w:szCs w:val="20"/>
        </w:rPr>
        <w:t>m</w:t>
      </w:r>
      <w:r w:rsidRPr="00CB664C">
        <w:rPr>
          <w:rFonts w:ascii="Arial" w:hAnsi="Arial" w:cs="Arial"/>
          <w:sz w:val="20"/>
          <w:szCs w:val="20"/>
        </w:rPr>
        <w:t>arketing (sans droit de vote)</w:t>
      </w:r>
    </w:p>
    <w:p w:rsidR="008118AB" w:rsidRPr="00CB664C" w:rsidRDefault="008118AB" w:rsidP="00280B30">
      <w:pPr>
        <w:pStyle w:val="ListParagraph"/>
        <w:numPr>
          <w:ilvl w:val="0"/>
          <w:numId w:val="33"/>
        </w:numPr>
        <w:spacing w:after="0" w:line="240" w:lineRule="auto"/>
        <w:contextualSpacing w:val="0"/>
        <w:jc w:val="both"/>
        <w:rPr>
          <w:rFonts w:ascii="Arial" w:hAnsi="Arial" w:cs="Arial"/>
          <w:sz w:val="20"/>
          <w:szCs w:val="20"/>
        </w:rPr>
      </w:pPr>
      <w:r w:rsidRPr="00CB664C">
        <w:rPr>
          <w:rFonts w:ascii="Arial" w:hAnsi="Arial" w:cs="Arial"/>
          <w:sz w:val="20"/>
          <w:szCs w:val="20"/>
        </w:rPr>
        <w:t xml:space="preserve">Un employé du secrétariat de SIC responsable du volet </w:t>
      </w:r>
      <w:r w:rsidR="00CB664C">
        <w:rPr>
          <w:rFonts w:ascii="Arial" w:hAnsi="Arial" w:cs="Arial"/>
          <w:sz w:val="20"/>
          <w:szCs w:val="20"/>
        </w:rPr>
        <w:t>c</w:t>
      </w:r>
      <w:r w:rsidRPr="00CB664C">
        <w:rPr>
          <w:rFonts w:ascii="Arial" w:hAnsi="Arial" w:cs="Arial"/>
          <w:sz w:val="20"/>
          <w:szCs w:val="20"/>
        </w:rPr>
        <w:t>ommunications (sans droit de vote)</w:t>
      </w:r>
    </w:p>
    <w:p w:rsidR="008118AB" w:rsidRPr="00CB664C" w:rsidRDefault="008118AB" w:rsidP="00280B30">
      <w:pPr>
        <w:pStyle w:val="ListParagraph"/>
        <w:numPr>
          <w:ilvl w:val="0"/>
          <w:numId w:val="33"/>
        </w:numPr>
        <w:spacing w:after="0" w:line="240" w:lineRule="auto"/>
        <w:contextualSpacing w:val="0"/>
        <w:jc w:val="both"/>
        <w:rPr>
          <w:rFonts w:ascii="Arial" w:hAnsi="Arial" w:cs="Arial"/>
          <w:sz w:val="20"/>
          <w:szCs w:val="20"/>
        </w:rPr>
      </w:pPr>
      <w:r w:rsidRPr="00CB664C">
        <w:rPr>
          <w:rFonts w:ascii="Arial" w:hAnsi="Arial" w:cs="Arial"/>
          <w:sz w:val="20"/>
          <w:szCs w:val="20"/>
        </w:rPr>
        <w:t>Quatre délégués des membres (un par association régionale)</w:t>
      </w:r>
    </w:p>
    <w:p w:rsidR="00CB664C" w:rsidRDefault="00CB664C" w:rsidP="00F97C53">
      <w:pPr>
        <w:spacing w:after="0"/>
        <w:jc w:val="both"/>
        <w:rPr>
          <w:rFonts w:ascii="Arial" w:hAnsi="Arial" w:cs="Arial"/>
          <w:sz w:val="20"/>
          <w:szCs w:val="20"/>
        </w:rPr>
      </w:pPr>
    </w:p>
    <w:p w:rsidR="00F97C53" w:rsidRPr="00CB664C" w:rsidRDefault="00F97C53" w:rsidP="00F97C53">
      <w:pPr>
        <w:spacing w:after="0"/>
        <w:jc w:val="both"/>
        <w:rPr>
          <w:rFonts w:ascii="Arial" w:hAnsi="Arial" w:cs="Arial"/>
          <w:sz w:val="20"/>
          <w:szCs w:val="20"/>
        </w:rPr>
      </w:pPr>
      <w:r w:rsidRPr="00CB664C">
        <w:rPr>
          <w:rFonts w:ascii="Arial" w:hAnsi="Arial" w:cs="Arial"/>
          <w:sz w:val="20"/>
          <w:szCs w:val="20"/>
        </w:rPr>
        <w:t xml:space="preserve">La DG de SIC nomme parmi les membres du </w:t>
      </w:r>
      <w:r w:rsidR="005857C4" w:rsidRPr="00CB664C">
        <w:rPr>
          <w:rFonts w:ascii="Arial" w:hAnsi="Arial" w:cs="Arial"/>
          <w:sz w:val="20"/>
          <w:szCs w:val="20"/>
        </w:rPr>
        <w:t>comité</w:t>
      </w:r>
      <w:r w:rsidRPr="00CB664C">
        <w:rPr>
          <w:rFonts w:ascii="Arial" w:hAnsi="Arial" w:cs="Arial"/>
          <w:sz w:val="20"/>
          <w:szCs w:val="20"/>
        </w:rPr>
        <w:t xml:space="preserve"> la personne qui assume la présidence du comité.</w:t>
      </w:r>
    </w:p>
    <w:p w:rsidR="00F97C53" w:rsidRPr="00CB664C" w:rsidRDefault="00F97C53" w:rsidP="00F97C53">
      <w:pPr>
        <w:spacing w:after="0"/>
        <w:jc w:val="both"/>
        <w:rPr>
          <w:rFonts w:ascii="Arial" w:hAnsi="Arial" w:cs="Arial"/>
          <w:sz w:val="20"/>
          <w:szCs w:val="20"/>
        </w:rPr>
      </w:pPr>
    </w:p>
    <w:p w:rsidR="00F97C53" w:rsidRPr="001C0B06" w:rsidRDefault="00F97C53" w:rsidP="00F97C53">
      <w:pPr>
        <w:spacing w:after="0"/>
        <w:jc w:val="both"/>
        <w:rPr>
          <w:rFonts w:ascii="Arial" w:hAnsi="Arial" w:cs="Arial"/>
          <w:sz w:val="20"/>
          <w:szCs w:val="20"/>
        </w:rPr>
      </w:pPr>
      <w:r w:rsidRPr="00CB664C">
        <w:rPr>
          <w:rFonts w:ascii="Arial" w:hAnsi="Arial" w:cs="Arial"/>
          <w:sz w:val="20"/>
          <w:szCs w:val="20"/>
        </w:rPr>
        <w:t xml:space="preserve">Le mandat des membres du </w:t>
      </w:r>
      <w:r w:rsidR="005857C4" w:rsidRPr="00CB664C">
        <w:rPr>
          <w:rFonts w:ascii="Arial" w:hAnsi="Arial" w:cs="Arial"/>
          <w:sz w:val="20"/>
          <w:szCs w:val="20"/>
        </w:rPr>
        <w:t>comité</w:t>
      </w:r>
      <w:r w:rsidRPr="00CB664C">
        <w:rPr>
          <w:rFonts w:ascii="Arial" w:hAnsi="Arial" w:cs="Arial"/>
          <w:sz w:val="20"/>
          <w:szCs w:val="20"/>
        </w:rPr>
        <w:t xml:space="preserve">, autres que ceux provenant du personnel de SIC, est de deux ans et il peut être renouvelé au maximum deux </w:t>
      </w:r>
      <w:r w:rsidR="00CB664C">
        <w:rPr>
          <w:rFonts w:ascii="Arial" w:hAnsi="Arial" w:cs="Arial"/>
          <w:sz w:val="20"/>
          <w:szCs w:val="20"/>
        </w:rPr>
        <w:t xml:space="preserve">autres </w:t>
      </w:r>
      <w:r w:rsidRPr="00CB664C">
        <w:rPr>
          <w:rFonts w:ascii="Arial" w:hAnsi="Arial" w:cs="Arial"/>
          <w:sz w:val="20"/>
          <w:szCs w:val="20"/>
        </w:rPr>
        <w:t xml:space="preserve">fois. Autant que possible, la composition du </w:t>
      </w:r>
      <w:r w:rsidR="005857C4" w:rsidRPr="00CB664C">
        <w:rPr>
          <w:rFonts w:ascii="Arial" w:hAnsi="Arial" w:cs="Arial"/>
          <w:sz w:val="20"/>
          <w:szCs w:val="20"/>
        </w:rPr>
        <w:t>comité</w:t>
      </w:r>
      <w:r w:rsidRPr="00CB664C">
        <w:rPr>
          <w:rFonts w:ascii="Arial" w:hAnsi="Arial" w:cs="Arial"/>
          <w:sz w:val="20"/>
          <w:szCs w:val="20"/>
        </w:rPr>
        <w:t xml:space="preserve"> reflètera le profil des membres de SIC quant à la participation de représentants des deux sexes et des deux groupes linguistiques. </w:t>
      </w:r>
      <w:r w:rsidR="008F053C" w:rsidRPr="00CB664C">
        <w:rPr>
          <w:rFonts w:ascii="Arial" w:hAnsi="Arial" w:cs="Arial"/>
          <w:sz w:val="20"/>
          <w:szCs w:val="20"/>
        </w:rPr>
        <w:t>La taille des universités et les différences régionales peuvent aussi être tenues en compte</w:t>
      </w:r>
      <w:r w:rsidRPr="00CB664C">
        <w:rPr>
          <w:rFonts w:ascii="Arial" w:hAnsi="Arial" w:cs="Arial"/>
          <w:sz w:val="20"/>
          <w:szCs w:val="20"/>
        </w:rPr>
        <w:t>. Les nominations</w:t>
      </w:r>
      <w:r w:rsidRPr="001C0B06">
        <w:rPr>
          <w:rFonts w:ascii="Arial" w:hAnsi="Arial" w:cs="Arial"/>
          <w:sz w:val="20"/>
          <w:szCs w:val="20"/>
        </w:rPr>
        <w:t xml:space="preserve"> sont étalées pour assurer une certaine continuité.</w:t>
      </w:r>
    </w:p>
    <w:p w:rsidR="00F97C53" w:rsidRPr="001C0B06" w:rsidRDefault="00F97C53" w:rsidP="00F97C53">
      <w:pPr>
        <w:spacing w:after="0"/>
        <w:jc w:val="both"/>
        <w:rPr>
          <w:rFonts w:ascii="Arial" w:hAnsi="Arial" w:cs="Arial"/>
          <w:sz w:val="20"/>
          <w:szCs w:val="20"/>
        </w:rPr>
      </w:pPr>
    </w:p>
    <w:p w:rsidR="00F97C53" w:rsidRPr="001C0B06" w:rsidRDefault="00F97C53" w:rsidP="00F97C53">
      <w:pPr>
        <w:spacing w:after="0"/>
        <w:jc w:val="both"/>
        <w:rPr>
          <w:rFonts w:ascii="Arial" w:hAnsi="Arial" w:cs="Arial"/>
          <w:sz w:val="20"/>
          <w:szCs w:val="20"/>
          <w:u w:val="single"/>
        </w:rPr>
      </w:pPr>
      <w:r w:rsidRPr="001C0B06">
        <w:rPr>
          <w:rFonts w:ascii="Arial" w:hAnsi="Arial" w:cs="Arial"/>
          <w:sz w:val="20"/>
          <w:szCs w:val="20"/>
          <w:u w:val="single"/>
        </w:rPr>
        <w:t>Compétence</w:t>
      </w:r>
    </w:p>
    <w:p w:rsidR="00F97C53" w:rsidRPr="001C0B06" w:rsidRDefault="00F97C53" w:rsidP="00F97C53">
      <w:pPr>
        <w:spacing w:after="0"/>
        <w:jc w:val="both"/>
        <w:rPr>
          <w:rFonts w:ascii="Arial" w:hAnsi="Arial" w:cs="Arial"/>
          <w:sz w:val="20"/>
          <w:szCs w:val="20"/>
        </w:rPr>
      </w:pPr>
      <w:r w:rsidRPr="001C0B06">
        <w:rPr>
          <w:rFonts w:ascii="Arial" w:hAnsi="Arial" w:cs="Arial"/>
          <w:sz w:val="20"/>
          <w:szCs w:val="20"/>
        </w:rPr>
        <w:t xml:space="preserve">Le </w:t>
      </w:r>
      <w:r w:rsidR="005857C4" w:rsidRPr="001C0B06">
        <w:rPr>
          <w:rFonts w:ascii="Arial" w:hAnsi="Arial" w:cs="Arial"/>
          <w:sz w:val="20"/>
          <w:szCs w:val="20"/>
        </w:rPr>
        <w:t>comité</w:t>
      </w:r>
      <w:r w:rsidRPr="001C0B06">
        <w:rPr>
          <w:rFonts w:ascii="Arial" w:hAnsi="Arial" w:cs="Arial"/>
          <w:sz w:val="20"/>
          <w:szCs w:val="20"/>
        </w:rPr>
        <w:t xml:space="preserve"> agit principalement comme conseiller en marketing et communication auprès de la direction. Le comité peut créer des groupes de travail pour l’aider à réaliser son mandat.</w:t>
      </w:r>
    </w:p>
    <w:p w:rsidR="00F97C53" w:rsidRPr="001C0B06" w:rsidRDefault="00F97C53" w:rsidP="00F97C53">
      <w:pPr>
        <w:spacing w:after="0"/>
        <w:jc w:val="both"/>
        <w:rPr>
          <w:rFonts w:ascii="Arial" w:hAnsi="Arial" w:cs="Arial"/>
          <w:sz w:val="20"/>
          <w:szCs w:val="20"/>
        </w:rPr>
      </w:pPr>
      <w:r w:rsidRPr="001C0B06">
        <w:rPr>
          <w:rFonts w:ascii="Arial" w:hAnsi="Arial" w:cs="Arial"/>
          <w:sz w:val="20"/>
          <w:szCs w:val="20"/>
        </w:rPr>
        <w:t xml:space="preserve"> </w:t>
      </w:r>
    </w:p>
    <w:p w:rsidR="00F97C53" w:rsidRPr="001C0B06" w:rsidRDefault="00F97C53" w:rsidP="00F97C53">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F97C53" w:rsidRPr="001C0B06" w:rsidRDefault="00F97C53" w:rsidP="00F97C53">
      <w:pPr>
        <w:spacing w:after="0"/>
        <w:jc w:val="both"/>
        <w:rPr>
          <w:rFonts w:ascii="Arial" w:hAnsi="Arial" w:cs="Arial"/>
          <w:sz w:val="20"/>
          <w:szCs w:val="20"/>
        </w:rPr>
      </w:pPr>
      <w:r w:rsidRPr="001C0B06">
        <w:rPr>
          <w:rFonts w:ascii="Arial" w:hAnsi="Arial" w:cs="Arial"/>
          <w:sz w:val="20"/>
          <w:szCs w:val="20"/>
        </w:rPr>
        <w:t xml:space="preserve">D’autres personnes peuvent être invitées à participer aux réunions du </w:t>
      </w:r>
      <w:r w:rsidR="005857C4" w:rsidRPr="001C0B06">
        <w:rPr>
          <w:rFonts w:ascii="Arial" w:hAnsi="Arial" w:cs="Arial"/>
          <w:sz w:val="20"/>
          <w:szCs w:val="20"/>
        </w:rPr>
        <w:t>comité</w:t>
      </w:r>
      <w:r w:rsidRPr="001C0B06">
        <w:rPr>
          <w:rFonts w:ascii="Arial" w:hAnsi="Arial" w:cs="Arial"/>
          <w:sz w:val="20"/>
          <w:szCs w:val="20"/>
        </w:rPr>
        <w:t xml:space="preserve"> pour partager ou recevoir de l’information. Ces personnes n’ont pas droit de vote. Les membres peuvent être réunis ou réaliser leurs délibérations en conférence téléphonique. Le </w:t>
      </w:r>
      <w:r w:rsidR="005857C4" w:rsidRPr="001C0B06">
        <w:rPr>
          <w:rFonts w:ascii="Arial" w:hAnsi="Arial" w:cs="Arial"/>
          <w:sz w:val="20"/>
          <w:szCs w:val="20"/>
        </w:rPr>
        <w:t>comité</w:t>
      </w:r>
      <w:r w:rsidRPr="001C0B06">
        <w:rPr>
          <w:rFonts w:ascii="Arial" w:hAnsi="Arial" w:cs="Arial"/>
          <w:sz w:val="20"/>
          <w:szCs w:val="20"/>
        </w:rPr>
        <w:t xml:space="preserve"> se réunit au besoin et au moins trois fois par année. La personne nommée pour présider le </w:t>
      </w:r>
      <w:r w:rsidR="005857C4" w:rsidRPr="001C0B06">
        <w:rPr>
          <w:rFonts w:ascii="Arial" w:hAnsi="Arial" w:cs="Arial"/>
          <w:sz w:val="20"/>
          <w:szCs w:val="20"/>
        </w:rPr>
        <w:t>comité</w:t>
      </w:r>
      <w:r w:rsidRPr="001C0B06">
        <w:rPr>
          <w:rFonts w:ascii="Arial" w:hAnsi="Arial" w:cs="Arial"/>
          <w:sz w:val="20"/>
          <w:szCs w:val="20"/>
        </w:rPr>
        <w:t xml:space="preserve"> convoque les réunions.</w:t>
      </w:r>
    </w:p>
    <w:p w:rsidR="00F97C53" w:rsidRPr="001C0B06" w:rsidRDefault="00F97C53" w:rsidP="00F97C53">
      <w:pPr>
        <w:spacing w:after="0"/>
        <w:jc w:val="both"/>
        <w:rPr>
          <w:rFonts w:ascii="Arial" w:hAnsi="Arial" w:cs="Arial"/>
          <w:sz w:val="20"/>
          <w:szCs w:val="20"/>
        </w:rPr>
      </w:pPr>
    </w:p>
    <w:p w:rsidR="00F97C53" w:rsidRPr="001C0B06" w:rsidRDefault="00F97C53" w:rsidP="00F97C53">
      <w:pPr>
        <w:spacing w:after="0"/>
        <w:jc w:val="both"/>
        <w:rPr>
          <w:rFonts w:ascii="Arial" w:hAnsi="Arial" w:cs="Arial"/>
          <w:sz w:val="20"/>
          <w:szCs w:val="20"/>
        </w:rPr>
      </w:pPr>
      <w:r w:rsidRPr="001C0B06">
        <w:rPr>
          <w:rFonts w:ascii="Arial" w:hAnsi="Arial" w:cs="Arial"/>
          <w:sz w:val="20"/>
          <w:szCs w:val="20"/>
        </w:rPr>
        <w:t xml:space="preserve">Les décisions sont adoptées à majorité des votes </w:t>
      </w:r>
      <w:r w:rsidR="00EC1B0F" w:rsidRPr="001C0B06">
        <w:rPr>
          <w:rFonts w:ascii="Arial" w:hAnsi="Arial" w:cs="Arial"/>
          <w:sz w:val="20"/>
          <w:szCs w:val="20"/>
        </w:rPr>
        <w:t xml:space="preserve">et la personne qui préside </w:t>
      </w:r>
      <w:r w:rsidRPr="001C0B06">
        <w:rPr>
          <w:rFonts w:ascii="Arial" w:hAnsi="Arial" w:cs="Arial"/>
          <w:sz w:val="20"/>
          <w:szCs w:val="20"/>
        </w:rPr>
        <w:t>a droit de vote. L’égalité des votes annule la décision. Le quorum est constitué de la majorité des membres votants.</w:t>
      </w:r>
    </w:p>
    <w:p w:rsidR="00F97C53" w:rsidRPr="001C0B06" w:rsidRDefault="00F97C53" w:rsidP="00F97C53">
      <w:pPr>
        <w:spacing w:after="0"/>
        <w:jc w:val="both"/>
        <w:rPr>
          <w:rFonts w:ascii="Arial" w:hAnsi="Arial" w:cs="Arial"/>
          <w:sz w:val="20"/>
          <w:szCs w:val="20"/>
        </w:rPr>
      </w:pPr>
    </w:p>
    <w:p w:rsidR="00F97C53" w:rsidRPr="001C0B06" w:rsidRDefault="00F87340" w:rsidP="00F97C53">
      <w:pPr>
        <w:spacing w:after="0"/>
        <w:jc w:val="both"/>
        <w:rPr>
          <w:rFonts w:ascii="Arial" w:hAnsi="Arial" w:cs="Arial"/>
          <w:sz w:val="20"/>
          <w:szCs w:val="20"/>
        </w:rPr>
      </w:pPr>
      <w:r w:rsidRPr="00905666">
        <w:rPr>
          <w:rFonts w:ascii="Arial" w:hAnsi="Arial" w:cs="Arial"/>
          <w:sz w:val="20"/>
          <w:szCs w:val="20"/>
        </w:rPr>
        <w:t>Le comité a droit aux ressources de SIC nécessaires à l’exercice de son mandat</w:t>
      </w:r>
      <w:r w:rsidR="00F97C53" w:rsidRPr="00905666">
        <w:rPr>
          <w:rFonts w:ascii="Arial" w:hAnsi="Arial" w:cs="Arial"/>
          <w:sz w:val="20"/>
          <w:szCs w:val="20"/>
        </w:rPr>
        <w:t>. Le</w:t>
      </w:r>
      <w:r w:rsidR="00F97C53" w:rsidRPr="001C0B06">
        <w:rPr>
          <w:rFonts w:ascii="Arial" w:hAnsi="Arial" w:cs="Arial"/>
          <w:sz w:val="20"/>
          <w:szCs w:val="20"/>
        </w:rPr>
        <w:t xml:space="preserve"> personnel de SIC peut être sollicité pour réaliser certaines tâches du </w:t>
      </w:r>
      <w:r w:rsidR="00967A12" w:rsidRPr="001C0B06">
        <w:rPr>
          <w:rFonts w:ascii="Arial" w:hAnsi="Arial" w:cs="Arial"/>
          <w:sz w:val="20"/>
          <w:szCs w:val="20"/>
        </w:rPr>
        <w:t>comité</w:t>
      </w:r>
      <w:r w:rsidR="00F97C53" w:rsidRPr="001C0B06">
        <w:rPr>
          <w:rFonts w:ascii="Arial" w:hAnsi="Arial" w:cs="Arial"/>
          <w:sz w:val="20"/>
          <w:szCs w:val="20"/>
        </w:rPr>
        <w:t>.</w:t>
      </w:r>
    </w:p>
    <w:p w:rsidR="00F97C53" w:rsidRPr="001C0B06" w:rsidRDefault="00F97C53" w:rsidP="00F97C53">
      <w:pPr>
        <w:spacing w:after="0"/>
        <w:jc w:val="both"/>
        <w:rPr>
          <w:rFonts w:ascii="Arial" w:hAnsi="Arial" w:cs="Arial"/>
          <w:sz w:val="20"/>
          <w:szCs w:val="20"/>
        </w:rPr>
      </w:pPr>
    </w:p>
    <w:p w:rsidR="00F97C53" w:rsidRPr="001C0B06" w:rsidRDefault="00F97C53" w:rsidP="00F97C53">
      <w:pPr>
        <w:spacing w:after="0"/>
        <w:jc w:val="both"/>
        <w:rPr>
          <w:rFonts w:ascii="Arial" w:hAnsi="Arial" w:cs="Arial"/>
          <w:sz w:val="20"/>
          <w:szCs w:val="20"/>
          <w:u w:val="single"/>
        </w:rPr>
      </w:pPr>
      <w:r w:rsidRPr="001C0B06">
        <w:rPr>
          <w:rFonts w:ascii="Arial" w:hAnsi="Arial" w:cs="Arial"/>
          <w:sz w:val="20"/>
          <w:szCs w:val="20"/>
          <w:u w:val="single"/>
        </w:rPr>
        <w:t>Rapports</w:t>
      </w:r>
    </w:p>
    <w:p w:rsidR="00F97C53" w:rsidRPr="001C0B06" w:rsidRDefault="008D4CE7" w:rsidP="00F97C53">
      <w:pPr>
        <w:spacing w:after="0"/>
        <w:jc w:val="both"/>
        <w:rPr>
          <w:rFonts w:ascii="Arial" w:hAnsi="Arial" w:cs="Arial"/>
          <w:sz w:val="20"/>
          <w:szCs w:val="20"/>
        </w:rPr>
      </w:pPr>
      <w:r w:rsidRPr="001C0B06">
        <w:rPr>
          <w:rFonts w:ascii="Arial" w:hAnsi="Arial" w:cs="Arial"/>
          <w:sz w:val="20"/>
          <w:szCs w:val="20"/>
        </w:rPr>
        <w:t>Des comptes</w:t>
      </w:r>
      <w:r w:rsidR="00905666">
        <w:rPr>
          <w:rFonts w:ascii="Arial" w:hAnsi="Arial" w:cs="Arial"/>
          <w:sz w:val="20"/>
          <w:szCs w:val="20"/>
        </w:rPr>
        <w:t xml:space="preserve"> </w:t>
      </w:r>
      <w:r w:rsidRPr="001C0B06">
        <w:rPr>
          <w:rFonts w:ascii="Arial" w:hAnsi="Arial" w:cs="Arial"/>
          <w:sz w:val="20"/>
          <w:szCs w:val="20"/>
        </w:rPr>
        <w:t xml:space="preserve">rendus sont rédigés à la suite de chaque réunion et ceux-ci doivent pouvoir être consultés dans les deux semaines qui suivent la date de tenue de la réunion. </w:t>
      </w:r>
      <w:r w:rsidR="00F97C53" w:rsidRPr="001C0B06">
        <w:rPr>
          <w:rFonts w:ascii="Arial" w:hAnsi="Arial" w:cs="Arial"/>
          <w:sz w:val="20"/>
          <w:szCs w:val="20"/>
        </w:rPr>
        <w:t xml:space="preserve">La personne nommée à la présidence du </w:t>
      </w:r>
      <w:r w:rsidR="00967A12" w:rsidRPr="001C0B06">
        <w:rPr>
          <w:rFonts w:ascii="Arial" w:hAnsi="Arial" w:cs="Arial"/>
          <w:sz w:val="20"/>
          <w:szCs w:val="20"/>
        </w:rPr>
        <w:t>comité</w:t>
      </w:r>
      <w:r w:rsidR="00F97C53" w:rsidRPr="001C0B06">
        <w:rPr>
          <w:rFonts w:ascii="Arial" w:hAnsi="Arial" w:cs="Arial"/>
          <w:sz w:val="20"/>
          <w:szCs w:val="20"/>
        </w:rPr>
        <w:t xml:space="preserve"> doit présenter un rapport à la DG avant chaque réunion du CA de SIC.</w:t>
      </w:r>
    </w:p>
    <w:p w:rsidR="00F97C53" w:rsidRPr="001C0B06" w:rsidRDefault="00F97C53" w:rsidP="00F97C53">
      <w:pPr>
        <w:spacing w:after="0"/>
        <w:jc w:val="both"/>
        <w:rPr>
          <w:rFonts w:ascii="Arial" w:hAnsi="Arial" w:cs="Arial"/>
          <w:sz w:val="20"/>
          <w:szCs w:val="20"/>
        </w:rPr>
      </w:pPr>
    </w:p>
    <w:p w:rsidR="00F97C53" w:rsidRPr="001C0B06" w:rsidRDefault="00F97C53" w:rsidP="00F97C53">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F97C53" w:rsidRPr="001C0B06" w:rsidRDefault="00F97C53" w:rsidP="00F97C53">
      <w:pPr>
        <w:spacing w:after="0"/>
        <w:jc w:val="both"/>
        <w:rPr>
          <w:rFonts w:ascii="Arial" w:hAnsi="Arial" w:cs="Arial"/>
          <w:sz w:val="20"/>
          <w:szCs w:val="20"/>
        </w:rPr>
      </w:pPr>
      <w:r w:rsidRPr="001C0B06">
        <w:rPr>
          <w:rFonts w:ascii="Arial" w:hAnsi="Arial" w:cs="Arial"/>
          <w:sz w:val="20"/>
          <w:szCs w:val="20"/>
        </w:rPr>
        <w:t xml:space="preserve">Le </w:t>
      </w:r>
      <w:r w:rsidR="00002FC4" w:rsidRPr="001C0B06">
        <w:rPr>
          <w:rFonts w:ascii="Arial" w:hAnsi="Arial" w:cs="Arial"/>
          <w:sz w:val="20"/>
          <w:szCs w:val="20"/>
        </w:rPr>
        <w:t>comité</w:t>
      </w:r>
      <w:r w:rsidRPr="001C0B06">
        <w:rPr>
          <w:rFonts w:ascii="Arial" w:hAnsi="Arial" w:cs="Arial"/>
          <w:sz w:val="20"/>
          <w:szCs w:val="20"/>
        </w:rPr>
        <w:t xml:space="preserve"> doit revoir annuellement son mode de fonctionnement et présenter, s’il y a lieu, ses recommandations de changements à la DG et au CA.</w:t>
      </w:r>
    </w:p>
    <w:p w:rsidR="0078701B" w:rsidRDefault="0078701B" w:rsidP="00F97C53">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78701B" w:rsidTr="00ED6A86">
        <w:trPr>
          <w:trHeight w:val="463"/>
        </w:trPr>
        <w:tc>
          <w:tcPr>
            <w:tcW w:w="8630" w:type="dxa"/>
            <w:vAlign w:val="center"/>
          </w:tcPr>
          <w:p w:rsidR="0078701B" w:rsidRPr="0078701B" w:rsidRDefault="00C46DEB" w:rsidP="00ED6A86">
            <w:pPr>
              <w:pStyle w:val="ListParagraph"/>
              <w:numPr>
                <w:ilvl w:val="0"/>
                <w:numId w:val="31"/>
              </w:numPr>
              <w:rPr>
                <w:rFonts w:ascii="Arial" w:hAnsi="Arial" w:cs="Arial"/>
                <w:b/>
              </w:rPr>
            </w:pPr>
            <w:r>
              <w:rPr>
                <w:rFonts w:ascii="Arial" w:hAnsi="Arial" w:cs="Arial"/>
                <w:b/>
              </w:rPr>
              <w:t>C</w:t>
            </w:r>
            <w:r w:rsidRPr="0078701B">
              <w:rPr>
                <w:rFonts w:ascii="Arial" w:hAnsi="Arial" w:cs="Arial"/>
                <w:b/>
              </w:rPr>
              <w:t xml:space="preserve">omité d’admissibilité </w:t>
            </w:r>
            <w:r w:rsidR="00135088">
              <w:rPr>
                <w:rFonts w:ascii="Arial" w:hAnsi="Arial" w:cs="Arial"/>
                <w:b/>
              </w:rPr>
              <w:t>—</w:t>
            </w:r>
            <w:r w:rsidRPr="0078701B">
              <w:rPr>
                <w:rFonts w:ascii="Arial" w:hAnsi="Arial" w:cs="Arial"/>
                <w:b/>
              </w:rPr>
              <w:t xml:space="preserve"> fonctionnement</w:t>
            </w:r>
          </w:p>
        </w:tc>
      </w:tr>
    </w:tbl>
    <w:p w:rsidR="0078701B" w:rsidRDefault="0078701B" w:rsidP="00F97C53">
      <w:pPr>
        <w:spacing w:after="0"/>
        <w:jc w:val="both"/>
        <w:rPr>
          <w:rFonts w:ascii="Arial" w:hAnsi="Arial" w:cs="Arial"/>
        </w:rPr>
      </w:pP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u w:val="single"/>
        </w:rPr>
        <w:t>Genre</w:t>
      </w: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rPr>
        <w:t>Ce comité fait partie du groupe de</w:t>
      </w:r>
      <w:r w:rsidR="0003219B" w:rsidRPr="001C0B06">
        <w:rPr>
          <w:rFonts w:ascii="Arial" w:hAnsi="Arial" w:cs="Arial"/>
          <w:sz w:val="20"/>
          <w:szCs w:val="20"/>
        </w:rPr>
        <w:t>s</w:t>
      </w:r>
      <w:r w:rsidRPr="001C0B06">
        <w:rPr>
          <w:rFonts w:ascii="Arial" w:hAnsi="Arial" w:cs="Arial"/>
          <w:sz w:val="20"/>
          <w:szCs w:val="20"/>
        </w:rPr>
        <w:t xml:space="preserve"> comités opérationnels de SIC.</w:t>
      </w:r>
    </w:p>
    <w:p w:rsidR="0078701B" w:rsidRPr="001C0B06" w:rsidRDefault="0078701B" w:rsidP="0078701B">
      <w:pPr>
        <w:spacing w:after="0"/>
        <w:jc w:val="both"/>
        <w:rPr>
          <w:rFonts w:ascii="Arial" w:hAnsi="Arial" w:cs="Arial"/>
          <w:sz w:val="20"/>
          <w:szCs w:val="20"/>
        </w:rPr>
      </w:pPr>
    </w:p>
    <w:p w:rsidR="0078701B" w:rsidRPr="001C0B06" w:rsidRDefault="0078701B" w:rsidP="0078701B">
      <w:pPr>
        <w:spacing w:after="0"/>
        <w:jc w:val="both"/>
        <w:rPr>
          <w:rFonts w:ascii="Arial" w:hAnsi="Arial" w:cs="Arial"/>
          <w:sz w:val="20"/>
          <w:szCs w:val="20"/>
          <w:u w:val="single"/>
        </w:rPr>
      </w:pPr>
      <w:r w:rsidRPr="001C0B06">
        <w:rPr>
          <w:rFonts w:ascii="Arial" w:hAnsi="Arial" w:cs="Arial"/>
          <w:sz w:val="20"/>
          <w:szCs w:val="20"/>
          <w:u w:val="single"/>
        </w:rPr>
        <w:t>Mandat</w:t>
      </w: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rPr>
        <w:t>Aider la direction de SIC</w:t>
      </w:r>
      <w:r w:rsidR="009B7FF0" w:rsidRPr="001C0B06">
        <w:rPr>
          <w:rFonts w:ascii="Arial" w:hAnsi="Arial" w:cs="Arial"/>
          <w:sz w:val="20"/>
          <w:szCs w:val="20"/>
        </w:rPr>
        <w:t xml:space="preserve"> à bien réaliser son mandat auprès des étudiantes et des étudiants athlètes qui participent aux activités </w:t>
      </w:r>
      <w:r w:rsidR="0003219B" w:rsidRPr="001C0B06">
        <w:rPr>
          <w:rFonts w:ascii="Arial" w:hAnsi="Arial" w:cs="Arial"/>
          <w:sz w:val="20"/>
          <w:szCs w:val="20"/>
        </w:rPr>
        <w:t xml:space="preserve">sportives </w:t>
      </w:r>
      <w:r w:rsidR="009B7FF0" w:rsidRPr="001C0B06">
        <w:rPr>
          <w:rFonts w:ascii="Arial" w:hAnsi="Arial" w:cs="Arial"/>
          <w:sz w:val="20"/>
          <w:szCs w:val="20"/>
        </w:rPr>
        <w:t>de SIC.</w:t>
      </w:r>
    </w:p>
    <w:p w:rsidR="0078701B" w:rsidRPr="001C0B06" w:rsidRDefault="0078701B" w:rsidP="0078701B">
      <w:pPr>
        <w:spacing w:after="0"/>
        <w:jc w:val="both"/>
        <w:rPr>
          <w:rFonts w:ascii="Arial" w:hAnsi="Arial" w:cs="Arial"/>
          <w:sz w:val="20"/>
          <w:szCs w:val="20"/>
        </w:rPr>
      </w:pPr>
    </w:p>
    <w:p w:rsidR="0078701B" w:rsidRPr="001C0B06" w:rsidRDefault="0078701B" w:rsidP="0078701B">
      <w:pPr>
        <w:spacing w:after="0"/>
        <w:jc w:val="both"/>
        <w:rPr>
          <w:rFonts w:ascii="Arial" w:hAnsi="Arial" w:cs="Arial"/>
          <w:sz w:val="20"/>
          <w:szCs w:val="20"/>
          <w:u w:val="single"/>
        </w:rPr>
      </w:pPr>
      <w:r w:rsidRPr="001C0B06">
        <w:rPr>
          <w:rFonts w:ascii="Arial" w:hAnsi="Arial" w:cs="Arial"/>
          <w:sz w:val="20"/>
          <w:szCs w:val="20"/>
          <w:u w:val="single"/>
        </w:rPr>
        <w:t>Responsabilités</w:t>
      </w:r>
    </w:p>
    <w:p w:rsidR="0078701B" w:rsidRPr="001C0B06" w:rsidRDefault="009B7FF0" w:rsidP="009B7FF0">
      <w:pPr>
        <w:pStyle w:val="ListParagraph"/>
        <w:numPr>
          <w:ilvl w:val="0"/>
          <w:numId w:val="35"/>
        </w:numPr>
        <w:spacing w:after="0"/>
        <w:jc w:val="both"/>
        <w:rPr>
          <w:rFonts w:ascii="Arial" w:hAnsi="Arial" w:cs="Arial"/>
          <w:sz w:val="20"/>
          <w:szCs w:val="20"/>
        </w:rPr>
      </w:pPr>
      <w:r w:rsidRPr="001C0B06">
        <w:rPr>
          <w:rFonts w:ascii="Arial" w:hAnsi="Arial" w:cs="Arial"/>
          <w:sz w:val="20"/>
          <w:szCs w:val="20"/>
        </w:rPr>
        <w:t>Aider la direction dans la gestion, l’interprétation, l’éducation et le respect des politiques et procédures de SIC qui balisent l’admissibilité des participants</w:t>
      </w:r>
      <w:r w:rsidR="0003219B" w:rsidRPr="001C0B06">
        <w:rPr>
          <w:rFonts w:ascii="Arial" w:hAnsi="Arial" w:cs="Arial"/>
          <w:sz w:val="20"/>
          <w:szCs w:val="20"/>
        </w:rPr>
        <w:t>;</w:t>
      </w:r>
    </w:p>
    <w:p w:rsidR="009B7FF0" w:rsidRPr="001C0B06" w:rsidRDefault="00BB1696" w:rsidP="009B7FF0">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Déléguer au personnel de SIC la responsabilité de répondre aux demandes d’interprétation des règles d’admissibilité;</w:t>
      </w:r>
    </w:p>
    <w:p w:rsidR="00BB1696" w:rsidRPr="001C0B06" w:rsidRDefault="00905666" w:rsidP="009B7FF0">
      <w:pPr>
        <w:pStyle w:val="ListParagraph"/>
        <w:numPr>
          <w:ilvl w:val="0"/>
          <w:numId w:val="35"/>
        </w:numPr>
        <w:spacing w:after="0"/>
        <w:jc w:val="both"/>
        <w:rPr>
          <w:rFonts w:ascii="Arial" w:hAnsi="Arial" w:cs="Arial"/>
          <w:sz w:val="20"/>
          <w:szCs w:val="20"/>
        </w:rPr>
      </w:pPr>
      <w:r>
        <w:rPr>
          <w:rFonts w:ascii="Arial" w:hAnsi="Arial" w:cs="Arial"/>
          <w:sz w:val="20"/>
          <w:szCs w:val="20"/>
        </w:rPr>
        <w:t xml:space="preserve">** </w:t>
      </w:r>
      <w:r w:rsidR="00BB1696" w:rsidRPr="001C0B06">
        <w:rPr>
          <w:rFonts w:ascii="Arial" w:hAnsi="Arial" w:cs="Arial"/>
          <w:sz w:val="20"/>
          <w:szCs w:val="20"/>
        </w:rPr>
        <w:t>Proposer a</w:t>
      </w:r>
      <w:r w:rsidR="00602730" w:rsidRPr="001C0B06">
        <w:rPr>
          <w:rFonts w:ascii="Arial" w:hAnsi="Arial" w:cs="Arial"/>
          <w:sz w:val="20"/>
          <w:szCs w:val="20"/>
        </w:rPr>
        <w:t>u CA</w:t>
      </w:r>
      <w:r w:rsidR="00BB1696" w:rsidRPr="001C0B06">
        <w:rPr>
          <w:rFonts w:ascii="Arial" w:hAnsi="Arial" w:cs="Arial"/>
          <w:sz w:val="20"/>
          <w:szCs w:val="20"/>
        </w:rPr>
        <w:t xml:space="preserve"> et aux membres</w:t>
      </w:r>
      <w:r w:rsidR="00602730" w:rsidRPr="001C0B06">
        <w:rPr>
          <w:rFonts w:ascii="Arial" w:hAnsi="Arial" w:cs="Arial"/>
          <w:sz w:val="20"/>
          <w:szCs w:val="20"/>
        </w:rPr>
        <w:t>,</w:t>
      </w:r>
      <w:r w:rsidR="00BB1696" w:rsidRPr="001C0B06">
        <w:rPr>
          <w:rFonts w:ascii="Arial" w:hAnsi="Arial" w:cs="Arial"/>
          <w:sz w:val="20"/>
          <w:szCs w:val="20"/>
        </w:rPr>
        <w:t xml:space="preserve"> pour </w:t>
      </w:r>
      <w:r w:rsidR="00602730" w:rsidRPr="001C0B06">
        <w:rPr>
          <w:rFonts w:ascii="Arial" w:hAnsi="Arial" w:cs="Arial"/>
          <w:sz w:val="20"/>
          <w:szCs w:val="20"/>
        </w:rPr>
        <w:t xml:space="preserve">leur </w:t>
      </w:r>
      <w:r w:rsidR="00BB1696" w:rsidRPr="001C0B06">
        <w:rPr>
          <w:rFonts w:ascii="Arial" w:hAnsi="Arial" w:cs="Arial"/>
          <w:sz w:val="20"/>
          <w:szCs w:val="20"/>
        </w:rPr>
        <w:t>approbation</w:t>
      </w:r>
      <w:r w:rsidR="00602730" w:rsidRPr="001C0B06">
        <w:rPr>
          <w:rFonts w:ascii="Arial" w:hAnsi="Arial" w:cs="Arial"/>
          <w:sz w:val="20"/>
          <w:szCs w:val="20"/>
        </w:rPr>
        <w:t>,</w:t>
      </w:r>
      <w:r w:rsidR="00BB1696" w:rsidRPr="001C0B06">
        <w:rPr>
          <w:rFonts w:ascii="Arial" w:hAnsi="Arial" w:cs="Arial"/>
          <w:sz w:val="20"/>
          <w:szCs w:val="20"/>
        </w:rPr>
        <w:t xml:space="preserve"> des changements aux politiques et procédures sur l’admissibilité des athlètes</w:t>
      </w:r>
      <w:r>
        <w:rPr>
          <w:rFonts w:ascii="Arial" w:hAnsi="Arial" w:cs="Arial"/>
          <w:sz w:val="20"/>
          <w:szCs w:val="20"/>
        </w:rPr>
        <w:t xml:space="preserve"> **</w:t>
      </w:r>
      <w:r w:rsidR="00602730" w:rsidRPr="001C0B06">
        <w:rPr>
          <w:rFonts w:ascii="Arial" w:hAnsi="Arial" w:cs="Arial"/>
          <w:sz w:val="20"/>
          <w:szCs w:val="20"/>
        </w:rPr>
        <w:t>;</w:t>
      </w:r>
    </w:p>
    <w:p w:rsidR="00602730" w:rsidRPr="001C0B06" w:rsidRDefault="00602730" w:rsidP="009B7FF0">
      <w:pPr>
        <w:pStyle w:val="ListParagraph"/>
        <w:numPr>
          <w:ilvl w:val="0"/>
          <w:numId w:val="35"/>
        </w:numPr>
        <w:spacing w:after="0"/>
        <w:jc w:val="both"/>
        <w:rPr>
          <w:rFonts w:ascii="Arial" w:hAnsi="Arial" w:cs="Arial"/>
          <w:sz w:val="20"/>
          <w:szCs w:val="20"/>
        </w:rPr>
      </w:pPr>
      <w:r w:rsidRPr="001C0B06">
        <w:rPr>
          <w:rFonts w:ascii="Arial" w:hAnsi="Arial" w:cs="Arial"/>
          <w:sz w:val="20"/>
          <w:szCs w:val="20"/>
        </w:rPr>
        <w:t>Examiner les demandes de dérogation aux règles d’admissibilité motivées par des raisons humanitaires et décider de leur sort;</w:t>
      </w:r>
    </w:p>
    <w:p w:rsidR="00602730" w:rsidRPr="001C0B06" w:rsidRDefault="00C965E1" w:rsidP="009B7FF0">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Donner suite à des demandes de la direction dans ce domaine.</w:t>
      </w:r>
    </w:p>
    <w:p w:rsidR="009B7FF0" w:rsidRPr="001C0B06" w:rsidRDefault="009B7FF0" w:rsidP="0078701B">
      <w:pPr>
        <w:spacing w:after="0"/>
        <w:jc w:val="both"/>
        <w:rPr>
          <w:rFonts w:ascii="Arial" w:hAnsi="Arial" w:cs="Arial"/>
          <w:sz w:val="20"/>
          <w:szCs w:val="20"/>
          <w:u w:val="single"/>
        </w:rPr>
      </w:pPr>
    </w:p>
    <w:p w:rsidR="0078701B" w:rsidRPr="001C0B06" w:rsidRDefault="0078701B" w:rsidP="0078701B">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rPr>
        <w:t xml:space="preserve">La DG, après consultation des associations régionales, nomme </w:t>
      </w:r>
      <w:r w:rsidR="00C965E1" w:rsidRPr="001C0B06">
        <w:rPr>
          <w:rFonts w:ascii="Arial" w:hAnsi="Arial" w:cs="Arial"/>
          <w:sz w:val="20"/>
          <w:szCs w:val="20"/>
        </w:rPr>
        <w:t>cinq</w:t>
      </w:r>
      <w:r w:rsidRPr="001C0B06">
        <w:rPr>
          <w:rFonts w:ascii="Arial" w:hAnsi="Arial" w:cs="Arial"/>
          <w:sz w:val="20"/>
          <w:szCs w:val="20"/>
        </w:rPr>
        <w:t xml:space="preserve"> personnes comme membres du </w:t>
      </w:r>
      <w:r w:rsidR="00002FC4" w:rsidRPr="001C0B06">
        <w:rPr>
          <w:rFonts w:ascii="Arial" w:hAnsi="Arial" w:cs="Arial"/>
          <w:sz w:val="20"/>
          <w:szCs w:val="20"/>
        </w:rPr>
        <w:t>comité</w:t>
      </w:r>
      <w:r w:rsidRPr="001C0B06">
        <w:rPr>
          <w:rFonts w:ascii="Arial" w:hAnsi="Arial" w:cs="Arial"/>
          <w:sz w:val="20"/>
          <w:szCs w:val="20"/>
        </w:rPr>
        <w:t>. Les associations régionales peuvent recommander à la DG les noms de personnes comme autres membres possibles du comité :</w:t>
      </w:r>
    </w:p>
    <w:p w:rsidR="00F62758" w:rsidRPr="00905666"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905666">
        <w:rPr>
          <w:rFonts w:ascii="Arial" w:hAnsi="Arial" w:cs="Arial"/>
          <w:sz w:val="20"/>
          <w:szCs w:val="20"/>
        </w:rPr>
        <w:t xml:space="preserve">Un employé du secrétariat de SIC responsable du volet </w:t>
      </w:r>
      <w:r w:rsidR="00905666">
        <w:rPr>
          <w:rFonts w:ascii="Arial" w:hAnsi="Arial" w:cs="Arial"/>
          <w:sz w:val="20"/>
          <w:szCs w:val="20"/>
        </w:rPr>
        <w:t>o</w:t>
      </w:r>
      <w:r w:rsidRPr="00905666">
        <w:rPr>
          <w:rFonts w:ascii="Arial" w:hAnsi="Arial" w:cs="Arial"/>
          <w:sz w:val="20"/>
          <w:szCs w:val="20"/>
        </w:rPr>
        <w:t>p</w:t>
      </w:r>
      <w:r w:rsidR="00B842A6" w:rsidRPr="00905666">
        <w:rPr>
          <w:rFonts w:ascii="Arial" w:hAnsi="Arial" w:cs="Arial"/>
          <w:sz w:val="20"/>
          <w:szCs w:val="20"/>
        </w:rPr>
        <w:t>é</w:t>
      </w:r>
      <w:r w:rsidRPr="00905666">
        <w:rPr>
          <w:rFonts w:ascii="Arial" w:hAnsi="Arial" w:cs="Arial"/>
          <w:sz w:val="20"/>
          <w:szCs w:val="20"/>
        </w:rPr>
        <w:t>rations (sans droit de vote)</w:t>
      </w:r>
    </w:p>
    <w:p w:rsidR="00F62758" w:rsidRPr="00905666"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905666">
        <w:rPr>
          <w:rFonts w:ascii="Arial" w:hAnsi="Arial" w:cs="Arial"/>
          <w:sz w:val="20"/>
          <w:szCs w:val="20"/>
        </w:rPr>
        <w:t>Quatre délégués des membres (un par association régionale)</w:t>
      </w:r>
    </w:p>
    <w:p w:rsidR="0078701B" w:rsidRPr="00905666" w:rsidRDefault="0078701B" w:rsidP="0078701B">
      <w:pPr>
        <w:spacing w:after="0"/>
        <w:jc w:val="both"/>
        <w:rPr>
          <w:rFonts w:ascii="Arial" w:hAnsi="Arial" w:cs="Arial"/>
          <w:sz w:val="20"/>
          <w:szCs w:val="20"/>
        </w:rPr>
      </w:pPr>
    </w:p>
    <w:p w:rsidR="0078701B" w:rsidRPr="00905666" w:rsidRDefault="0078701B" w:rsidP="0078701B">
      <w:pPr>
        <w:spacing w:after="0"/>
        <w:jc w:val="both"/>
        <w:rPr>
          <w:rFonts w:ascii="Arial" w:hAnsi="Arial" w:cs="Arial"/>
          <w:sz w:val="20"/>
          <w:szCs w:val="20"/>
        </w:rPr>
      </w:pPr>
      <w:r w:rsidRPr="00905666">
        <w:rPr>
          <w:rFonts w:ascii="Arial" w:hAnsi="Arial" w:cs="Arial"/>
          <w:sz w:val="20"/>
          <w:szCs w:val="20"/>
        </w:rPr>
        <w:t xml:space="preserve">La DG de SIC nomme parmi les membres du </w:t>
      </w:r>
      <w:r w:rsidR="00002FC4" w:rsidRPr="00905666">
        <w:rPr>
          <w:rFonts w:ascii="Arial" w:hAnsi="Arial" w:cs="Arial"/>
          <w:sz w:val="20"/>
          <w:szCs w:val="20"/>
        </w:rPr>
        <w:t>comité</w:t>
      </w:r>
      <w:r w:rsidRPr="00905666">
        <w:rPr>
          <w:rFonts w:ascii="Arial" w:hAnsi="Arial" w:cs="Arial"/>
          <w:sz w:val="20"/>
          <w:szCs w:val="20"/>
        </w:rPr>
        <w:t xml:space="preserve"> la personne qui assume </w:t>
      </w:r>
      <w:r w:rsidR="00002FC4" w:rsidRPr="00905666">
        <w:rPr>
          <w:rFonts w:ascii="Arial" w:hAnsi="Arial" w:cs="Arial"/>
          <w:sz w:val="20"/>
          <w:szCs w:val="20"/>
        </w:rPr>
        <w:t>s</w:t>
      </w:r>
      <w:r w:rsidRPr="00905666">
        <w:rPr>
          <w:rFonts w:ascii="Arial" w:hAnsi="Arial" w:cs="Arial"/>
          <w:sz w:val="20"/>
          <w:szCs w:val="20"/>
        </w:rPr>
        <w:t>a présidence</w:t>
      </w:r>
      <w:r w:rsidR="00002FC4" w:rsidRPr="00905666">
        <w:rPr>
          <w:rFonts w:ascii="Arial" w:hAnsi="Arial" w:cs="Arial"/>
          <w:sz w:val="20"/>
          <w:szCs w:val="20"/>
        </w:rPr>
        <w:t>.</w:t>
      </w:r>
      <w:r w:rsidR="00C965E1" w:rsidRPr="00905666">
        <w:rPr>
          <w:rFonts w:ascii="Arial" w:hAnsi="Arial" w:cs="Arial"/>
          <w:sz w:val="20"/>
          <w:szCs w:val="20"/>
        </w:rPr>
        <w:t xml:space="preserve"> La composition du comité peut être modifiée lors de l’examen de demandes de dérogation pour éviter les conflits d’intérêts.</w:t>
      </w:r>
    </w:p>
    <w:p w:rsidR="0078701B" w:rsidRPr="00905666" w:rsidRDefault="0078701B" w:rsidP="0078701B">
      <w:pPr>
        <w:spacing w:after="0"/>
        <w:jc w:val="both"/>
        <w:rPr>
          <w:rFonts w:ascii="Arial" w:hAnsi="Arial" w:cs="Arial"/>
          <w:sz w:val="20"/>
          <w:szCs w:val="20"/>
        </w:rPr>
      </w:pPr>
    </w:p>
    <w:p w:rsidR="0078701B" w:rsidRPr="001C0B06" w:rsidRDefault="0078701B" w:rsidP="0078701B">
      <w:pPr>
        <w:spacing w:after="0"/>
        <w:jc w:val="both"/>
        <w:rPr>
          <w:rFonts w:ascii="Arial" w:hAnsi="Arial" w:cs="Arial"/>
          <w:sz w:val="20"/>
          <w:szCs w:val="20"/>
        </w:rPr>
      </w:pPr>
      <w:r w:rsidRPr="00905666">
        <w:rPr>
          <w:rFonts w:ascii="Arial" w:hAnsi="Arial" w:cs="Arial"/>
          <w:sz w:val="20"/>
          <w:szCs w:val="20"/>
        </w:rPr>
        <w:t xml:space="preserve">Le mandat des membres du </w:t>
      </w:r>
      <w:r w:rsidR="00002FC4" w:rsidRPr="00905666">
        <w:rPr>
          <w:rFonts w:ascii="Arial" w:hAnsi="Arial" w:cs="Arial"/>
          <w:sz w:val="20"/>
          <w:szCs w:val="20"/>
        </w:rPr>
        <w:t>comité</w:t>
      </w:r>
      <w:r w:rsidRPr="00905666">
        <w:rPr>
          <w:rFonts w:ascii="Arial" w:hAnsi="Arial" w:cs="Arial"/>
          <w:sz w:val="20"/>
          <w:szCs w:val="20"/>
        </w:rPr>
        <w:t xml:space="preserve">, autres que ceux provenant du personnel de SIC, est de deux ans et il peut être renouvelé au maximum deux </w:t>
      </w:r>
      <w:r w:rsidR="00905666">
        <w:rPr>
          <w:rFonts w:ascii="Arial" w:hAnsi="Arial" w:cs="Arial"/>
          <w:sz w:val="20"/>
          <w:szCs w:val="20"/>
        </w:rPr>
        <w:t xml:space="preserve">autres </w:t>
      </w:r>
      <w:r w:rsidRPr="00905666">
        <w:rPr>
          <w:rFonts w:ascii="Arial" w:hAnsi="Arial" w:cs="Arial"/>
          <w:sz w:val="20"/>
          <w:szCs w:val="20"/>
        </w:rPr>
        <w:t xml:space="preserve">fois. Autant que possible, la composition du </w:t>
      </w:r>
      <w:r w:rsidR="00002FC4" w:rsidRPr="00905666">
        <w:rPr>
          <w:rFonts w:ascii="Arial" w:hAnsi="Arial" w:cs="Arial"/>
          <w:sz w:val="20"/>
          <w:szCs w:val="20"/>
        </w:rPr>
        <w:t>comité re</w:t>
      </w:r>
      <w:r w:rsidRPr="00905666">
        <w:rPr>
          <w:rFonts w:ascii="Arial" w:hAnsi="Arial" w:cs="Arial"/>
          <w:sz w:val="20"/>
          <w:szCs w:val="20"/>
        </w:rPr>
        <w:t xml:space="preserve">flètera le profil des membres de SIC quant à la participation de représentants des deux sexes et des deux groupes linguistiques. </w:t>
      </w:r>
      <w:r w:rsidR="000A2CD6" w:rsidRPr="00905666">
        <w:rPr>
          <w:rFonts w:ascii="Arial" w:hAnsi="Arial" w:cs="Arial"/>
          <w:sz w:val="20"/>
          <w:szCs w:val="20"/>
        </w:rPr>
        <w:t>La taille des universités et les différences régionales peuvent aussi être tenues en compte</w:t>
      </w:r>
      <w:r w:rsidRPr="00905666">
        <w:rPr>
          <w:rFonts w:ascii="Arial" w:hAnsi="Arial" w:cs="Arial"/>
          <w:sz w:val="20"/>
          <w:szCs w:val="20"/>
        </w:rPr>
        <w:t>. Les</w:t>
      </w:r>
      <w:r w:rsidRPr="001C0B06">
        <w:rPr>
          <w:rFonts w:ascii="Arial" w:hAnsi="Arial" w:cs="Arial"/>
          <w:sz w:val="20"/>
          <w:szCs w:val="20"/>
        </w:rPr>
        <w:t xml:space="preserve"> nominations sont étalées pour assurer une certaine continuité.</w:t>
      </w:r>
    </w:p>
    <w:p w:rsidR="0078701B" w:rsidRPr="001C0B06" w:rsidRDefault="0078701B" w:rsidP="0078701B">
      <w:pPr>
        <w:spacing w:after="0"/>
        <w:jc w:val="both"/>
        <w:rPr>
          <w:rFonts w:ascii="Arial" w:hAnsi="Arial" w:cs="Arial"/>
          <w:sz w:val="20"/>
          <w:szCs w:val="20"/>
        </w:rPr>
      </w:pPr>
    </w:p>
    <w:p w:rsidR="0078701B" w:rsidRPr="001C0B06" w:rsidRDefault="0078701B" w:rsidP="0078701B">
      <w:pPr>
        <w:spacing w:after="0"/>
        <w:jc w:val="both"/>
        <w:rPr>
          <w:rFonts w:ascii="Arial" w:hAnsi="Arial" w:cs="Arial"/>
          <w:sz w:val="20"/>
          <w:szCs w:val="20"/>
          <w:u w:val="single"/>
        </w:rPr>
      </w:pPr>
      <w:r w:rsidRPr="001C0B06">
        <w:rPr>
          <w:rFonts w:ascii="Arial" w:hAnsi="Arial" w:cs="Arial"/>
          <w:sz w:val="20"/>
          <w:szCs w:val="20"/>
          <w:u w:val="single"/>
        </w:rPr>
        <w:t>Compétence</w:t>
      </w:r>
    </w:p>
    <w:p w:rsidR="0078701B" w:rsidRPr="001C0B06" w:rsidRDefault="00002FC4" w:rsidP="0078701B">
      <w:pPr>
        <w:spacing w:after="0"/>
        <w:jc w:val="both"/>
        <w:rPr>
          <w:rFonts w:ascii="Arial" w:hAnsi="Arial" w:cs="Arial"/>
          <w:sz w:val="20"/>
          <w:szCs w:val="20"/>
        </w:rPr>
      </w:pPr>
      <w:r w:rsidRPr="001C0B06">
        <w:rPr>
          <w:rFonts w:ascii="Arial" w:hAnsi="Arial" w:cs="Arial"/>
          <w:sz w:val="20"/>
          <w:szCs w:val="20"/>
        </w:rPr>
        <w:t>Le comité</w:t>
      </w:r>
      <w:r w:rsidR="0078701B" w:rsidRPr="001C0B06">
        <w:rPr>
          <w:rFonts w:ascii="Arial" w:hAnsi="Arial" w:cs="Arial"/>
          <w:sz w:val="20"/>
          <w:szCs w:val="20"/>
        </w:rPr>
        <w:t xml:space="preserve"> agit principalement comme conseiller en </w:t>
      </w:r>
      <w:r w:rsidR="005857C4" w:rsidRPr="001C0B06">
        <w:rPr>
          <w:rFonts w:ascii="Arial" w:hAnsi="Arial" w:cs="Arial"/>
          <w:sz w:val="20"/>
          <w:szCs w:val="20"/>
        </w:rPr>
        <w:t>matière d’admissibilité</w:t>
      </w:r>
      <w:r w:rsidR="0078701B" w:rsidRPr="001C0B06">
        <w:rPr>
          <w:rFonts w:ascii="Arial" w:hAnsi="Arial" w:cs="Arial"/>
          <w:sz w:val="20"/>
          <w:szCs w:val="20"/>
        </w:rPr>
        <w:t xml:space="preserve"> auprès de la direction. Le comité peut créer des groupes de travail pour l’aider à réaliser son mandat.</w:t>
      </w: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rPr>
        <w:t xml:space="preserve"> </w:t>
      </w:r>
    </w:p>
    <w:p w:rsidR="0078701B" w:rsidRPr="001C0B06" w:rsidRDefault="0078701B" w:rsidP="0078701B">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rPr>
        <w:t xml:space="preserve">D’autres personnes peuvent être invitées à participer aux réunions du </w:t>
      </w:r>
      <w:r w:rsidR="00002FC4" w:rsidRPr="001C0B06">
        <w:rPr>
          <w:rFonts w:ascii="Arial" w:hAnsi="Arial" w:cs="Arial"/>
          <w:sz w:val="20"/>
          <w:szCs w:val="20"/>
        </w:rPr>
        <w:t>comité</w:t>
      </w:r>
      <w:r w:rsidRPr="001C0B06">
        <w:rPr>
          <w:rFonts w:ascii="Arial" w:hAnsi="Arial" w:cs="Arial"/>
          <w:sz w:val="20"/>
          <w:szCs w:val="20"/>
        </w:rPr>
        <w:t xml:space="preserve"> pour partager ou recevoir de l’information. Ces personnes n’ont pas droit de vote. Les membres peuvent être réunis ou réaliser leurs délibérations en conférence téléphonique. Le </w:t>
      </w:r>
      <w:r w:rsidR="00002FC4" w:rsidRPr="001C0B06">
        <w:rPr>
          <w:rFonts w:ascii="Arial" w:hAnsi="Arial" w:cs="Arial"/>
          <w:sz w:val="20"/>
          <w:szCs w:val="20"/>
        </w:rPr>
        <w:t>comité</w:t>
      </w:r>
      <w:r w:rsidR="005857C4" w:rsidRPr="001C0B06">
        <w:rPr>
          <w:rFonts w:ascii="Arial" w:hAnsi="Arial" w:cs="Arial"/>
          <w:sz w:val="20"/>
          <w:szCs w:val="20"/>
        </w:rPr>
        <w:t xml:space="preserve"> </w:t>
      </w:r>
      <w:r w:rsidRPr="001C0B06">
        <w:rPr>
          <w:rFonts w:ascii="Arial" w:hAnsi="Arial" w:cs="Arial"/>
          <w:sz w:val="20"/>
          <w:szCs w:val="20"/>
        </w:rPr>
        <w:t xml:space="preserve">se réunit au besoin et au moins trois fois par année. La personne nommée pour présider le </w:t>
      </w:r>
      <w:r w:rsidR="00002FC4" w:rsidRPr="001C0B06">
        <w:rPr>
          <w:rFonts w:ascii="Arial" w:hAnsi="Arial" w:cs="Arial"/>
          <w:sz w:val="20"/>
          <w:szCs w:val="20"/>
        </w:rPr>
        <w:t>comité</w:t>
      </w:r>
      <w:r w:rsidRPr="001C0B06">
        <w:rPr>
          <w:rFonts w:ascii="Arial" w:hAnsi="Arial" w:cs="Arial"/>
          <w:sz w:val="20"/>
          <w:szCs w:val="20"/>
        </w:rPr>
        <w:t xml:space="preserve"> convoque les réunions.</w:t>
      </w:r>
    </w:p>
    <w:p w:rsidR="0078701B" w:rsidRPr="001C0B06" w:rsidRDefault="0078701B" w:rsidP="0078701B">
      <w:pPr>
        <w:spacing w:after="0"/>
        <w:jc w:val="both"/>
        <w:rPr>
          <w:rFonts w:ascii="Arial" w:hAnsi="Arial" w:cs="Arial"/>
          <w:sz w:val="20"/>
          <w:szCs w:val="20"/>
        </w:rPr>
      </w:pP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rPr>
        <w:t>Les décisions sont adoptées à majorité des votes et la personne qui préside a droit de vote. L’égalité des votes annule la décision. Le quorum est constitué de la majorité des membres votants.</w:t>
      </w:r>
    </w:p>
    <w:p w:rsidR="0078701B" w:rsidRPr="001C0B06" w:rsidRDefault="0078701B" w:rsidP="0078701B">
      <w:pPr>
        <w:spacing w:after="0"/>
        <w:jc w:val="both"/>
        <w:rPr>
          <w:rFonts w:ascii="Arial" w:hAnsi="Arial" w:cs="Arial"/>
          <w:sz w:val="20"/>
          <w:szCs w:val="20"/>
        </w:rPr>
      </w:pPr>
    </w:p>
    <w:p w:rsidR="0078701B" w:rsidRPr="001C0B06" w:rsidRDefault="00F87340" w:rsidP="0078701B">
      <w:pPr>
        <w:spacing w:after="0"/>
        <w:jc w:val="both"/>
        <w:rPr>
          <w:rFonts w:ascii="Arial" w:hAnsi="Arial" w:cs="Arial"/>
          <w:sz w:val="20"/>
          <w:szCs w:val="20"/>
        </w:rPr>
      </w:pPr>
      <w:r w:rsidRPr="00905666">
        <w:rPr>
          <w:rFonts w:ascii="Arial" w:hAnsi="Arial" w:cs="Arial"/>
          <w:sz w:val="20"/>
          <w:szCs w:val="20"/>
        </w:rPr>
        <w:t>Le comité a droit aux ressources de SIC nécessaires à l’exercice de son mandat</w:t>
      </w:r>
      <w:r w:rsidR="0078701B" w:rsidRPr="00905666">
        <w:rPr>
          <w:rFonts w:ascii="Arial" w:hAnsi="Arial" w:cs="Arial"/>
          <w:sz w:val="20"/>
          <w:szCs w:val="20"/>
        </w:rPr>
        <w:t>.</w:t>
      </w:r>
      <w:r w:rsidR="0078701B" w:rsidRPr="001C0B06">
        <w:rPr>
          <w:rFonts w:ascii="Arial" w:hAnsi="Arial" w:cs="Arial"/>
          <w:sz w:val="20"/>
          <w:szCs w:val="20"/>
        </w:rPr>
        <w:t xml:space="preserve"> Le personnel de SIC peut être sollicité pour réaliser certaines tâches du </w:t>
      </w:r>
      <w:r w:rsidR="00002FC4" w:rsidRPr="001C0B06">
        <w:rPr>
          <w:rFonts w:ascii="Arial" w:hAnsi="Arial" w:cs="Arial"/>
          <w:sz w:val="20"/>
          <w:szCs w:val="20"/>
        </w:rPr>
        <w:t>comité</w:t>
      </w:r>
      <w:r w:rsidR="0078701B" w:rsidRPr="001C0B06">
        <w:rPr>
          <w:rFonts w:ascii="Arial" w:hAnsi="Arial" w:cs="Arial"/>
          <w:sz w:val="20"/>
          <w:szCs w:val="20"/>
        </w:rPr>
        <w:t>.</w:t>
      </w:r>
    </w:p>
    <w:p w:rsidR="0078701B" w:rsidRPr="001C0B06" w:rsidRDefault="0078701B" w:rsidP="0078701B">
      <w:pPr>
        <w:spacing w:after="0"/>
        <w:jc w:val="both"/>
        <w:rPr>
          <w:rFonts w:ascii="Arial" w:hAnsi="Arial" w:cs="Arial"/>
          <w:sz w:val="20"/>
          <w:szCs w:val="20"/>
        </w:rPr>
      </w:pPr>
    </w:p>
    <w:p w:rsidR="0078701B" w:rsidRPr="001C0B06" w:rsidRDefault="0078701B" w:rsidP="0078701B">
      <w:pPr>
        <w:spacing w:after="0"/>
        <w:jc w:val="both"/>
        <w:rPr>
          <w:rFonts w:ascii="Arial" w:hAnsi="Arial" w:cs="Arial"/>
          <w:sz w:val="20"/>
          <w:szCs w:val="20"/>
          <w:u w:val="single"/>
        </w:rPr>
      </w:pPr>
      <w:r w:rsidRPr="001C0B06">
        <w:rPr>
          <w:rFonts w:ascii="Arial" w:hAnsi="Arial" w:cs="Arial"/>
          <w:sz w:val="20"/>
          <w:szCs w:val="20"/>
          <w:u w:val="single"/>
        </w:rPr>
        <w:t>Rapports</w:t>
      </w:r>
    </w:p>
    <w:p w:rsidR="0078701B" w:rsidRPr="001C0B06" w:rsidRDefault="008D4CE7" w:rsidP="0078701B">
      <w:pPr>
        <w:spacing w:after="0"/>
        <w:jc w:val="both"/>
        <w:rPr>
          <w:rFonts w:ascii="Arial" w:hAnsi="Arial" w:cs="Arial"/>
          <w:sz w:val="20"/>
          <w:szCs w:val="20"/>
        </w:rPr>
      </w:pPr>
      <w:r w:rsidRPr="001C0B06">
        <w:rPr>
          <w:rFonts w:ascii="Arial" w:hAnsi="Arial" w:cs="Arial"/>
          <w:sz w:val="20"/>
          <w:szCs w:val="20"/>
        </w:rPr>
        <w:t>Des comptes</w:t>
      </w:r>
      <w:r w:rsidR="00AE18F8">
        <w:rPr>
          <w:rFonts w:ascii="Arial" w:hAnsi="Arial" w:cs="Arial"/>
          <w:sz w:val="20"/>
          <w:szCs w:val="20"/>
        </w:rPr>
        <w:t xml:space="preserve"> </w:t>
      </w:r>
      <w:r w:rsidRPr="001C0B06">
        <w:rPr>
          <w:rFonts w:ascii="Arial" w:hAnsi="Arial" w:cs="Arial"/>
          <w:sz w:val="20"/>
          <w:szCs w:val="20"/>
        </w:rPr>
        <w:t>rendus sont rédigés à la suite de chaque réunion et ceux-ci doivent pouvoir être consultés dans les deux semaines qui suivent la date de tenue de la réunion.</w:t>
      </w:r>
      <w:r w:rsidR="0078701B" w:rsidRPr="001C0B06">
        <w:rPr>
          <w:rFonts w:ascii="Arial" w:hAnsi="Arial" w:cs="Arial"/>
          <w:sz w:val="20"/>
          <w:szCs w:val="20"/>
        </w:rPr>
        <w:t xml:space="preserve"> La personne nommée à la présidence du </w:t>
      </w:r>
      <w:r w:rsidR="00002FC4" w:rsidRPr="001C0B06">
        <w:rPr>
          <w:rFonts w:ascii="Arial" w:hAnsi="Arial" w:cs="Arial"/>
          <w:sz w:val="20"/>
          <w:szCs w:val="20"/>
        </w:rPr>
        <w:t>comité</w:t>
      </w:r>
      <w:r w:rsidR="0078701B" w:rsidRPr="001C0B06">
        <w:rPr>
          <w:rFonts w:ascii="Arial" w:hAnsi="Arial" w:cs="Arial"/>
          <w:sz w:val="20"/>
          <w:szCs w:val="20"/>
        </w:rPr>
        <w:t xml:space="preserve"> doit présenter un rapport à la DG avant chaque réunion du CA de SIC.</w:t>
      </w:r>
    </w:p>
    <w:p w:rsidR="0078701B" w:rsidRPr="001C0B06" w:rsidRDefault="0078701B" w:rsidP="0078701B">
      <w:pPr>
        <w:spacing w:after="0"/>
        <w:jc w:val="both"/>
        <w:rPr>
          <w:rFonts w:ascii="Arial" w:hAnsi="Arial" w:cs="Arial"/>
          <w:sz w:val="20"/>
          <w:szCs w:val="20"/>
        </w:rPr>
      </w:pPr>
    </w:p>
    <w:p w:rsidR="0078701B" w:rsidRPr="001C0B06" w:rsidRDefault="0078701B" w:rsidP="0078701B">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78701B" w:rsidRPr="001C0B06" w:rsidRDefault="0078701B" w:rsidP="0078701B">
      <w:pPr>
        <w:spacing w:after="0"/>
        <w:jc w:val="both"/>
        <w:rPr>
          <w:rFonts w:ascii="Arial" w:hAnsi="Arial" w:cs="Arial"/>
          <w:sz w:val="20"/>
          <w:szCs w:val="20"/>
        </w:rPr>
      </w:pPr>
      <w:r w:rsidRPr="001C0B06">
        <w:rPr>
          <w:rFonts w:ascii="Arial" w:hAnsi="Arial" w:cs="Arial"/>
          <w:sz w:val="20"/>
          <w:szCs w:val="20"/>
        </w:rPr>
        <w:t xml:space="preserve">Le </w:t>
      </w:r>
      <w:r w:rsidR="00002FC4" w:rsidRPr="001C0B06">
        <w:rPr>
          <w:rFonts w:ascii="Arial" w:hAnsi="Arial" w:cs="Arial"/>
          <w:sz w:val="20"/>
          <w:szCs w:val="20"/>
        </w:rPr>
        <w:t>comité</w:t>
      </w:r>
      <w:r w:rsidRPr="001C0B06">
        <w:rPr>
          <w:rFonts w:ascii="Arial" w:hAnsi="Arial" w:cs="Arial"/>
          <w:sz w:val="20"/>
          <w:szCs w:val="20"/>
        </w:rPr>
        <w:t xml:space="preserve"> doit revoir annuellement son mode de fonctionnement et présenter, s’il y a lieu, ses recommandations de changements à la DG et au CA.</w:t>
      </w:r>
    </w:p>
    <w:p w:rsidR="00701909" w:rsidRDefault="00701909" w:rsidP="00F97C53">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701909" w:rsidTr="00ED6A86">
        <w:trPr>
          <w:trHeight w:val="421"/>
        </w:trPr>
        <w:tc>
          <w:tcPr>
            <w:tcW w:w="8630" w:type="dxa"/>
            <w:vAlign w:val="center"/>
          </w:tcPr>
          <w:p w:rsidR="00701909" w:rsidRPr="00701909" w:rsidRDefault="00BD17FB" w:rsidP="00ED6A86">
            <w:pPr>
              <w:pStyle w:val="ListParagraph"/>
              <w:numPr>
                <w:ilvl w:val="0"/>
                <w:numId w:val="31"/>
              </w:numPr>
              <w:rPr>
                <w:rFonts w:ascii="Arial" w:hAnsi="Arial" w:cs="Arial"/>
                <w:b/>
              </w:rPr>
            </w:pPr>
            <w:r>
              <w:rPr>
                <w:rFonts w:ascii="Arial" w:hAnsi="Arial" w:cs="Arial"/>
                <w:b/>
              </w:rPr>
              <w:t>C</w:t>
            </w:r>
            <w:r w:rsidRPr="00701909">
              <w:rPr>
                <w:rFonts w:ascii="Arial" w:hAnsi="Arial" w:cs="Arial"/>
                <w:b/>
              </w:rPr>
              <w:t xml:space="preserve">omité des bourses d’études sportives </w:t>
            </w:r>
            <w:r w:rsidR="00135088">
              <w:rPr>
                <w:rFonts w:ascii="Arial" w:hAnsi="Arial" w:cs="Arial"/>
                <w:b/>
              </w:rPr>
              <w:t>—</w:t>
            </w:r>
            <w:r w:rsidRPr="00701909">
              <w:rPr>
                <w:rFonts w:ascii="Arial" w:hAnsi="Arial" w:cs="Arial"/>
                <w:b/>
              </w:rPr>
              <w:t xml:space="preserve"> fonctionnement</w:t>
            </w:r>
          </w:p>
        </w:tc>
      </w:tr>
    </w:tbl>
    <w:p w:rsidR="00131C5B" w:rsidRDefault="00131C5B" w:rsidP="00BC4BEC">
      <w:pPr>
        <w:spacing w:after="0"/>
        <w:jc w:val="both"/>
        <w:rPr>
          <w:rFonts w:ascii="Arial" w:hAnsi="Arial" w:cs="Arial"/>
          <w:sz w:val="20"/>
          <w:szCs w:val="20"/>
          <w:u w:val="single"/>
        </w:rPr>
      </w:pP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u w:val="single"/>
        </w:rPr>
        <w:t>Genre</w:t>
      </w: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Le comité des bourses d’études sportives (BÉS) fait partie du groupe de</w:t>
      </w:r>
      <w:r w:rsidR="0003219B" w:rsidRPr="001C0B06">
        <w:rPr>
          <w:rFonts w:ascii="Arial" w:hAnsi="Arial" w:cs="Arial"/>
          <w:sz w:val="20"/>
          <w:szCs w:val="20"/>
        </w:rPr>
        <w:t>s</w:t>
      </w:r>
      <w:r w:rsidRPr="001C0B06">
        <w:rPr>
          <w:rFonts w:ascii="Arial" w:hAnsi="Arial" w:cs="Arial"/>
          <w:sz w:val="20"/>
          <w:szCs w:val="20"/>
        </w:rPr>
        <w:t xml:space="preserve"> comités opérationnels de SIC.</w:t>
      </w:r>
    </w:p>
    <w:p w:rsidR="00BC4BEC" w:rsidRDefault="00BC4BEC" w:rsidP="00BC4BEC">
      <w:pPr>
        <w:spacing w:after="0"/>
        <w:jc w:val="both"/>
        <w:rPr>
          <w:rFonts w:ascii="Arial" w:hAnsi="Arial" w:cs="Arial"/>
          <w:sz w:val="20"/>
          <w:szCs w:val="20"/>
        </w:rPr>
      </w:pPr>
    </w:p>
    <w:p w:rsidR="00BC4BEC" w:rsidRPr="001C0B06" w:rsidRDefault="00BC4BEC" w:rsidP="00BC4BEC">
      <w:pPr>
        <w:spacing w:after="0"/>
        <w:jc w:val="both"/>
        <w:rPr>
          <w:rFonts w:ascii="Arial" w:hAnsi="Arial" w:cs="Arial"/>
          <w:sz w:val="20"/>
          <w:szCs w:val="20"/>
          <w:u w:val="single"/>
        </w:rPr>
      </w:pPr>
      <w:r w:rsidRPr="001C0B06">
        <w:rPr>
          <w:rFonts w:ascii="Arial" w:hAnsi="Arial" w:cs="Arial"/>
          <w:sz w:val="20"/>
          <w:szCs w:val="20"/>
          <w:u w:val="single"/>
        </w:rPr>
        <w:t>Mandat</w:t>
      </w: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 xml:space="preserve">Aider la direction de SIC à bien réaliser son mandat auprès des étudiantes et des étudiants athlètes </w:t>
      </w:r>
      <w:r w:rsidR="000A1980" w:rsidRPr="001C0B06">
        <w:rPr>
          <w:rFonts w:ascii="Arial" w:hAnsi="Arial" w:cs="Arial"/>
          <w:sz w:val="20"/>
          <w:szCs w:val="20"/>
        </w:rPr>
        <w:t>qui reçoivent des BÉS.</w:t>
      </w:r>
    </w:p>
    <w:p w:rsidR="00BC4BEC" w:rsidRPr="001C0B06" w:rsidRDefault="00BC4BEC" w:rsidP="00BC4BEC">
      <w:pPr>
        <w:spacing w:after="0"/>
        <w:jc w:val="both"/>
        <w:rPr>
          <w:rFonts w:ascii="Arial" w:hAnsi="Arial" w:cs="Arial"/>
          <w:sz w:val="20"/>
          <w:szCs w:val="20"/>
        </w:rPr>
      </w:pPr>
    </w:p>
    <w:p w:rsidR="00BC4BEC" w:rsidRPr="001C0B06" w:rsidRDefault="00BC4BEC" w:rsidP="00BC4BEC">
      <w:pPr>
        <w:spacing w:after="0"/>
        <w:jc w:val="both"/>
        <w:rPr>
          <w:rFonts w:ascii="Arial" w:hAnsi="Arial" w:cs="Arial"/>
          <w:sz w:val="20"/>
          <w:szCs w:val="20"/>
          <w:u w:val="single"/>
        </w:rPr>
      </w:pPr>
      <w:r w:rsidRPr="001C0B06">
        <w:rPr>
          <w:rFonts w:ascii="Arial" w:hAnsi="Arial" w:cs="Arial"/>
          <w:sz w:val="20"/>
          <w:szCs w:val="20"/>
          <w:u w:val="single"/>
        </w:rPr>
        <w:t>Responsabilités</w:t>
      </w:r>
    </w:p>
    <w:p w:rsidR="00BC4BEC" w:rsidRPr="001C0B06" w:rsidRDefault="00BC4BEC" w:rsidP="00BC4BEC">
      <w:pPr>
        <w:pStyle w:val="ListParagraph"/>
        <w:numPr>
          <w:ilvl w:val="0"/>
          <w:numId w:val="35"/>
        </w:numPr>
        <w:spacing w:after="0"/>
        <w:jc w:val="both"/>
        <w:rPr>
          <w:rFonts w:ascii="Arial" w:hAnsi="Arial" w:cs="Arial"/>
          <w:sz w:val="20"/>
          <w:szCs w:val="20"/>
        </w:rPr>
      </w:pPr>
      <w:r w:rsidRPr="001C0B06">
        <w:rPr>
          <w:rFonts w:ascii="Arial" w:hAnsi="Arial" w:cs="Arial"/>
          <w:sz w:val="20"/>
          <w:szCs w:val="20"/>
        </w:rPr>
        <w:t xml:space="preserve">Aider la direction dans la gestion, l’interprétation, l’éducation et le respect des politiques et procédures de SIC qui balisent </w:t>
      </w:r>
      <w:r w:rsidR="000A1980" w:rsidRPr="001C0B06">
        <w:rPr>
          <w:rFonts w:ascii="Arial" w:hAnsi="Arial" w:cs="Arial"/>
          <w:sz w:val="20"/>
          <w:szCs w:val="20"/>
        </w:rPr>
        <w:t>l’octroi de BÉS aux athlètes.</w:t>
      </w:r>
    </w:p>
    <w:p w:rsidR="00BC4BEC" w:rsidRPr="001C0B06" w:rsidRDefault="000A1980" w:rsidP="00BC4BEC">
      <w:pPr>
        <w:pStyle w:val="ListParagraph"/>
        <w:numPr>
          <w:ilvl w:val="0"/>
          <w:numId w:val="35"/>
        </w:numPr>
        <w:spacing w:after="0"/>
        <w:jc w:val="both"/>
        <w:rPr>
          <w:rFonts w:ascii="Arial" w:hAnsi="Arial" w:cs="Arial"/>
          <w:sz w:val="20"/>
          <w:szCs w:val="20"/>
        </w:rPr>
      </w:pPr>
      <w:r w:rsidRPr="001C0B06">
        <w:rPr>
          <w:rFonts w:ascii="Arial" w:hAnsi="Arial" w:cs="Arial"/>
          <w:sz w:val="20"/>
          <w:szCs w:val="20"/>
        </w:rPr>
        <w:t xml:space="preserve">** </w:t>
      </w:r>
      <w:r w:rsidR="00BC4BEC" w:rsidRPr="001C0B06">
        <w:rPr>
          <w:rFonts w:ascii="Arial" w:hAnsi="Arial" w:cs="Arial"/>
          <w:sz w:val="20"/>
          <w:szCs w:val="20"/>
        </w:rPr>
        <w:t xml:space="preserve">Proposer au CA et aux membres, pour leur approbation, des changements aux politiques et procédures </w:t>
      </w:r>
      <w:r w:rsidRPr="001C0B06">
        <w:rPr>
          <w:rFonts w:ascii="Arial" w:hAnsi="Arial" w:cs="Arial"/>
          <w:sz w:val="20"/>
          <w:szCs w:val="20"/>
        </w:rPr>
        <w:t>encadrant l’octroi de BÉS; **</w:t>
      </w:r>
    </w:p>
    <w:p w:rsidR="00BC4BEC" w:rsidRPr="001C0B06" w:rsidRDefault="00BC4BEC" w:rsidP="00BC4BEC">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Donner suite à des demandes de la direction dans ce domaine.</w:t>
      </w:r>
    </w:p>
    <w:p w:rsidR="00BC4BEC" w:rsidRPr="001C0B06" w:rsidRDefault="00BC4BEC" w:rsidP="00BC4BEC">
      <w:pPr>
        <w:spacing w:after="0"/>
        <w:jc w:val="both"/>
        <w:rPr>
          <w:rFonts w:ascii="Arial" w:hAnsi="Arial" w:cs="Arial"/>
          <w:sz w:val="20"/>
          <w:szCs w:val="20"/>
          <w:u w:val="single"/>
        </w:rPr>
      </w:pPr>
    </w:p>
    <w:p w:rsidR="00BC4BEC" w:rsidRPr="001C0B06" w:rsidRDefault="00BC4BEC" w:rsidP="00BC4BEC">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La DG, après consultation des associations régionales, nomme cinq personnes comme membres du comité. Les associations régionales peuvent recommander à la DG les noms de personnes comme autres membres possibles du comité :</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 xml:space="preserve">Un employé du secrétariat de SIC responsable du volet </w:t>
      </w:r>
      <w:r w:rsidR="00AE18F8">
        <w:rPr>
          <w:rFonts w:ascii="Arial" w:hAnsi="Arial" w:cs="Arial"/>
          <w:sz w:val="20"/>
          <w:szCs w:val="20"/>
        </w:rPr>
        <w:t>o</w:t>
      </w:r>
      <w:r w:rsidRPr="00AE18F8">
        <w:rPr>
          <w:rFonts w:ascii="Arial" w:hAnsi="Arial" w:cs="Arial"/>
          <w:sz w:val="20"/>
          <w:szCs w:val="20"/>
        </w:rPr>
        <w:t>p</w:t>
      </w:r>
      <w:r w:rsidR="00B842A6" w:rsidRPr="00AE18F8">
        <w:rPr>
          <w:rFonts w:ascii="Arial" w:hAnsi="Arial" w:cs="Arial"/>
          <w:sz w:val="20"/>
          <w:szCs w:val="20"/>
        </w:rPr>
        <w:t>é</w:t>
      </w:r>
      <w:r w:rsidRPr="00AE18F8">
        <w:rPr>
          <w:rFonts w:ascii="Arial" w:hAnsi="Arial" w:cs="Arial"/>
          <w:sz w:val="20"/>
          <w:szCs w:val="20"/>
        </w:rPr>
        <w:t>rations (sans droit de vote)</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Quatre délégués des membres (un par association régionale)</w:t>
      </w:r>
    </w:p>
    <w:p w:rsidR="00BC4BEC" w:rsidRPr="00AE18F8" w:rsidRDefault="00BC4BEC" w:rsidP="00BC4BEC">
      <w:pPr>
        <w:spacing w:after="0"/>
        <w:jc w:val="both"/>
        <w:rPr>
          <w:rFonts w:ascii="Arial" w:hAnsi="Arial" w:cs="Arial"/>
          <w:sz w:val="20"/>
          <w:szCs w:val="20"/>
        </w:rPr>
      </w:pPr>
    </w:p>
    <w:p w:rsidR="00BC4BEC" w:rsidRPr="00AE18F8" w:rsidRDefault="00BC4BEC" w:rsidP="00BC4BEC">
      <w:pPr>
        <w:spacing w:after="0"/>
        <w:jc w:val="both"/>
        <w:rPr>
          <w:rFonts w:ascii="Arial" w:hAnsi="Arial" w:cs="Arial"/>
          <w:sz w:val="20"/>
          <w:szCs w:val="20"/>
        </w:rPr>
      </w:pPr>
      <w:r w:rsidRPr="00AE18F8">
        <w:rPr>
          <w:rFonts w:ascii="Arial" w:hAnsi="Arial" w:cs="Arial"/>
          <w:sz w:val="20"/>
          <w:szCs w:val="20"/>
        </w:rPr>
        <w:t xml:space="preserve">La DG de SIC nomme parmi les membres du comité la personne qui assume sa présidence. </w:t>
      </w:r>
    </w:p>
    <w:p w:rsidR="00BC4BEC" w:rsidRPr="00AE18F8" w:rsidRDefault="00BC4BEC" w:rsidP="00BC4BEC">
      <w:pPr>
        <w:spacing w:after="0"/>
        <w:jc w:val="both"/>
        <w:rPr>
          <w:rFonts w:ascii="Arial" w:hAnsi="Arial" w:cs="Arial"/>
          <w:sz w:val="20"/>
          <w:szCs w:val="20"/>
        </w:rPr>
      </w:pPr>
    </w:p>
    <w:p w:rsidR="00BC4BEC" w:rsidRPr="001C0B06" w:rsidRDefault="00BC4BEC" w:rsidP="00BC4BEC">
      <w:pPr>
        <w:spacing w:after="0"/>
        <w:jc w:val="both"/>
        <w:rPr>
          <w:rFonts w:ascii="Arial" w:hAnsi="Arial" w:cs="Arial"/>
          <w:sz w:val="20"/>
          <w:szCs w:val="20"/>
        </w:rPr>
      </w:pPr>
      <w:r w:rsidRPr="00AE18F8">
        <w:rPr>
          <w:rFonts w:ascii="Arial" w:hAnsi="Arial" w:cs="Arial"/>
          <w:sz w:val="20"/>
          <w:szCs w:val="20"/>
        </w:rPr>
        <w:t xml:space="preserve">Le mandat des membres du comité, autres que ceux provenant du personnel de SIC, est de deux ans et il peut être renouvelé au maximum deux </w:t>
      </w:r>
      <w:r w:rsidR="00AE18F8">
        <w:rPr>
          <w:rFonts w:ascii="Arial" w:hAnsi="Arial" w:cs="Arial"/>
          <w:sz w:val="20"/>
          <w:szCs w:val="20"/>
        </w:rPr>
        <w:t xml:space="preserve">autres </w:t>
      </w:r>
      <w:r w:rsidRPr="00AE18F8">
        <w:rPr>
          <w:rFonts w:ascii="Arial" w:hAnsi="Arial" w:cs="Arial"/>
          <w:sz w:val="20"/>
          <w:szCs w:val="20"/>
        </w:rPr>
        <w:t xml:space="preserve">fois. Autant que possible, la composition du comité reflètera le profil des membres de SIC quant à la participation de représentants des deux sexes et des deux groupes linguistiques. </w:t>
      </w:r>
      <w:r w:rsidR="000A2CD6" w:rsidRPr="00AE18F8">
        <w:rPr>
          <w:rFonts w:ascii="Arial" w:hAnsi="Arial" w:cs="Arial"/>
          <w:sz w:val="20"/>
          <w:szCs w:val="20"/>
        </w:rPr>
        <w:t>La taille des universités et les différences régionales peuvent aussi être tenues en compte</w:t>
      </w:r>
      <w:r w:rsidRPr="00AE18F8">
        <w:rPr>
          <w:rFonts w:ascii="Arial" w:hAnsi="Arial" w:cs="Arial"/>
          <w:sz w:val="20"/>
          <w:szCs w:val="20"/>
        </w:rPr>
        <w:t>. Les</w:t>
      </w:r>
      <w:r w:rsidRPr="001C0B06">
        <w:rPr>
          <w:rFonts w:ascii="Arial" w:hAnsi="Arial" w:cs="Arial"/>
          <w:sz w:val="20"/>
          <w:szCs w:val="20"/>
        </w:rPr>
        <w:t xml:space="preserve"> nominations sont étalées pour assurer une certaine continuité.</w:t>
      </w:r>
    </w:p>
    <w:p w:rsidR="00BC4BEC" w:rsidRPr="001C0B06" w:rsidRDefault="00BC4BEC" w:rsidP="00BC4BEC">
      <w:pPr>
        <w:spacing w:after="0"/>
        <w:jc w:val="both"/>
        <w:rPr>
          <w:rFonts w:ascii="Arial" w:hAnsi="Arial" w:cs="Arial"/>
          <w:sz w:val="20"/>
          <w:szCs w:val="20"/>
        </w:rPr>
      </w:pPr>
    </w:p>
    <w:p w:rsidR="00BC4BEC" w:rsidRPr="001C0B06" w:rsidRDefault="00BC4BEC" w:rsidP="00BC4BEC">
      <w:pPr>
        <w:spacing w:after="0"/>
        <w:jc w:val="both"/>
        <w:rPr>
          <w:rFonts w:ascii="Arial" w:hAnsi="Arial" w:cs="Arial"/>
          <w:sz w:val="20"/>
          <w:szCs w:val="20"/>
          <w:u w:val="single"/>
        </w:rPr>
      </w:pPr>
      <w:r w:rsidRPr="001C0B06">
        <w:rPr>
          <w:rFonts w:ascii="Arial" w:hAnsi="Arial" w:cs="Arial"/>
          <w:sz w:val="20"/>
          <w:szCs w:val="20"/>
          <w:u w:val="single"/>
        </w:rPr>
        <w:t>Compétence</w:t>
      </w: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 xml:space="preserve">Le comité agit principalement comme conseiller en matière </w:t>
      </w:r>
      <w:r w:rsidR="00BF35FD" w:rsidRPr="001C0B06">
        <w:rPr>
          <w:rFonts w:ascii="Arial" w:hAnsi="Arial" w:cs="Arial"/>
          <w:sz w:val="20"/>
          <w:szCs w:val="20"/>
        </w:rPr>
        <w:t>de BÉS</w:t>
      </w:r>
      <w:r w:rsidRPr="001C0B06">
        <w:rPr>
          <w:rFonts w:ascii="Arial" w:hAnsi="Arial" w:cs="Arial"/>
          <w:sz w:val="20"/>
          <w:szCs w:val="20"/>
        </w:rPr>
        <w:t xml:space="preserve"> auprès de la direction. Le comité peut créer des groupes de travail pour l’aider à réaliser son mandat.</w:t>
      </w: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 xml:space="preserve"> </w:t>
      </w:r>
    </w:p>
    <w:p w:rsidR="00BC4BEC" w:rsidRPr="001C0B06" w:rsidRDefault="00BC4BEC" w:rsidP="00BC4BEC">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D’autres personnes peuvent être invitées à participer aux réunions du comité pour partager ou recevoir de l’information. Ces personnes n’ont pas droit de vote. Les membres peuvent être réunis ou réaliser leurs délibérations en conférence téléphonique. Le comité se réunit au besoin et au moins trois fois par année. La personne nommée pour présider le comité convoque les réunions.</w:t>
      </w:r>
    </w:p>
    <w:p w:rsidR="00BC4BEC" w:rsidRPr="001C0B06" w:rsidRDefault="00BC4BEC" w:rsidP="00BC4BEC">
      <w:pPr>
        <w:spacing w:after="0"/>
        <w:jc w:val="both"/>
        <w:rPr>
          <w:rFonts w:ascii="Arial" w:hAnsi="Arial" w:cs="Arial"/>
          <w:sz w:val="20"/>
          <w:szCs w:val="20"/>
        </w:rPr>
      </w:pP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Les décisions sont adoptées à majorité des votes et la personne qui préside a droit de vote. L’égalité des votes annule la décision. Le quorum est constitué de la majorité des membres votants.</w:t>
      </w:r>
    </w:p>
    <w:p w:rsidR="00BC4BEC" w:rsidRPr="001C0B06" w:rsidRDefault="00BC4BEC" w:rsidP="00BC4BEC">
      <w:pPr>
        <w:spacing w:after="0"/>
        <w:jc w:val="both"/>
        <w:rPr>
          <w:rFonts w:ascii="Arial" w:hAnsi="Arial" w:cs="Arial"/>
          <w:sz w:val="20"/>
          <w:szCs w:val="20"/>
        </w:rPr>
      </w:pPr>
    </w:p>
    <w:p w:rsidR="00BC4BEC" w:rsidRPr="001C0B06" w:rsidRDefault="00F87340" w:rsidP="00BC4BEC">
      <w:pPr>
        <w:spacing w:after="0"/>
        <w:jc w:val="both"/>
        <w:rPr>
          <w:rFonts w:ascii="Arial" w:hAnsi="Arial" w:cs="Arial"/>
          <w:sz w:val="20"/>
          <w:szCs w:val="20"/>
        </w:rPr>
      </w:pPr>
      <w:r w:rsidRPr="00AE18F8">
        <w:rPr>
          <w:rFonts w:ascii="Arial" w:hAnsi="Arial" w:cs="Arial"/>
          <w:sz w:val="20"/>
          <w:szCs w:val="20"/>
        </w:rPr>
        <w:t>Le comité a droit aux ressources de SIC nécessaires à l’exercice de son mandat</w:t>
      </w:r>
      <w:r w:rsidR="00BC4BEC" w:rsidRPr="00AE18F8">
        <w:rPr>
          <w:rFonts w:ascii="Arial" w:hAnsi="Arial" w:cs="Arial"/>
          <w:sz w:val="20"/>
          <w:szCs w:val="20"/>
        </w:rPr>
        <w:t>. Le</w:t>
      </w:r>
      <w:r w:rsidR="00BC4BEC" w:rsidRPr="001C0B06">
        <w:rPr>
          <w:rFonts w:ascii="Arial" w:hAnsi="Arial" w:cs="Arial"/>
          <w:sz w:val="20"/>
          <w:szCs w:val="20"/>
        </w:rPr>
        <w:t xml:space="preserve"> personnel de SIC peut être sollicité pour réaliser certaines tâches du comité.</w:t>
      </w:r>
    </w:p>
    <w:p w:rsidR="00BC4BEC" w:rsidRPr="001C0B06" w:rsidRDefault="00BC4BEC" w:rsidP="00BC4BEC">
      <w:pPr>
        <w:spacing w:after="0"/>
        <w:jc w:val="both"/>
        <w:rPr>
          <w:rFonts w:ascii="Arial" w:hAnsi="Arial" w:cs="Arial"/>
          <w:sz w:val="20"/>
          <w:szCs w:val="20"/>
        </w:rPr>
      </w:pPr>
    </w:p>
    <w:p w:rsidR="00BC4BEC" w:rsidRPr="001C0B06" w:rsidRDefault="00BC4BEC" w:rsidP="00BC4BEC">
      <w:pPr>
        <w:spacing w:after="0"/>
        <w:jc w:val="both"/>
        <w:rPr>
          <w:rFonts w:ascii="Arial" w:hAnsi="Arial" w:cs="Arial"/>
          <w:sz w:val="20"/>
          <w:szCs w:val="20"/>
          <w:u w:val="single"/>
        </w:rPr>
      </w:pPr>
      <w:r w:rsidRPr="001C0B06">
        <w:rPr>
          <w:rFonts w:ascii="Arial" w:hAnsi="Arial" w:cs="Arial"/>
          <w:sz w:val="20"/>
          <w:szCs w:val="20"/>
          <w:u w:val="single"/>
        </w:rPr>
        <w:t>Rapports</w:t>
      </w:r>
    </w:p>
    <w:p w:rsidR="00BC4BEC" w:rsidRPr="001C0B06" w:rsidRDefault="008D4CE7" w:rsidP="00BC4BEC">
      <w:pPr>
        <w:spacing w:after="0"/>
        <w:jc w:val="both"/>
        <w:rPr>
          <w:rFonts w:ascii="Arial" w:hAnsi="Arial" w:cs="Arial"/>
          <w:sz w:val="20"/>
          <w:szCs w:val="20"/>
        </w:rPr>
      </w:pPr>
      <w:r w:rsidRPr="001C0B06">
        <w:rPr>
          <w:rFonts w:ascii="Arial" w:hAnsi="Arial" w:cs="Arial"/>
          <w:sz w:val="20"/>
          <w:szCs w:val="20"/>
        </w:rPr>
        <w:t>Des comptes</w:t>
      </w:r>
      <w:r w:rsidR="00AE18F8">
        <w:rPr>
          <w:rFonts w:ascii="Arial" w:hAnsi="Arial" w:cs="Arial"/>
          <w:sz w:val="20"/>
          <w:szCs w:val="20"/>
        </w:rPr>
        <w:t xml:space="preserve"> </w:t>
      </w:r>
      <w:r w:rsidRPr="001C0B06">
        <w:rPr>
          <w:rFonts w:ascii="Arial" w:hAnsi="Arial" w:cs="Arial"/>
          <w:sz w:val="20"/>
          <w:szCs w:val="20"/>
        </w:rPr>
        <w:t>rendus sont rédigés à la suite de chaque réunion et ceux-ci doivent pouvoir être consultés dans les deux semaines qui suivent la date de tenue de la réunion.</w:t>
      </w:r>
      <w:r w:rsidR="00BC4BEC" w:rsidRPr="001C0B06">
        <w:rPr>
          <w:rFonts w:ascii="Arial" w:hAnsi="Arial" w:cs="Arial"/>
          <w:sz w:val="20"/>
          <w:szCs w:val="20"/>
        </w:rPr>
        <w:t xml:space="preserve"> La personne nommée à la présidence du comité doit présenter un rapport à la DG avant chaque réunion du CA de SIC.</w:t>
      </w:r>
    </w:p>
    <w:p w:rsidR="00131C5B" w:rsidRDefault="00131C5B" w:rsidP="00BC4BEC">
      <w:pPr>
        <w:spacing w:after="0"/>
        <w:jc w:val="both"/>
        <w:rPr>
          <w:rFonts w:ascii="Arial" w:hAnsi="Arial" w:cs="Arial"/>
          <w:sz w:val="20"/>
          <w:szCs w:val="20"/>
          <w:u w:val="single"/>
        </w:rPr>
      </w:pPr>
    </w:p>
    <w:p w:rsidR="00BC4BEC" w:rsidRPr="001C0B06" w:rsidRDefault="00BC4BEC" w:rsidP="00BC4BEC">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BC4BEC" w:rsidRPr="001C0B06" w:rsidRDefault="00BC4BEC" w:rsidP="00BC4BEC">
      <w:pPr>
        <w:spacing w:after="0"/>
        <w:jc w:val="both"/>
        <w:rPr>
          <w:rFonts w:ascii="Arial" w:hAnsi="Arial" w:cs="Arial"/>
          <w:sz w:val="20"/>
          <w:szCs w:val="20"/>
        </w:rPr>
      </w:pPr>
      <w:r w:rsidRPr="001C0B06">
        <w:rPr>
          <w:rFonts w:ascii="Arial" w:hAnsi="Arial" w:cs="Arial"/>
          <w:sz w:val="20"/>
          <w:szCs w:val="20"/>
        </w:rPr>
        <w:t>Le comité doit revoir annuellement son mode de fonctionnement et présenter, s’il y a lieu, ses recommandations de changements à la DG et au CA.</w:t>
      </w:r>
    </w:p>
    <w:p w:rsidR="00AE18F8" w:rsidRDefault="00AE18F8" w:rsidP="00A4657A">
      <w:pPr>
        <w:jc w:val="both"/>
        <w:rPr>
          <w:rFonts w:ascii="Arial" w:hAnsi="Arial" w:cs="Arial"/>
          <w:sz w:val="20"/>
          <w:szCs w:val="20"/>
        </w:rPr>
      </w:pPr>
    </w:p>
    <w:p w:rsidR="00BF35FD" w:rsidRPr="001C0B06" w:rsidRDefault="00BF35FD" w:rsidP="00A4657A">
      <w:pPr>
        <w:jc w:val="both"/>
        <w:rPr>
          <w:rFonts w:ascii="Arial" w:hAnsi="Arial" w:cs="Arial"/>
          <w:sz w:val="20"/>
          <w:szCs w:val="20"/>
        </w:rPr>
      </w:pPr>
      <w:r w:rsidRPr="001C0B06">
        <w:rPr>
          <w:rFonts w:ascii="Arial" w:hAnsi="Arial" w:cs="Arial"/>
          <w:sz w:val="20"/>
          <w:szCs w:val="20"/>
        </w:rPr>
        <w:t>Remarque : SIC examine actuellement le sor</w:t>
      </w:r>
      <w:r w:rsidR="00A60B01" w:rsidRPr="001C0B06">
        <w:rPr>
          <w:rFonts w:ascii="Arial" w:hAnsi="Arial" w:cs="Arial"/>
          <w:sz w:val="20"/>
          <w:szCs w:val="20"/>
        </w:rPr>
        <w:t>t qui sera réservé aux politiques et procédures qui balisent le recrutement</w:t>
      </w:r>
      <w:r w:rsidRPr="001C0B06">
        <w:rPr>
          <w:rFonts w:ascii="Arial" w:hAnsi="Arial" w:cs="Arial"/>
          <w:sz w:val="20"/>
          <w:szCs w:val="20"/>
        </w:rPr>
        <w:t xml:space="preserve">. </w:t>
      </w:r>
      <w:r w:rsidR="00A60B01" w:rsidRPr="001C0B06">
        <w:rPr>
          <w:rFonts w:ascii="Arial" w:hAnsi="Arial" w:cs="Arial"/>
          <w:sz w:val="20"/>
          <w:szCs w:val="20"/>
        </w:rPr>
        <w:t>Ce domaine</w:t>
      </w:r>
      <w:r w:rsidRPr="001C0B06">
        <w:rPr>
          <w:rFonts w:ascii="Arial" w:hAnsi="Arial" w:cs="Arial"/>
          <w:sz w:val="20"/>
          <w:szCs w:val="20"/>
        </w:rPr>
        <w:t xml:space="preserve"> pourrait être intégré</w:t>
      </w:r>
      <w:r w:rsidR="00A60B01" w:rsidRPr="001C0B06">
        <w:rPr>
          <w:rFonts w:ascii="Arial" w:hAnsi="Arial" w:cs="Arial"/>
          <w:sz w:val="20"/>
          <w:szCs w:val="20"/>
        </w:rPr>
        <w:t xml:space="preserve"> à l’un ou l’autre des comités d’admissibilité ou de BÉS.</w:t>
      </w:r>
    </w:p>
    <w:tbl>
      <w:tblPr>
        <w:tblStyle w:val="TableGrid"/>
        <w:tblW w:w="0" w:type="auto"/>
        <w:tblLook w:val="04A0" w:firstRow="1" w:lastRow="0" w:firstColumn="1" w:lastColumn="0" w:noHBand="0" w:noVBand="1"/>
      </w:tblPr>
      <w:tblGrid>
        <w:gridCol w:w="8630"/>
      </w:tblGrid>
      <w:tr w:rsidR="00F55B9C" w:rsidTr="00ED6A86">
        <w:trPr>
          <w:trHeight w:val="444"/>
        </w:trPr>
        <w:tc>
          <w:tcPr>
            <w:tcW w:w="8630" w:type="dxa"/>
            <w:vAlign w:val="center"/>
          </w:tcPr>
          <w:p w:rsidR="00F55B9C" w:rsidRPr="00F55B9C" w:rsidRDefault="00BD17FB" w:rsidP="00ED6A86">
            <w:pPr>
              <w:pStyle w:val="ListParagraph"/>
              <w:numPr>
                <w:ilvl w:val="0"/>
                <w:numId w:val="31"/>
              </w:numPr>
              <w:rPr>
                <w:rFonts w:ascii="Arial" w:hAnsi="Arial" w:cs="Arial"/>
                <w:b/>
              </w:rPr>
            </w:pPr>
            <w:r>
              <w:rPr>
                <w:rFonts w:ascii="Arial" w:hAnsi="Arial" w:cs="Arial"/>
                <w:b/>
              </w:rPr>
              <w:t>C</w:t>
            </w:r>
            <w:r w:rsidR="00834602" w:rsidRPr="00F55B9C">
              <w:rPr>
                <w:rFonts w:ascii="Arial" w:hAnsi="Arial" w:cs="Arial"/>
                <w:b/>
              </w:rPr>
              <w:t xml:space="preserve">omité </w:t>
            </w:r>
            <w:r w:rsidRPr="00F55B9C">
              <w:rPr>
                <w:rFonts w:ascii="Arial" w:hAnsi="Arial" w:cs="Arial"/>
                <w:b/>
              </w:rPr>
              <w:t xml:space="preserve">sur l’équité </w:t>
            </w:r>
            <w:r w:rsidR="00135088">
              <w:rPr>
                <w:rFonts w:ascii="Arial" w:hAnsi="Arial" w:cs="Arial"/>
                <w:b/>
              </w:rPr>
              <w:t>—</w:t>
            </w:r>
            <w:r w:rsidRPr="00F55B9C">
              <w:rPr>
                <w:rFonts w:ascii="Arial" w:hAnsi="Arial" w:cs="Arial"/>
                <w:b/>
              </w:rPr>
              <w:t xml:space="preserve"> fonctionnement</w:t>
            </w:r>
          </w:p>
        </w:tc>
      </w:tr>
    </w:tbl>
    <w:p w:rsidR="00701909" w:rsidRDefault="00701909" w:rsidP="00701909">
      <w:pPr>
        <w:rPr>
          <w:rFonts w:ascii="Arial" w:hAnsi="Arial" w:cs="Arial"/>
        </w:rPr>
      </w:pP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u w:val="single"/>
        </w:rPr>
        <w:t>Genre</w:t>
      </w: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rPr>
        <w:t>Le comité sur l’équité fait partie du groupe de</w:t>
      </w:r>
      <w:r w:rsidR="00A4657A" w:rsidRPr="001C0B06">
        <w:rPr>
          <w:rFonts w:ascii="Arial" w:hAnsi="Arial" w:cs="Arial"/>
          <w:sz w:val="20"/>
          <w:szCs w:val="20"/>
        </w:rPr>
        <w:t>s</w:t>
      </w:r>
      <w:r w:rsidRPr="001C0B06">
        <w:rPr>
          <w:rFonts w:ascii="Arial" w:hAnsi="Arial" w:cs="Arial"/>
          <w:sz w:val="20"/>
          <w:szCs w:val="20"/>
        </w:rPr>
        <w:t xml:space="preserve"> comités opérationnels de SIC.</w:t>
      </w:r>
    </w:p>
    <w:p w:rsidR="00F55B9C" w:rsidRPr="001C0B06" w:rsidRDefault="00F55B9C" w:rsidP="00F55B9C">
      <w:pPr>
        <w:spacing w:after="0"/>
        <w:jc w:val="both"/>
        <w:rPr>
          <w:rFonts w:ascii="Arial" w:hAnsi="Arial" w:cs="Arial"/>
          <w:sz w:val="20"/>
          <w:szCs w:val="20"/>
        </w:rPr>
      </w:pPr>
    </w:p>
    <w:p w:rsidR="00F55B9C" w:rsidRPr="001C0B06" w:rsidRDefault="00F55B9C" w:rsidP="00F55B9C">
      <w:pPr>
        <w:spacing w:after="0"/>
        <w:jc w:val="both"/>
        <w:rPr>
          <w:rFonts w:ascii="Arial" w:hAnsi="Arial" w:cs="Arial"/>
          <w:sz w:val="20"/>
          <w:szCs w:val="20"/>
          <w:u w:val="single"/>
        </w:rPr>
      </w:pPr>
      <w:r w:rsidRPr="001C0B06">
        <w:rPr>
          <w:rFonts w:ascii="Arial" w:hAnsi="Arial" w:cs="Arial"/>
          <w:sz w:val="20"/>
          <w:szCs w:val="20"/>
          <w:u w:val="single"/>
        </w:rPr>
        <w:t>Mandat</w:t>
      </w: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rPr>
        <w:t>Aider la direction de SIC à bien gérer et améliorer ses politiques et procédures visant à repérer et corriger la discrimination de toute nature au sein de son organisme.</w:t>
      </w:r>
    </w:p>
    <w:p w:rsidR="00F55B9C" w:rsidRPr="001C0B06" w:rsidRDefault="00F55B9C" w:rsidP="00F55B9C">
      <w:pPr>
        <w:tabs>
          <w:tab w:val="left" w:pos="5760"/>
        </w:tabs>
        <w:spacing w:after="0"/>
        <w:jc w:val="both"/>
        <w:rPr>
          <w:rFonts w:ascii="Arial" w:hAnsi="Arial" w:cs="Arial"/>
          <w:sz w:val="20"/>
          <w:szCs w:val="20"/>
        </w:rPr>
      </w:pPr>
      <w:r w:rsidRPr="001C0B06">
        <w:rPr>
          <w:rFonts w:ascii="Arial" w:hAnsi="Arial" w:cs="Arial"/>
          <w:sz w:val="20"/>
          <w:szCs w:val="20"/>
        </w:rPr>
        <w:tab/>
      </w:r>
    </w:p>
    <w:p w:rsidR="00F55B9C" w:rsidRPr="001C0B06" w:rsidRDefault="00F55B9C" w:rsidP="00F55B9C">
      <w:pPr>
        <w:spacing w:after="0"/>
        <w:jc w:val="both"/>
        <w:rPr>
          <w:rFonts w:ascii="Arial" w:hAnsi="Arial" w:cs="Arial"/>
          <w:sz w:val="20"/>
          <w:szCs w:val="20"/>
          <w:u w:val="single"/>
        </w:rPr>
      </w:pPr>
      <w:r w:rsidRPr="001C0B06">
        <w:rPr>
          <w:rFonts w:ascii="Arial" w:hAnsi="Arial" w:cs="Arial"/>
          <w:sz w:val="20"/>
          <w:szCs w:val="20"/>
          <w:u w:val="single"/>
        </w:rPr>
        <w:t>Responsabilités</w:t>
      </w:r>
    </w:p>
    <w:p w:rsidR="00355D33" w:rsidRPr="001C0B06" w:rsidRDefault="00355D33" w:rsidP="00F55B9C">
      <w:pPr>
        <w:pStyle w:val="ListParagraph"/>
        <w:numPr>
          <w:ilvl w:val="0"/>
          <w:numId w:val="35"/>
        </w:numPr>
        <w:spacing w:after="0"/>
        <w:jc w:val="both"/>
        <w:rPr>
          <w:rFonts w:ascii="Arial" w:hAnsi="Arial" w:cs="Arial"/>
          <w:sz w:val="20"/>
          <w:szCs w:val="20"/>
        </w:rPr>
      </w:pPr>
      <w:r w:rsidRPr="001C0B06">
        <w:rPr>
          <w:rFonts w:ascii="Arial" w:hAnsi="Arial" w:cs="Arial"/>
          <w:sz w:val="20"/>
          <w:szCs w:val="20"/>
        </w:rPr>
        <w:t>Conseiller la direction au niveau des politiques et pratiques de SIC qui assurent l’équité dans ses rangs;</w:t>
      </w:r>
    </w:p>
    <w:p w:rsidR="00355D33" w:rsidRPr="001C0B06" w:rsidRDefault="00355D33" w:rsidP="00F55B9C">
      <w:pPr>
        <w:pStyle w:val="ListParagraph"/>
        <w:numPr>
          <w:ilvl w:val="0"/>
          <w:numId w:val="35"/>
        </w:numPr>
        <w:spacing w:after="0"/>
        <w:jc w:val="both"/>
        <w:rPr>
          <w:rFonts w:ascii="Arial" w:hAnsi="Arial" w:cs="Arial"/>
          <w:sz w:val="20"/>
          <w:szCs w:val="20"/>
        </w:rPr>
      </w:pPr>
      <w:r w:rsidRPr="001C0B06">
        <w:rPr>
          <w:rFonts w:ascii="Arial" w:hAnsi="Arial" w:cs="Arial"/>
          <w:sz w:val="20"/>
          <w:szCs w:val="20"/>
        </w:rPr>
        <w:t>Proposer à la DG des projets et des activités qui vont contribuer à éliminer la discrimination et accroître l’équité dans le respect des exigences de Sport Canada à cet égard;</w:t>
      </w:r>
    </w:p>
    <w:p w:rsidR="00F55B9C" w:rsidRPr="001C0B06" w:rsidRDefault="00F55B9C" w:rsidP="00F55B9C">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Donner suite à des demandes de la direction dans ce domaine.</w:t>
      </w:r>
    </w:p>
    <w:p w:rsidR="00F55B9C" w:rsidRPr="001C0B06" w:rsidRDefault="00F55B9C" w:rsidP="00F55B9C">
      <w:pPr>
        <w:spacing w:after="0"/>
        <w:jc w:val="both"/>
        <w:rPr>
          <w:rFonts w:ascii="Arial" w:hAnsi="Arial" w:cs="Arial"/>
          <w:sz w:val="20"/>
          <w:szCs w:val="20"/>
          <w:u w:val="single"/>
        </w:rPr>
      </w:pPr>
    </w:p>
    <w:p w:rsidR="00F55B9C" w:rsidRPr="001C0B06" w:rsidRDefault="00F55B9C" w:rsidP="00F55B9C">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rPr>
        <w:t>La DG, après consultation des associations régionales, nomme cinq personnes comme membres du comité. Les associations régionales peuvent recommander à la DG les noms de personnes comme autres membres possibles du comité :</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 xml:space="preserve">Un employé du secrétariat de SIC responsable du volet </w:t>
      </w:r>
      <w:r w:rsidR="00AE18F8">
        <w:rPr>
          <w:rFonts w:ascii="Arial" w:hAnsi="Arial" w:cs="Arial"/>
          <w:sz w:val="20"/>
          <w:szCs w:val="20"/>
        </w:rPr>
        <w:t>f</w:t>
      </w:r>
      <w:r w:rsidRPr="00AE18F8">
        <w:rPr>
          <w:rFonts w:ascii="Arial" w:hAnsi="Arial" w:cs="Arial"/>
          <w:sz w:val="20"/>
          <w:szCs w:val="20"/>
        </w:rPr>
        <w:t>inance</w:t>
      </w:r>
      <w:r w:rsidR="00B842A6" w:rsidRPr="00AE18F8">
        <w:rPr>
          <w:rFonts w:ascii="Arial" w:hAnsi="Arial" w:cs="Arial"/>
          <w:sz w:val="20"/>
          <w:szCs w:val="20"/>
        </w:rPr>
        <w:t>s</w:t>
      </w:r>
      <w:r w:rsidRPr="00AE18F8">
        <w:rPr>
          <w:rFonts w:ascii="Arial" w:hAnsi="Arial" w:cs="Arial"/>
          <w:sz w:val="20"/>
          <w:szCs w:val="20"/>
        </w:rPr>
        <w:t xml:space="preserve"> et </w:t>
      </w:r>
      <w:r w:rsidR="00AE18F8">
        <w:rPr>
          <w:rFonts w:ascii="Arial" w:hAnsi="Arial" w:cs="Arial"/>
          <w:sz w:val="20"/>
          <w:szCs w:val="20"/>
        </w:rPr>
        <w:t>a</w:t>
      </w:r>
      <w:r w:rsidRPr="00AE18F8">
        <w:rPr>
          <w:rFonts w:ascii="Arial" w:hAnsi="Arial" w:cs="Arial"/>
          <w:sz w:val="20"/>
          <w:szCs w:val="20"/>
        </w:rPr>
        <w:t>dministration (sans droit de vote)</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Quatre délégués des membres (un par association régionale)</w:t>
      </w:r>
    </w:p>
    <w:p w:rsidR="00F55B9C" w:rsidRPr="00AE18F8" w:rsidRDefault="00F55B9C" w:rsidP="00F55B9C">
      <w:pPr>
        <w:spacing w:after="0"/>
        <w:jc w:val="both"/>
        <w:rPr>
          <w:rFonts w:ascii="Arial" w:hAnsi="Arial" w:cs="Arial"/>
          <w:sz w:val="20"/>
          <w:szCs w:val="20"/>
        </w:rPr>
      </w:pPr>
    </w:p>
    <w:p w:rsidR="00131C5B" w:rsidRPr="00AE18F8" w:rsidRDefault="00131C5B" w:rsidP="00131C5B">
      <w:pPr>
        <w:spacing w:after="0"/>
        <w:jc w:val="both"/>
        <w:rPr>
          <w:rFonts w:ascii="Arial" w:hAnsi="Arial" w:cs="Arial"/>
          <w:sz w:val="20"/>
          <w:szCs w:val="20"/>
        </w:rPr>
      </w:pPr>
      <w:r w:rsidRPr="00AE18F8">
        <w:rPr>
          <w:rFonts w:ascii="Arial" w:hAnsi="Arial" w:cs="Arial"/>
          <w:sz w:val="20"/>
          <w:szCs w:val="20"/>
        </w:rPr>
        <w:t xml:space="preserve">La DG de SIC nomme parmi les membres du comité la personne qui assume sa présidence. </w:t>
      </w:r>
    </w:p>
    <w:p w:rsidR="00131C5B" w:rsidRPr="00AE18F8" w:rsidRDefault="00131C5B" w:rsidP="00F55B9C">
      <w:pPr>
        <w:spacing w:after="0"/>
        <w:jc w:val="both"/>
        <w:rPr>
          <w:rFonts w:ascii="Arial" w:hAnsi="Arial" w:cs="Arial"/>
          <w:sz w:val="20"/>
          <w:szCs w:val="20"/>
        </w:rPr>
      </w:pPr>
    </w:p>
    <w:p w:rsidR="00513C21" w:rsidRPr="00AE18F8" w:rsidRDefault="00513C21" w:rsidP="00F55B9C">
      <w:pPr>
        <w:spacing w:after="0"/>
        <w:jc w:val="both"/>
        <w:rPr>
          <w:rFonts w:ascii="Arial" w:hAnsi="Arial" w:cs="Arial"/>
          <w:sz w:val="20"/>
          <w:szCs w:val="20"/>
        </w:rPr>
      </w:pPr>
      <w:r w:rsidRPr="00AE18F8">
        <w:rPr>
          <w:rFonts w:ascii="Arial" w:hAnsi="Arial" w:cs="Arial"/>
          <w:sz w:val="20"/>
          <w:szCs w:val="20"/>
        </w:rPr>
        <w:t xml:space="preserve">Au moins deux de ces personnes doivent posséder une expertise dans le domaine de l’équité ou de la lutte contre la discrimination. </w:t>
      </w:r>
    </w:p>
    <w:p w:rsidR="00F55B9C" w:rsidRPr="00AE18F8" w:rsidRDefault="00F55B9C" w:rsidP="00F55B9C">
      <w:pPr>
        <w:spacing w:after="0"/>
        <w:jc w:val="both"/>
        <w:rPr>
          <w:rFonts w:ascii="Arial" w:hAnsi="Arial" w:cs="Arial"/>
          <w:sz w:val="20"/>
          <w:szCs w:val="20"/>
        </w:rPr>
      </w:pPr>
    </w:p>
    <w:p w:rsidR="00F55B9C" w:rsidRPr="001C0B06" w:rsidRDefault="00F55B9C" w:rsidP="00F55B9C">
      <w:pPr>
        <w:spacing w:after="0"/>
        <w:jc w:val="both"/>
        <w:rPr>
          <w:rFonts w:ascii="Arial" w:hAnsi="Arial" w:cs="Arial"/>
          <w:sz w:val="20"/>
          <w:szCs w:val="20"/>
        </w:rPr>
      </w:pPr>
      <w:r w:rsidRPr="00AE18F8">
        <w:rPr>
          <w:rFonts w:ascii="Arial" w:hAnsi="Arial" w:cs="Arial"/>
          <w:sz w:val="20"/>
          <w:szCs w:val="20"/>
        </w:rPr>
        <w:t>Le mandat des membres du comité, autres que ceux provenant du personnel de SIC, est de deux ans et il peut être renouvelé au maximum deux</w:t>
      </w:r>
      <w:r w:rsidR="00AE18F8">
        <w:rPr>
          <w:rFonts w:ascii="Arial" w:hAnsi="Arial" w:cs="Arial"/>
          <w:sz w:val="20"/>
          <w:szCs w:val="20"/>
        </w:rPr>
        <w:t xml:space="preserve"> autres</w:t>
      </w:r>
      <w:r w:rsidRPr="00AE18F8">
        <w:rPr>
          <w:rFonts w:ascii="Arial" w:hAnsi="Arial" w:cs="Arial"/>
          <w:sz w:val="20"/>
          <w:szCs w:val="20"/>
        </w:rPr>
        <w:t xml:space="preserve"> fois. Autant que possible, la composition du comité reflètera le profil des membres de SIC quant à la participation de représentants des deux sexes et des deux groupes linguistiques. </w:t>
      </w:r>
      <w:r w:rsidR="000A2CD6" w:rsidRPr="00AE18F8">
        <w:rPr>
          <w:rFonts w:ascii="Arial" w:hAnsi="Arial" w:cs="Arial"/>
          <w:sz w:val="20"/>
          <w:szCs w:val="20"/>
        </w:rPr>
        <w:t>La taille des universités et les différences régionales peuvent aussi être tenues en compte</w:t>
      </w:r>
      <w:r w:rsidRPr="00AE18F8">
        <w:rPr>
          <w:rFonts w:ascii="Arial" w:hAnsi="Arial" w:cs="Arial"/>
          <w:sz w:val="20"/>
          <w:szCs w:val="20"/>
        </w:rPr>
        <w:t>. Les nominations</w:t>
      </w:r>
      <w:r w:rsidRPr="001C0B06">
        <w:rPr>
          <w:rFonts w:ascii="Arial" w:hAnsi="Arial" w:cs="Arial"/>
          <w:sz w:val="20"/>
          <w:szCs w:val="20"/>
        </w:rPr>
        <w:t xml:space="preserve"> sont étalées pour assurer une certaine continuité.</w:t>
      </w:r>
    </w:p>
    <w:p w:rsidR="00F55B9C" w:rsidRPr="001C0B06" w:rsidRDefault="00F55B9C" w:rsidP="00F55B9C">
      <w:pPr>
        <w:spacing w:after="0"/>
        <w:jc w:val="both"/>
        <w:rPr>
          <w:rFonts w:ascii="Arial" w:hAnsi="Arial" w:cs="Arial"/>
          <w:sz w:val="20"/>
          <w:szCs w:val="20"/>
        </w:rPr>
      </w:pPr>
    </w:p>
    <w:p w:rsidR="00F55B9C" w:rsidRPr="001C0B06" w:rsidRDefault="00F55B9C" w:rsidP="00F55B9C">
      <w:pPr>
        <w:spacing w:after="0"/>
        <w:jc w:val="both"/>
        <w:rPr>
          <w:rFonts w:ascii="Arial" w:hAnsi="Arial" w:cs="Arial"/>
          <w:sz w:val="20"/>
          <w:szCs w:val="20"/>
          <w:u w:val="single"/>
        </w:rPr>
      </w:pPr>
      <w:r w:rsidRPr="001C0B06">
        <w:rPr>
          <w:rFonts w:ascii="Arial" w:hAnsi="Arial" w:cs="Arial"/>
          <w:sz w:val="20"/>
          <w:szCs w:val="20"/>
          <w:u w:val="single"/>
        </w:rPr>
        <w:t>Compétence</w:t>
      </w: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rPr>
        <w:t xml:space="preserve">Le comité agit principalement comme conseiller en matière </w:t>
      </w:r>
      <w:r w:rsidR="00513C21" w:rsidRPr="001C0B06">
        <w:rPr>
          <w:rFonts w:ascii="Arial" w:hAnsi="Arial" w:cs="Arial"/>
          <w:sz w:val="20"/>
          <w:szCs w:val="20"/>
        </w:rPr>
        <w:t>d’équité</w:t>
      </w:r>
      <w:r w:rsidRPr="001C0B06">
        <w:rPr>
          <w:rFonts w:ascii="Arial" w:hAnsi="Arial" w:cs="Arial"/>
          <w:sz w:val="20"/>
          <w:szCs w:val="20"/>
        </w:rPr>
        <w:t xml:space="preserve"> auprès de la direction. Le comité peut créer des groupes de travail pour l’aider à réaliser son mandat.</w:t>
      </w:r>
    </w:p>
    <w:p w:rsidR="00A4657A" w:rsidRPr="001C0B06" w:rsidRDefault="00F55B9C" w:rsidP="00F55B9C">
      <w:pPr>
        <w:spacing w:after="0"/>
        <w:jc w:val="both"/>
        <w:rPr>
          <w:rFonts w:ascii="Arial" w:hAnsi="Arial" w:cs="Arial"/>
          <w:sz w:val="20"/>
          <w:szCs w:val="20"/>
        </w:rPr>
      </w:pPr>
      <w:r w:rsidRPr="001C0B06">
        <w:rPr>
          <w:rFonts w:ascii="Arial" w:hAnsi="Arial" w:cs="Arial"/>
          <w:sz w:val="20"/>
          <w:szCs w:val="20"/>
        </w:rPr>
        <w:t xml:space="preserve"> </w:t>
      </w:r>
    </w:p>
    <w:p w:rsidR="00F55B9C" w:rsidRPr="001C0B06" w:rsidRDefault="00F55B9C" w:rsidP="00F55B9C">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rPr>
        <w:t>D’autres personnes peuvent être invitées à participer aux réunions du comité pour partager ou recevoir de l’information. Ces personnes n’ont pas droit de vote. Les membres peuvent être réunis ou réaliser leurs délibérations en conférence téléphonique. Le comité se réunit au besoin et au moins trois fois par année. La personne nommée pour présider le comité convoque les réunions.</w:t>
      </w:r>
    </w:p>
    <w:p w:rsidR="00F55B9C" w:rsidRPr="001C0B06" w:rsidRDefault="00F55B9C" w:rsidP="00F55B9C">
      <w:pPr>
        <w:spacing w:after="0"/>
        <w:jc w:val="both"/>
        <w:rPr>
          <w:rFonts w:ascii="Arial" w:hAnsi="Arial" w:cs="Arial"/>
          <w:sz w:val="20"/>
          <w:szCs w:val="20"/>
        </w:rPr>
      </w:pP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rPr>
        <w:t>Les décisions sont adoptées à majorité des votes et la personne qui préside a droit de vote. L’égalité des votes annule la décision. Le quorum est constitué de la majorité des membres</w:t>
      </w:r>
      <w:r w:rsidR="00AE18F8">
        <w:rPr>
          <w:rFonts w:ascii="Arial" w:hAnsi="Arial" w:cs="Arial"/>
          <w:sz w:val="20"/>
          <w:szCs w:val="20"/>
        </w:rPr>
        <w:t xml:space="preserve"> </w:t>
      </w:r>
      <w:r w:rsidRPr="001C0B06">
        <w:rPr>
          <w:rFonts w:ascii="Arial" w:hAnsi="Arial" w:cs="Arial"/>
          <w:sz w:val="20"/>
          <w:szCs w:val="20"/>
        </w:rPr>
        <w:t>votants.</w:t>
      </w:r>
    </w:p>
    <w:p w:rsidR="00F55B9C" w:rsidRPr="001C0B06" w:rsidRDefault="00F55B9C" w:rsidP="00F55B9C">
      <w:pPr>
        <w:spacing w:after="0"/>
        <w:jc w:val="both"/>
        <w:rPr>
          <w:rFonts w:ascii="Arial" w:hAnsi="Arial" w:cs="Arial"/>
          <w:sz w:val="20"/>
          <w:szCs w:val="20"/>
        </w:rPr>
      </w:pPr>
    </w:p>
    <w:p w:rsidR="00F55B9C" w:rsidRPr="001C0B06" w:rsidRDefault="00F87340" w:rsidP="00F55B9C">
      <w:pPr>
        <w:spacing w:after="0"/>
        <w:jc w:val="both"/>
        <w:rPr>
          <w:rFonts w:ascii="Arial" w:hAnsi="Arial" w:cs="Arial"/>
          <w:sz w:val="20"/>
          <w:szCs w:val="20"/>
        </w:rPr>
      </w:pPr>
      <w:r w:rsidRPr="00AE18F8">
        <w:rPr>
          <w:rFonts w:ascii="Arial" w:hAnsi="Arial" w:cs="Arial"/>
          <w:sz w:val="20"/>
          <w:szCs w:val="20"/>
        </w:rPr>
        <w:t>Le comité a droit aux ressources de SIC nécessaires à l’exercice de son mandat</w:t>
      </w:r>
      <w:r w:rsidR="00F55B9C" w:rsidRPr="00AE18F8">
        <w:rPr>
          <w:rFonts w:ascii="Arial" w:hAnsi="Arial" w:cs="Arial"/>
          <w:sz w:val="20"/>
          <w:szCs w:val="20"/>
        </w:rPr>
        <w:t>. Le</w:t>
      </w:r>
      <w:r w:rsidR="00F55B9C" w:rsidRPr="001C0B06">
        <w:rPr>
          <w:rFonts w:ascii="Arial" w:hAnsi="Arial" w:cs="Arial"/>
          <w:sz w:val="20"/>
          <w:szCs w:val="20"/>
        </w:rPr>
        <w:t xml:space="preserve"> personnel de SIC peut être sollicité pour réaliser certaines tâches du comité.</w:t>
      </w:r>
    </w:p>
    <w:p w:rsidR="00F55B9C" w:rsidRPr="001C0B06" w:rsidRDefault="00F55B9C" w:rsidP="00F55B9C">
      <w:pPr>
        <w:spacing w:after="0"/>
        <w:jc w:val="both"/>
        <w:rPr>
          <w:rFonts w:ascii="Arial" w:hAnsi="Arial" w:cs="Arial"/>
          <w:sz w:val="20"/>
          <w:szCs w:val="20"/>
        </w:rPr>
      </w:pPr>
    </w:p>
    <w:p w:rsidR="00F55B9C" w:rsidRPr="001C0B06" w:rsidRDefault="00F55B9C" w:rsidP="00F55B9C">
      <w:pPr>
        <w:spacing w:after="0"/>
        <w:jc w:val="both"/>
        <w:rPr>
          <w:rFonts w:ascii="Arial" w:hAnsi="Arial" w:cs="Arial"/>
          <w:sz w:val="20"/>
          <w:szCs w:val="20"/>
          <w:u w:val="single"/>
        </w:rPr>
      </w:pPr>
      <w:r w:rsidRPr="001C0B06">
        <w:rPr>
          <w:rFonts w:ascii="Arial" w:hAnsi="Arial" w:cs="Arial"/>
          <w:sz w:val="20"/>
          <w:szCs w:val="20"/>
          <w:u w:val="single"/>
        </w:rPr>
        <w:t>Rapports</w:t>
      </w:r>
    </w:p>
    <w:p w:rsidR="00F55B9C" w:rsidRPr="001C0B06" w:rsidRDefault="00714B49" w:rsidP="00F55B9C">
      <w:pPr>
        <w:spacing w:after="0"/>
        <w:jc w:val="both"/>
        <w:rPr>
          <w:rFonts w:ascii="Arial" w:hAnsi="Arial" w:cs="Arial"/>
          <w:sz w:val="20"/>
          <w:szCs w:val="20"/>
        </w:rPr>
      </w:pPr>
      <w:r w:rsidRPr="001C0B06">
        <w:rPr>
          <w:rFonts w:ascii="Arial" w:hAnsi="Arial" w:cs="Arial"/>
          <w:sz w:val="20"/>
          <w:szCs w:val="20"/>
        </w:rPr>
        <w:t>Des comptes</w:t>
      </w:r>
      <w:r w:rsidR="00AE18F8">
        <w:rPr>
          <w:rFonts w:ascii="Arial" w:hAnsi="Arial" w:cs="Arial"/>
          <w:sz w:val="20"/>
          <w:szCs w:val="20"/>
        </w:rPr>
        <w:t xml:space="preserve"> </w:t>
      </w:r>
      <w:r w:rsidRPr="001C0B06">
        <w:rPr>
          <w:rFonts w:ascii="Arial" w:hAnsi="Arial" w:cs="Arial"/>
          <w:sz w:val="20"/>
          <w:szCs w:val="20"/>
        </w:rPr>
        <w:t>rendus sont rédigés à la suite de chaque réunion et ceux-ci doivent pouvoir être consultés dans les deux semaines qui suivent la date de tenue de la réunion.</w:t>
      </w:r>
      <w:r w:rsidR="00F55B9C" w:rsidRPr="001C0B06">
        <w:rPr>
          <w:rFonts w:ascii="Arial" w:hAnsi="Arial" w:cs="Arial"/>
          <w:sz w:val="20"/>
          <w:szCs w:val="20"/>
        </w:rPr>
        <w:t xml:space="preserve"> La personne nommée à la présidence du comité doit présenter un rapport à la DG avant chaque réunion du CA de SIC.</w:t>
      </w:r>
    </w:p>
    <w:p w:rsidR="00F55B9C" w:rsidRPr="001C0B06" w:rsidRDefault="00F55B9C" w:rsidP="00F55B9C">
      <w:pPr>
        <w:spacing w:after="0"/>
        <w:jc w:val="both"/>
        <w:rPr>
          <w:rFonts w:ascii="Arial" w:hAnsi="Arial" w:cs="Arial"/>
          <w:sz w:val="20"/>
          <w:szCs w:val="20"/>
        </w:rPr>
      </w:pPr>
    </w:p>
    <w:p w:rsidR="00F55B9C" w:rsidRPr="001C0B06" w:rsidRDefault="00F55B9C" w:rsidP="00F55B9C">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F55B9C" w:rsidRPr="001C0B06" w:rsidRDefault="00F55B9C" w:rsidP="00F55B9C">
      <w:pPr>
        <w:spacing w:after="0"/>
        <w:jc w:val="both"/>
        <w:rPr>
          <w:rFonts w:ascii="Arial" w:hAnsi="Arial" w:cs="Arial"/>
          <w:sz w:val="20"/>
          <w:szCs w:val="20"/>
        </w:rPr>
      </w:pPr>
      <w:r w:rsidRPr="001C0B06">
        <w:rPr>
          <w:rFonts w:ascii="Arial" w:hAnsi="Arial" w:cs="Arial"/>
          <w:sz w:val="20"/>
          <w:szCs w:val="20"/>
        </w:rPr>
        <w:t>Le comité doit revoir annuellement son mode de fonctionnement et présenter, s’il y a lieu, ses recommandations de changements à la DG et au CA.</w:t>
      </w:r>
    </w:p>
    <w:p w:rsidR="00513C21" w:rsidRDefault="00513C21" w:rsidP="00F55B9C">
      <w:pPr>
        <w:spacing w:after="0"/>
        <w:jc w:val="both"/>
        <w:rPr>
          <w:rFonts w:ascii="Arial" w:hAnsi="Arial" w:cs="Arial"/>
        </w:rPr>
      </w:pPr>
    </w:p>
    <w:p w:rsidR="00513C21" w:rsidRDefault="00513C21" w:rsidP="00513C21">
      <w:pPr>
        <w:pStyle w:val="ListParagraph"/>
        <w:numPr>
          <w:ilvl w:val="0"/>
          <w:numId w:val="7"/>
        </w:numPr>
        <w:pBdr>
          <w:bottom w:val="single" w:sz="12" w:space="1" w:color="auto"/>
        </w:pBdr>
        <w:spacing w:after="0"/>
        <w:jc w:val="both"/>
        <w:rPr>
          <w:rFonts w:ascii="Arial" w:hAnsi="Arial" w:cs="Arial"/>
          <w:b/>
        </w:rPr>
      </w:pPr>
      <w:r w:rsidRPr="00513C21">
        <w:rPr>
          <w:rFonts w:ascii="Arial" w:hAnsi="Arial" w:cs="Arial"/>
          <w:b/>
        </w:rPr>
        <w:t>DISCIPLINE ET APPELS</w:t>
      </w:r>
    </w:p>
    <w:p w:rsidR="00513C21" w:rsidRDefault="00513C21" w:rsidP="00513C21">
      <w:pPr>
        <w:spacing w:after="0"/>
        <w:jc w:val="both"/>
        <w:rPr>
          <w:rFonts w:ascii="Arial" w:hAnsi="Arial" w:cs="Arial"/>
        </w:rPr>
      </w:pPr>
    </w:p>
    <w:p w:rsidR="00513C21" w:rsidRPr="001C0B06" w:rsidRDefault="00513C21" w:rsidP="00513C21">
      <w:pPr>
        <w:spacing w:after="0"/>
        <w:jc w:val="both"/>
        <w:rPr>
          <w:rFonts w:ascii="Arial" w:hAnsi="Arial" w:cs="Arial"/>
          <w:sz w:val="20"/>
          <w:szCs w:val="20"/>
        </w:rPr>
      </w:pPr>
      <w:r w:rsidRPr="001C0B06">
        <w:rPr>
          <w:rFonts w:ascii="Arial" w:hAnsi="Arial" w:cs="Arial"/>
          <w:sz w:val="20"/>
          <w:szCs w:val="20"/>
        </w:rPr>
        <w:t xml:space="preserve">Dans ce domaine, SIC </w:t>
      </w:r>
      <w:r w:rsidR="00135088" w:rsidRPr="001C0B06">
        <w:rPr>
          <w:rFonts w:ascii="Arial" w:hAnsi="Arial" w:cs="Arial"/>
          <w:sz w:val="20"/>
          <w:szCs w:val="20"/>
        </w:rPr>
        <w:t xml:space="preserve">peut </w:t>
      </w:r>
      <w:r w:rsidR="00714B49" w:rsidRPr="001C0B06">
        <w:rPr>
          <w:rFonts w:ascii="Arial" w:hAnsi="Arial" w:cs="Arial"/>
          <w:sz w:val="20"/>
          <w:szCs w:val="20"/>
        </w:rPr>
        <w:t>compte</w:t>
      </w:r>
      <w:r w:rsidR="00135088" w:rsidRPr="001C0B06">
        <w:rPr>
          <w:rFonts w:ascii="Arial" w:hAnsi="Arial" w:cs="Arial"/>
          <w:sz w:val="20"/>
          <w:szCs w:val="20"/>
        </w:rPr>
        <w:t>r</w:t>
      </w:r>
      <w:r w:rsidRPr="001C0B06">
        <w:rPr>
          <w:rFonts w:ascii="Arial" w:hAnsi="Arial" w:cs="Arial"/>
          <w:sz w:val="20"/>
          <w:szCs w:val="20"/>
        </w:rPr>
        <w:t xml:space="preserve"> actuellement sur un ensemble complet de politiques et procédures pour encadrer ce genre de situations. Les sections</w:t>
      </w:r>
      <w:r w:rsidR="00E624AA" w:rsidRPr="001C0B06">
        <w:rPr>
          <w:rFonts w:ascii="Arial" w:hAnsi="Arial" w:cs="Arial"/>
          <w:sz w:val="20"/>
          <w:szCs w:val="20"/>
        </w:rPr>
        <w:t> </w:t>
      </w:r>
      <w:r w:rsidRPr="001C0B06">
        <w:rPr>
          <w:rFonts w:ascii="Arial" w:hAnsi="Arial" w:cs="Arial"/>
          <w:sz w:val="20"/>
          <w:szCs w:val="20"/>
        </w:rPr>
        <w:t xml:space="preserve">90.30 (Plaintes et discipline) et 90.40 (Appels et résolutions des différends) </w:t>
      </w:r>
      <w:r w:rsidR="00CD4A45" w:rsidRPr="001C0B06">
        <w:rPr>
          <w:rFonts w:ascii="Arial" w:hAnsi="Arial" w:cs="Arial"/>
          <w:sz w:val="20"/>
          <w:szCs w:val="20"/>
        </w:rPr>
        <w:t xml:space="preserve">des Politiques et Procédures de SIC </w:t>
      </w:r>
      <w:r w:rsidRPr="001C0B06">
        <w:rPr>
          <w:rFonts w:ascii="Arial" w:hAnsi="Arial" w:cs="Arial"/>
          <w:sz w:val="20"/>
          <w:szCs w:val="20"/>
        </w:rPr>
        <w:t>balisent</w:t>
      </w:r>
      <w:r w:rsidR="00590430" w:rsidRPr="001C0B06">
        <w:rPr>
          <w:rFonts w:ascii="Arial" w:hAnsi="Arial" w:cs="Arial"/>
          <w:sz w:val="20"/>
          <w:szCs w:val="20"/>
        </w:rPr>
        <w:t xml:space="preserve"> l’action de SIC à ces sujets. Il n’existe pas de comités, mais SIC peut compter sur un groupe de personnes qui possèdent une expertise dans ce domaine pour l’aider à gérer ces situations. Ces cas sont gérés à l’interne </w:t>
      </w:r>
      <w:r w:rsidR="00CD4A45" w:rsidRPr="001C0B06">
        <w:rPr>
          <w:rFonts w:ascii="Arial" w:hAnsi="Arial" w:cs="Arial"/>
          <w:sz w:val="20"/>
          <w:szCs w:val="20"/>
        </w:rPr>
        <w:t xml:space="preserve">avec le soutien d’experts externes et </w:t>
      </w:r>
      <w:r w:rsidR="00590430" w:rsidRPr="001C0B06">
        <w:rPr>
          <w:rFonts w:ascii="Arial" w:hAnsi="Arial" w:cs="Arial"/>
          <w:sz w:val="20"/>
          <w:szCs w:val="20"/>
        </w:rPr>
        <w:t xml:space="preserve">pour l’instant </w:t>
      </w:r>
      <w:r w:rsidR="00AE18F8">
        <w:rPr>
          <w:rFonts w:ascii="Arial" w:hAnsi="Arial" w:cs="Arial"/>
          <w:sz w:val="20"/>
          <w:szCs w:val="20"/>
        </w:rPr>
        <w:t>on</w:t>
      </w:r>
      <w:r w:rsidR="00590430" w:rsidRPr="001C0B06">
        <w:rPr>
          <w:rFonts w:ascii="Arial" w:hAnsi="Arial" w:cs="Arial"/>
          <w:sz w:val="20"/>
          <w:szCs w:val="20"/>
        </w:rPr>
        <w:t xml:space="preserve"> ne propose pas de changement dans la façon d’agir.</w:t>
      </w:r>
      <w:r w:rsidR="00AE18F8">
        <w:rPr>
          <w:rFonts w:ascii="Arial" w:hAnsi="Arial" w:cs="Arial"/>
          <w:sz w:val="20"/>
          <w:szCs w:val="20"/>
        </w:rPr>
        <w:t xml:space="preserve"> Toutefois, il y aura révision éventuellement.</w:t>
      </w:r>
      <w:r w:rsidR="00590430" w:rsidRPr="001C0B06">
        <w:rPr>
          <w:rFonts w:ascii="Arial" w:hAnsi="Arial" w:cs="Arial"/>
          <w:sz w:val="20"/>
          <w:szCs w:val="20"/>
        </w:rPr>
        <w:t xml:space="preserve"> </w:t>
      </w:r>
    </w:p>
    <w:p w:rsidR="00834602" w:rsidRDefault="00834602" w:rsidP="00513C21">
      <w:pPr>
        <w:spacing w:after="0"/>
        <w:jc w:val="both"/>
        <w:rPr>
          <w:rFonts w:ascii="Arial" w:hAnsi="Arial" w:cs="Arial"/>
        </w:rPr>
      </w:pPr>
    </w:p>
    <w:p w:rsidR="00834602" w:rsidRPr="001C0B06" w:rsidRDefault="00834602" w:rsidP="00834602">
      <w:pPr>
        <w:pStyle w:val="ListParagraph"/>
        <w:numPr>
          <w:ilvl w:val="0"/>
          <w:numId w:val="7"/>
        </w:numPr>
        <w:pBdr>
          <w:bottom w:val="single" w:sz="12" w:space="1" w:color="auto"/>
        </w:pBdr>
        <w:spacing w:after="0"/>
        <w:jc w:val="both"/>
        <w:rPr>
          <w:rFonts w:ascii="Arial" w:hAnsi="Arial" w:cs="Arial"/>
          <w:b/>
          <w:sz w:val="24"/>
          <w:szCs w:val="24"/>
        </w:rPr>
      </w:pPr>
      <w:r w:rsidRPr="001C0B06">
        <w:rPr>
          <w:rFonts w:ascii="Arial" w:hAnsi="Arial" w:cs="Arial"/>
          <w:b/>
          <w:sz w:val="24"/>
          <w:szCs w:val="24"/>
        </w:rPr>
        <w:t>COMITÉS DES CHAMPIONNATS – FONCTIONNEMENT</w:t>
      </w:r>
    </w:p>
    <w:p w:rsidR="00834602" w:rsidRDefault="00834602" w:rsidP="00834602">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834602" w:rsidTr="00ED6A86">
        <w:trPr>
          <w:trHeight w:val="414"/>
        </w:trPr>
        <w:tc>
          <w:tcPr>
            <w:tcW w:w="8630" w:type="dxa"/>
            <w:vAlign w:val="center"/>
          </w:tcPr>
          <w:p w:rsidR="00834602" w:rsidRPr="00834602" w:rsidRDefault="00834602" w:rsidP="00ED6A86">
            <w:pPr>
              <w:pStyle w:val="ListParagraph"/>
              <w:numPr>
                <w:ilvl w:val="0"/>
                <w:numId w:val="36"/>
              </w:numPr>
              <w:rPr>
                <w:rFonts w:ascii="Arial" w:hAnsi="Arial" w:cs="Arial"/>
                <w:b/>
              </w:rPr>
            </w:pPr>
            <w:r w:rsidRPr="00834602">
              <w:rPr>
                <w:rFonts w:ascii="Arial" w:hAnsi="Arial" w:cs="Arial"/>
                <w:b/>
              </w:rPr>
              <w:t xml:space="preserve">Championnats à revenus </w:t>
            </w:r>
            <w:r w:rsidR="00135088">
              <w:rPr>
                <w:rFonts w:ascii="Arial" w:hAnsi="Arial" w:cs="Arial"/>
                <w:b/>
              </w:rPr>
              <w:t>—</w:t>
            </w:r>
            <w:r w:rsidRPr="00834602">
              <w:rPr>
                <w:rFonts w:ascii="Arial" w:hAnsi="Arial" w:cs="Arial"/>
                <w:b/>
              </w:rPr>
              <w:t xml:space="preserve"> fonctionnement</w:t>
            </w:r>
          </w:p>
        </w:tc>
      </w:tr>
    </w:tbl>
    <w:p w:rsidR="00834602" w:rsidRDefault="00834602" w:rsidP="00834602">
      <w:pPr>
        <w:spacing w:after="0"/>
        <w:jc w:val="both"/>
        <w:rPr>
          <w:rFonts w:ascii="Arial" w:hAnsi="Arial" w:cs="Arial"/>
        </w:rPr>
      </w:pP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u w:val="single"/>
        </w:rPr>
        <w:t>Genre</w:t>
      </w: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rPr>
        <w:t>Ce comité supervise la réalisation des championnats à revenus : basketball, femmes et hommes; hockey, femmes et hommes et football.</w:t>
      </w:r>
    </w:p>
    <w:p w:rsidR="00A4657A" w:rsidRPr="001C0B06" w:rsidRDefault="00A4657A" w:rsidP="00AD33A8">
      <w:pPr>
        <w:spacing w:after="0"/>
        <w:jc w:val="both"/>
        <w:rPr>
          <w:rFonts w:ascii="Arial" w:hAnsi="Arial" w:cs="Arial"/>
          <w:sz w:val="20"/>
          <w:szCs w:val="20"/>
        </w:rPr>
      </w:pPr>
    </w:p>
    <w:p w:rsidR="00AD33A8" w:rsidRPr="001C0B06" w:rsidRDefault="00AD33A8" w:rsidP="00AD33A8">
      <w:pPr>
        <w:spacing w:after="0"/>
        <w:jc w:val="both"/>
        <w:rPr>
          <w:rFonts w:ascii="Arial" w:hAnsi="Arial" w:cs="Arial"/>
          <w:sz w:val="20"/>
          <w:szCs w:val="20"/>
          <w:u w:val="single"/>
        </w:rPr>
      </w:pPr>
      <w:r w:rsidRPr="001C0B06">
        <w:rPr>
          <w:rFonts w:ascii="Arial" w:hAnsi="Arial" w:cs="Arial"/>
          <w:sz w:val="20"/>
          <w:szCs w:val="20"/>
          <w:u w:val="single"/>
        </w:rPr>
        <w:t>Mandat</w:t>
      </w: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rPr>
        <w:t>Aider la direction de SIC à assurer la pérennité et à assumer avec succès ses responsabilités d’encadrement des championnats qui génèrent des revenus pour SIC et ses membres.</w:t>
      </w:r>
    </w:p>
    <w:p w:rsidR="00AD33A8" w:rsidRPr="001C0B06" w:rsidRDefault="00AD33A8" w:rsidP="00AD33A8">
      <w:pPr>
        <w:tabs>
          <w:tab w:val="left" w:pos="5760"/>
        </w:tabs>
        <w:spacing w:after="0"/>
        <w:jc w:val="both"/>
        <w:rPr>
          <w:rFonts w:ascii="Arial" w:hAnsi="Arial" w:cs="Arial"/>
          <w:sz w:val="20"/>
          <w:szCs w:val="20"/>
        </w:rPr>
      </w:pPr>
      <w:r w:rsidRPr="001C0B06">
        <w:rPr>
          <w:rFonts w:ascii="Arial" w:hAnsi="Arial" w:cs="Arial"/>
          <w:sz w:val="20"/>
          <w:szCs w:val="20"/>
        </w:rPr>
        <w:tab/>
      </w:r>
    </w:p>
    <w:p w:rsidR="00AD33A8" w:rsidRPr="001C0B06" w:rsidRDefault="00AD33A8" w:rsidP="00AD33A8">
      <w:pPr>
        <w:spacing w:after="0"/>
        <w:jc w:val="both"/>
        <w:rPr>
          <w:rFonts w:ascii="Arial" w:hAnsi="Arial" w:cs="Arial"/>
          <w:sz w:val="20"/>
          <w:szCs w:val="20"/>
          <w:u w:val="single"/>
        </w:rPr>
      </w:pPr>
      <w:r w:rsidRPr="001C0B06">
        <w:rPr>
          <w:rFonts w:ascii="Arial" w:hAnsi="Arial" w:cs="Arial"/>
          <w:sz w:val="20"/>
          <w:szCs w:val="20"/>
          <w:u w:val="single"/>
        </w:rPr>
        <w:t>Responsabilités</w:t>
      </w:r>
    </w:p>
    <w:p w:rsidR="00611C4C" w:rsidRPr="001C0B06" w:rsidRDefault="00611C4C" w:rsidP="00611C4C">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Définir le cadre d’organisation de chacun de ces championnats;</w:t>
      </w:r>
    </w:p>
    <w:p w:rsidR="00611C4C" w:rsidRPr="001C0B06" w:rsidRDefault="00611C4C" w:rsidP="00611C4C">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Élaborer et gérer les procédures d’appel de candidatures à l’accueil de ces championnats;</w:t>
      </w:r>
    </w:p>
    <w:p w:rsidR="00611C4C" w:rsidRPr="001C0B06" w:rsidRDefault="00611C4C" w:rsidP="00611C4C">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Examiner et évaluer au moins deux ans à l’avance les candidatures d’accueil, les endroits et les dates de ces championnats;</w:t>
      </w:r>
    </w:p>
    <w:p w:rsidR="00611C4C" w:rsidRPr="001C0B06" w:rsidRDefault="00611C4C" w:rsidP="00611C4C">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Définir et assurer le respect des normes et des exigences d’accueil de ces championnats;</w:t>
      </w:r>
    </w:p>
    <w:p w:rsidR="00611C4C" w:rsidRPr="001C0B06" w:rsidRDefault="00611C4C" w:rsidP="00611C4C">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Définir et assurer le respect des politiques d’encadrement de ces championnats;</w:t>
      </w:r>
    </w:p>
    <w:p w:rsidR="00901FDE" w:rsidRPr="001C0B06" w:rsidRDefault="00901FDE" w:rsidP="00611C4C">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 xml:space="preserve">Concevoir des </w:t>
      </w:r>
      <w:r w:rsidR="004B5DD3" w:rsidRPr="001C0B06">
        <w:rPr>
          <w:rFonts w:ascii="Arial" w:hAnsi="Arial" w:cs="Arial"/>
          <w:sz w:val="20"/>
          <w:szCs w:val="20"/>
        </w:rPr>
        <w:t>méthodes d’évaluation et tenir compte des commentaires des organisateurs pour pouvoir proposer des améliorations;</w:t>
      </w:r>
    </w:p>
    <w:p w:rsidR="004B5DD3" w:rsidRPr="001C0B06" w:rsidRDefault="004B5DD3" w:rsidP="00611C4C">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Faciliter le partage d’expérience entre les hôtes et organisateurs de ces championnats;</w:t>
      </w:r>
    </w:p>
    <w:p w:rsidR="00AD33A8" w:rsidRPr="001C0B06" w:rsidRDefault="00AD33A8" w:rsidP="00AD33A8">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Donner suite à des demandes de la direction dans ce domaine.</w:t>
      </w:r>
    </w:p>
    <w:p w:rsidR="00AD33A8" w:rsidRPr="001C0B06" w:rsidRDefault="00AD33A8" w:rsidP="00AD33A8">
      <w:pPr>
        <w:spacing w:after="0"/>
        <w:jc w:val="both"/>
        <w:rPr>
          <w:rFonts w:ascii="Arial" w:hAnsi="Arial" w:cs="Arial"/>
          <w:sz w:val="20"/>
          <w:szCs w:val="20"/>
          <w:u w:val="single"/>
        </w:rPr>
      </w:pPr>
    </w:p>
    <w:p w:rsidR="00AD33A8" w:rsidRPr="001C0B06" w:rsidRDefault="00AD33A8" w:rsidP="00AD33A8">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rPr>
        <w:t xml:space="preserve">La DG, après consultation des associations régionales, nomme </w:t>
      </w:r>
      <w:r w:rsidR="00E20055" w:rsidRPr="001C0B06">
        <w:rPr>
          <w:rFonts w:ascii="Arial" w:hAnsi="Arial" w:cs="Arial"/>
          <w:sz w:val="20"/>
          <w:szCs w:val="20"/>
        </w:rPr>
        <w:t>sept</w:t>
      </w:r>
      <w:r w:rsidRPr="001C0B06">
        <w:rPr>
          <w:rFonts w:ascii="Arial" w:hAnsi="Arial" w:cs="Arial"/>
          <w:sz w:val="20"/>
          <w:szCs w:val="20"/>
        </w:rPr>
        <w:t xml:space="preserve"> personnes comme membres du comité. Les associations régionales peuvent recommander à la DG les noms de personnes comme autres membres possibles du comité :</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 xml:space="preserve">Un employé du secrétariat de SIC responsable du volet </w:t>
      </w:r>
      <w:r w:rsidR="00AE18F8">
        <w:rPr>
          <w:rFonts w:ascii="Arial" w:hAnsi="Arial" w:cs="Arial"/>
          <w:sz w:val="20"/>
          <w:szCs w:val="20"/>
        </w:rPr>
        <w:t>s</w:t>
      </w:r>
      <w:r w:rsidRPr="00AE18F8">
        <w:rPr>
          <w:rFonts w:ascii="Arial" w:hAnsi="Arial" w:cs="Arial"/>
          <w:sz w:val="20"/>
          <w:szCs w:val="20"/>
        </w:rPr>
        <w:t>port (sans droit de vote)</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 xml:space="preserve">Un employé du secrétariat de SIC responsable du volet </w:t>
      </w:r>
      <w:r w:rsidR="00AE18F8">
        <w:rPr>
          <w:rFonts w:ascii="Arial" w:hAnsi="Arial" w:cs="Arial"/>
          <w:sz w:val="20"/>
          <w:szCs w:val="20"/>
        </w:rPr>
        <w:t>m</w:t>
      </w:r>
      <w:r w:rsidRPr="00AE18F8">
        <w:rPr>
          <w:rFonts w:ascii="Arial" w:hAnsi="Arial" w:cs="Arial"/>
          <w:sz w:val="20"/>
          <w:szCs w:val="20"/>
        </w:rPr>
        <w:t>arketing (sans droit de vote)</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 xml:space="preserve">Un employé du secrétariat de SIC responsable du volet </w:t>
      </w:r>
      <w:r w:rsidR="00AE18F8">
        <w:rPr>
          <w:rFonts w:ascii="Arial" w:hAnsi="Arial" w:cs="Arial"/>
          <w:sz w:val="20"/>
          <w:szCs w:val="20"/>
        </w:rPr>
        <w:t>c</w:t>
      </w:r>
      <w:r w:rsidRPr="00AE18F8">
        <w:rPr>
          <w:rFonts w:ascii="Arial" w:hAnsi="Arial" w:cs="Arial"/>
          <w:sz w:val="20"/>
          <w:szCs w:val="20"/>
        </w:rPr>
        <w:t>ommunications (sans droit de vote)</w:t>
      </w:r>
    </w:p>
    <w:p w:rsidR="00F62758" w:rsidRPr="00AE18F8"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AE18F8">
        <w:rPr>
          <w:rFonts w:ascii="Arial" w:hAnsi="Arial" w:cs="Arial"/>
          <w:sz w:val="20"/>
          <w:szCs w:val="20"/>
        </w:rPr>
        <w:t>Quatre délégués des membres (un par association régionale)</w:t>
      </w:r>
    </w:p>
    <w:p w:rsidR="00AD33A8" w:rsidRPr="00AE18F8" w:rsidRDefault="00AD33A8" w:rsidP="00AD33A8">
      <w:pPr>
        <w:spacing w:after="0"/>
        <w:jc w:val="both"/>
        <w:rPr>
          <w:rFonts w:ascii="Arial" w:hAnsi="Arial" w:cs="Arial"/>
          <w:sz w:val="20"/>
          <w:szCs w:val="20"/>
        </w:rPr>
      </w:pPr>
    </w:p>
    <w:p w:rsidR="00AD33A8" w:rsidRPr="00AE18F8" w:rsidRDefault="00AD33A8" w:rsidP="00AD33A8">
      <w:pPr>
        <w:spacing w:after="0"/>
        <w:jc w:val="both"/>
        <w:rPr>
          <w:rFonts w:ascii="Arial" w:hAnsi="Arial" w:cs="Arial"/>
          <w:sz w:val="20"/>
          <w:szCs w:val="20"/>
        </w:rPr>
      </w:pPr>
      <w:r w:rsidRPr="00AE18F8">
        <w:rPr>
          <w:rFonts w:ascii="Arial" w:hAnsi="Arial" w:cs="Arial"/>
          <w:sz w:val="20"/>
          <w:szCs w:val="20"/>
        </w:rPr>
        <w:t xml:space="preserve">La DG de SIC nomme parmi les membres du comité la personne qui assume sa présidence. </w:t>
      </w:r>
    </w:p>
    <w:p w:rsidR="00AD33A8" w:rsidRPr="00AE18F8" w:rsidRDefault="00AD33A8" w:rsidP="00AD33A8">
      <w:pPr>
        <w:spacing w:after="0"/>
        <w:jc w:val="both"/>
        <w:rPr>
          <w:rFonts w:ascii="Arial" w:hAnsi="Arial" w:cs="Arial"/>
          <w:sz w:val="20"/>
          <w:szCs w:val="20"/>
        </w:rPr>
      </w:pPr>
    </w:p>
    <w:p w:rsidR="00AD33A8" w:rsidRPr="001C0B06" w:rsidRDefault="00AD33A8" w:rsidP="00AD33A8">
      <w:pPr>
        <w:spacing w:after="0"/>
        <w:jc w:val="both"/>
        <w:rPr>
          <w:rFonts w:ascii="Arial" w:hAnsi="Arial" w:cs="Arial"/>
          <w:sz w:val="20"/>
          <w:szCs w:val="20"/>
        </w:rPr>
      </w:pPr>
      <w:r w:rsidRPr="00AE18F8">
        <w:rPr>
          <w:rFonts w:ascii="Arial" w:hAnsi="Arial" w:cs="Arial"/>
          <w:sz w:val="20"/>
          <w:szCs w:val="20"/>
        </w:rPr>
        <w:t xml:space="preserve">Le mandat des membres du comité, autres que ceux provenant du personnel de SIC, est de deux ans et il peut être renouvelé au maximum deux </w:t>
      </w:r>
      <w:r w:rsidR="00954FF0">
        <w:rPr>
          <w:rFonts w:ascii="Arial" w:hAnsi="Arial" w:cs="Arial"/>
          <w:sz w:val="20"/>
          <w:szCs w:val="20"/>
        </w:rPr>
        <w:t xml:space="preserve">autres </w:t>
      </w:r>
      <w:r w:rsidRPr="00AE18F8">
        <w:rPr>
          <w:rFonts w:ascii="Arial" w:hAnsi="Arial" w:cs="Arial"/>
          <w:sz w:val="20"/>
          <w:szCs w:val="20"/>
        </w:rPr>
        <w:t xml:space="preserve">fois. Autant que possible, la composition du comité reflètera le profil des membres de SIC quant à la participation de représentants des deux sexes et des deux groupes linguistiques. </w:t>
      </w:r>
      <w:r w:rsidR="000A2CD6" w:rsidRPr="00AE18F8">
        <w:rPr>
          <w:rFonts w:ascii="Arial" w:hAnsi="Arial" w:cs="Arial"/>
          <w:sz w:val="20"/>
          <w:szCs w:val="20"/>
        </w:rPr>
        <w:t>La taille des universités et les différences régionales peuvent aussi être tenues en compte</w:t>
      </w:r>
      <w:r w:rsidRPr="00AE18F8">
        <w:rPr>
          <w:rFonts w:ascii="Arial" w:hAnsi="Arial" w:cs="Arial"/>
          <w:sz w:val="20"/>
          <w:szCs w:val="20"/>
        </w:rPr>
        <w:t>. Les</w:t>
      </w:r>
      <w:r w:rsidRPr="001C0B06">
        <w:rPr>
          <w:rFonts w:ascii="Arial" w:hAnsi="Arial" w:cs="Arial"/>
          <w:sz w:val="20"/>
          <w:szCs w:val="20"/>
        </w:rPr>
        <w:t xml:space="preserve"> nominations sont étalées pour assurer une certaine continuité.</w:t>
      </w:r>
    </w:p>
    <w:p w:rsidR="00AD33A8" w:rsidRPr="001C0B06" w:rsidRDefault="00AD33A8" w:rsidP="00AD33A8">
      <w:pPr>
        <w:spacing w:after="0"/>
        <w:jc w:val="both"/>
        <w:rPr>
          <w:rFonts w:ascii="Arial" w:hAnsi="Arial" w:cs="Arial"/>
          <w:sz w:val="20"/>
          <w:szCs w:val="20"/>
        </w:rPr>
      </w:pPr>
    </w:p>
    <w:p w:rsidR="00AD33A8" w:rsidRPr="001C0B06" w:rsidRDefault="00AD33A8" w:rsidP="00AD33A8">
      <w:pPr>
        <w:spacing w:after="0"/>
        <w:jc w:val="both"/>
        <w:rPr>
          <w:rFonts w:ascii="Arial" w:hAnsi="Arial" w:cs="Arial"/>
          <w:sz w:val="20"/>
          <w:szCs w:val="20"/>
          <w:u w:val="single"/>
        </w:rPr>
      </w:pPr>
      <w:r w:rsidRPr="001C0B06">
        <w:rPr>
          <w:rFonts w:ascii="Arial" w:hAnsi="Arial" w:cs="Arial"/>
          <w:sz w:val="20"/>
          <w:szCs w:val="20"/>
          <w:u w:val="single"/>
        </w:rPr>
        <w:t>Compétence</w:t>
      </w:r>
    </w:p>
    <w:p w:rsidR="00AD33A8" w:rsidRPr="001C0B06" w:rsidRDefault="00E20055" w:rsidP="00AD33A8">
      <w:pPr>
        <w:spacing w:after="0"/>
        <w:jc w:val="both"/>
        <w:rPr>
          <w:rFonts w:ascii="Arial" w:hAnsi="Arial" w:cs="Arial"/>
          <w:sz w:val="20"/>
          <w:szCs w:val="20"/>
        </w:rPr>
      </w:pPr>
      <w:r w:rsidRPr="001C0B06">
        <w:rPr>
          <w:rFonts w:ascii="Arial" w:hAnsi="Arial" w:cs="Arial"/>
          <w:sz w:val="20"/>
          <w:szCs w:val="20"/>
        </w:rPr>
        <w:t>Le comité dispose de l’autorité pour déterminer les dates et les endroits où s’organisent ces championnats</w:t>
      </w:r>
      <w:r w:rsidR="00CF3610" w:rsidRPr="001C0B06">
        <w:rPr>
          <w:rFonts w:ascii="Arial" w:hAnsi="Arial" w:cs="Arial"/>
          <w:sz w:val="20"/>
          <w:szCs w:val="20"/>
        </w:rPr>
        <w:t xml:space="preserve"> et il conseille la direction de SIC dans ce domaine.</w:t>
      </w:r>
      <w:r w:rsidR="00A4657A" w:rsidRPr="001C0B06">
        <w:rPr>
          <w:rFonts w:ascii="Arial" w:hAnsi="Arial" w:cs="Arial"/>
          <w:sz w:val="20"/>
          <w:szCs w:val="20"/>
        </w:rPr>
        <w:t xml:space="preserve"> </w:t>
      </w:r>
      <w:r w:rsidR="00AD33A8" w:rsidRPr="001C0B06">
        <w:rPr>
          <w:rFonts w:ascii="Arial" w:hAnsi="Arial" w:cs="Arial"/>
          <w:sz w:val="20"/>
          <w:szCs w:val="20"/>
        </w:rPr>
        <w:t>Le comité peut créer des groupes de travail pour l’aider à réaliser son mandat.</w:t>
      </w: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rPr>
        <w:t xml:space="preserve"> </w:t>
      </w:r>
    </w:p>
    <w:p w:rsidR="00AD33A8" w:rsidRPr="001C0B06" w:rsidRDefault="00AD33A8" w:rsidP="00AD33A8">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rPr>
        <w:t>D’autres personnes peuvent être invitées à participer aux réunions du comité pour partager ou recevoir de l’information. Ces personnes n’ont pas droit de vote. Les membres peuvent être réunis ou réaliser leurs délibérations en conférence téléphonique. Le comité se réunit au besoin et au moins trois fois par année. La personne nommée pour présider le comité convoque les réunions.</w:t>
      </w:r>
    </w:p>
    <w:p w:rsidR="00AD33A8" w:rsidRPr="001C0B06" w:rsidRDefault="00AD33A8" w:rsidP="00AD33A8">
      <w:pPr>
        <w:spacing w:after="0"/>
        <w:jc w:val="both"/>
        <w:rPr>
          <w:rFonts w:ascii="Arial" w:hAnsi="Arial" w:cs="Arial"/>
          <w:sz w:val="20"/>
          <w:szCs w:val="20"/>
        </w:rPr>
      </w:pP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rPr>
        <w:t>Les décisions sont adoptées à majorité des votes et la personne qui préside a droit de vote. L’égalité des votes annule la décision. Le quorum est constitué de la majorité des membres</w:t>
      </w:r>
      <w:r w:rsidR="00135088" w:rsidRPr="001C0B06">
        <w:rPr>
          <w:rFonts w:ascii="Arial" w:hAnsi="Arial" w:cs="Arial"/>
          <w:sz w:val="20"/>
          <w:szCs w:val="20"/>
        </w:rPr>
        <w:t>-</w:t>
      </w:r>
      <w:r w:rsidRPr="001C0B06">
        <w:rPr>
          <w:rFonts w:ascii="Arial" w:hAnsi="Arial" w:cs="Arial"/>
          <w:sz w:val="20"/>
          <w:szCs w:val="20"/>
        </w:rPr>
        <w:t>votants.</w:t>
      </w:r>
    </w:p>
    <w:p w:rsidR="00AD33A8" w:rsidRPr="001C0B06" w:rsidRDefault="00AD33A8" w:rsidP="00AD33A8">
      <w:pPr>
        <w:spacing w:after="0"/>
        <w:jc w:val="both"/>
        <w:rPr>
          <w:rFonts w:ascii="Arial" w:hAnsi="Arial" w:cs="Arial"/>
          <w:sz w:val="20"/>
          <w:szCs w:val="20"/>
        </w:rPr>
      </w:pPr>
    </w:p>
    <w:p w:rsidR="00AD33A8" w:rsidRPr="001C0B06" w:rsidRDefault="007F57A7" w:rsidP="00AD33A8">
      <w:pPr>
        <w:spacing w:after="0"/>
        <w:jc w:val="both"/>
        <w:rPr>
          <w:rFonts w:ascii="Arial" w:hAnsi="Arial" w:cs="Arial"/>
          <w:sz w:val="20"/>
          <w:szCs w:val="20"/>
        </w:rPr>
      </w:pPr>
      <w:r w:rsidRPr="00954FF0">
        <w:rPr>
          <w:rFonts w:ascii="Arial" w:hAnsi="Arial" w:cs="Arial"/>
          <w:sz w:val="20"/>
          <w:szCs w:val="20"/>
        </w:rPr>
        <w:t>Le comité a droit aux ressources de SIC nécessaires à l’exercice de son mandat</w:t>
      </w:r>
      <w:r w:rsidR="00AD33A8" w:rsidRPr="00954FF0">
        <w:rPr>
          <w:rFonts w:ascii="Arial" w:hAnsi="Arial" w:cs="Arial"/>
          <w:sz w:val="20"/>
          <w:szCs w:val="20"/>
        </w:rPr>
        <w:t>.</w:t>
      </w:r>
      <w:r w:rsidR="00AD33A8" w:rsidRPr="001C0B06">
        <w:rPr>
          <w:rFonts w:ascii="Arial" w:hAnsi="Arial" w:cs="Arial"/>
          <w:sz w:val="20"/>
          <w:szCs w:val="20"/>
        </w:rPr>
        <w:t xml:space="preserve"> Le personnel de SIC peut être sollicité pour réaliser certaines tâches du comité.</w:t>
      </w:r>
    </w:p>
    <w:p w:rsidR="00AD33A8" w:rsidRPr="001C0B06" w:rsidRDefault="00AD33A8" w:rsidP="00AD33A8">
      <w:pPr>
        <w:spacing w:after="0"/>
        <w:jc w:val="both"/>
        <w:rPr>
          <w:rFonts w:ascii="Arial" w:hAnsi="Arial" w:cs="Arial"/>
          <w:sz w:val="20"/>
          <w:szCs w:val="20"/>
        </w:rPr>
      </w:pPr>
    </w:p>
    <w:p w:rsidR="00AD33A8" w:rsidRPr="001C0B06" w:rsidRDefault="00AD33A8" w:rsidP="00AD33A8">
      <w:pPr>
        <w:spacing w:after="0"/>
        <w:jc w:val="both"/>
        <w:rPr>
          <w:rFonts w:ascii="Arial" w:hAnsi="Arial" w:cs="Arial"/>
          <w:sz w:val="20"/>
          <w:szCs w:val="20"/>
          <w:u w:val="single"/>
        </w:rPr>
      </w:pPr>
      <w:r w:rsidRPr="001C0B06">
        <w:rPr>
          <w:rFonts w:ascii="Arial" w:hAnsi="Arial" w:cs="Arial"/>
          <w:sz w:val="20"/>
          <w:szCs w:val="20"/>
          <w:u w:val="single"/>
        </w:rPr>
        <w:t>Rapports</w:t>
      </w:r>
    </w:p>
    <w:p w:rsidR="00AD33A8" w:rsidRPr="001C0B06" w:rsidRDefault="00714B49" w:rsidP="00AD33A8">
      <w:pPr>
        <w:spacing w:after="0"/>
        <w:jc w:val="both"/>
        <w:rPr>
          <w:rFonts w:ascii="Arial" w:hAnsi="Arial" w:cs="Arial"/>
          <w:sz w:val="20"/>
          <w:szCs w:val="20"/>
        </w:rPr>
      </w:pPr>
      <w:r w:rsidRPr="001C0B06">
        <w:rPr>
          <w:rFonts w:ascii="Arial" w:hAnsi="Arial" w:cs="Arial"/>
          <w:sz w:val="20"/>
          <w:szCs w:val="20"/>
        </w:rPr>
        <w:t>Des comptes</w:t>
      </w:r>
      <w:r w:rsidR="00954FF0">
        <w:rPr>
          <w:rFonts w:ascii="Arial" w:hAnsi="Arial" w:cs="Arial"/>
          <w:sz w:val="20"/>
          <w:szCs w:val="20"/>
        </w:rPr>
        <w:t xml:space="preserve"> </w:t>
      </w:r>
      <w:r w:rsidRPr="001C0B06">
        <w:rPr>
          <w:rFonts w:ascii="Arial" w:hAnsi="Arial" w:cs="Arial"/>
          <w:sz w:val="20"/>
          <w:szCs w:val="20"/>
        </w:rPr>
        <w:t>rendus sont rédigés à la suite de chaque réunion et ceux-ci doivent pouvoir être consultés dans les deux semaines qui suivent la date de tenue de la réunion.</w:t>
      </w:r>
      <w:r w:rsidR="00AD33A8" w:rsidRPr="001C0B06">
        <w:rPr>
          <w:rFonts w:ascii="Arial" w:hAnsi="Arial" w:cs="Arial"/>
          <w:sz w:val="20"/>
          <w:szCs w:val="20"/>
        </w:rPr>
        <w:t xml:space="preserve"> La personne nommée à la présidence du comité doit présenter un rapport à la DG avant chaque réunion du CA de SIC.</w:t>
      </w:r>
    </w:p>
    <w:p w:rsidR="00AD33A8" w:rsidRPr="001C0B06" w:rsidRDefault="00AD33A8" w:rsidP="00AD33A8">
      <w:pPr>
        <w:spacing w:after="0"/>
        <w:jc w:val="both"/>
        <w:rPr>
          <w:rFonts w:ascii="Arial" w:hAnsi="Arial" w:cs="Arial"/>
          <w:sz w:val="20"/>
          <w:szCs w:val="20"/>
        </w:rPr>
      </w:pPr>
    </w:p>
    <w:p w:rsidR="00AD33A8" w:rsidRPr="001C0B06" w:rsidRDefault="00AD33A8" w:rsidP="00AD33A8">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AD33A8" w:rsidRPr="001C0B06" w:rsidRDefault="00AD33A8" w:rsidP="00AD33A8">
      <w:pPr>
        <w:spacing w:after="0"/>
        <w:jc w:val="both"/>
        <w:rPr>
          <w:rFonts w:ascii="Arial" w:hAnsi="Arial" w:cs="Arial"/>
          <w:sz w:val="20"/>
          <w:szCs w:val="20"/>
        </w:rPr>
      </w:pPr>
      <w:r w:rsidRPr="001C0B06">
        <w:rPr>
          <w:rFonts w:ascii="Arial" w:hAnsi="Arial" w:cs="Arial"/>
          <w:sz w:val="20"/>
          <w:szCs w:val="20"/>
        </w:rPr>
        <w:t>Le comité doit revoir annuellement son mode de fonctionnement et présenter, s’il y a lieu, ses recommandations de changements à la DG et au CA.</w:t>
      </w:r>
    </w:p>
    <w:p w:rsidR="00AD33A8" w:rsidRDefault="00AD33A8" w:rsidP="00834602">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CF3610" w:rsidTr="00ED6A86">
        <w:trPr>
          <w:trHeight w:val="453"/>
        </w:trPr>
        <w:tc>
          <w:tcPr>
            <w:tcW w:w="8630" w:type="dxa"/>
            <w:vAlign w:val="center"/>
          </w:tcPr>
          <w:p w:rsidR="00CF3610" w:rsidRPr="00CF3610" w:rsidRDefault="00CF3610" w:rsidP="00ED6A86">
            <w:pPr>
              <w:pStyle w:val="ListParagraph"/>
              <w:numPr>
                <w:ilvl w:val="0"/>
                <w:numId w:val="36"/>
              </w:numPr>
              <w:rPr>
                <w:rFonts w:ascii="Arial" w:hAnsi="Arial" w:cs="Arial"/>
                <w:b/>
              </w:rPr>
            </w:pPr>
            <w:r w:rsidRPr="00CF3610">
              <w:rPr>
                <w:rFonts w:ascii="Arial" w:hAnsi="Arial" w:cs="Arial"/>
                <w:b/>
              </w:rPr>
              <w:t xml:space="preserve">Comité des autres championnats </w:t>
            </w:r>
            <w:r w:rsidR="00135088">
              <w:rPr>
                <w:rFonts w:ascii="Arial" w:hAnsi="Arial" w:cs="Arial"/>
                <w:b/>
              </w:rPr>
              <w:t>—</w:t>
            </w:r>
            <w:r w:rsidRPr="00CF3610">
              <w:rPr>
                <w:rFonts w:ascii="Arial" w:hAnsi="Arial" w:cs="Arial"/>
                <w:b/>
              </w:rPr>
              <w:t xml:space="preserve"> fonctionnement</w:t>
            </w:r>
          </w:p>
        </w:tc>
      </w:tr>
    </w:tbl>
    <w:p w:rsidR="00CF3610" w:rsidRDefault="00CF3610" w:rsidP="00834602">
      <w:pPr>
        <w:spacing w:after="0"/>
        <w:jc w:val="both"/>
        <w:rPr>
          <w:rFonts w:ascii="Arial" w:hAnsi="Arial" w:cs="Arial"/>
        </w:rPr>
      </w:pP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u w:val="single"/>
        </w:rPr>
        <w:t>Genre</w:t>
      </w: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 xml:space="preserve">Ce comité supervise la réalisation des </w:t>
      </w:r>
      <w:r w:rsidR="0078357D" w:rsidRPr="001C0B06">
        <w:rPr>
          <w:rFonts w:ascii="Arial" w:hAnsi="Arial" w:cs="Arial"/>
          <w:sz w:val="20"/>
          <w:szCs w:val="20"/>
        </w:rPr>
        <w:t xml:space="preserve">autres </w:t>
      </w:r>
      <w:r w:rsidRPr="001C0B06">
        <w:rPr>
          <w:rFonts w:ascii="Arial" w:hAnsi="Arial" w:cs="Arial"/>
          <w:sz w:val="20"/>
          <w:szCs w:val="20"/>
        </w:rPr>
        <w:t>championnats</w:t>
      </w:r>
      <w:r w:rsidR="0078357D" w:rsidRPr="001C0B06">
        <w:rPr>
          <w:rFonts w:ascii="Arial" w:hAnsi="Arial" w:cs="Arial"/>
          <w:sz w:val="20"/>
          <w:szCs w:val="20"/>
        </w:rPr>
        <w:t xml:space="preserve"> de sports collectifs</w:t>
      </w:r>
      <w:r w:rsidR="004F3E2F" w:rsidRPr="001C0B06">
        <w:rPr>
          <w:rFonts w:ascii="Arial" w:hAnsi="Arial" w:cs="Arial"/>
          <w:sz w:val="20"/>
          <w:szCs w:val="20"/>
        </w:rPr>
        <w:t>, de</w:t>
      </w:r>
      <w:r w:rsidR="0078357D" w:rsidRPr="001C0B06">
        <w:rPr>
          <w:rFonts w:ascii="Arial" w:hAnsi="Arial" w:cs="Arial"/>
          <w:sz w:val="20"/>
          <w:szCs w:val="20"/>
        </w:rPr>
        <w:t xml:space="preserve"> </w:t>
      </w:r>
      <w:r w:rsidR="004F3E2F" w:rsidRPr="001C0B06">
        <w:rPr>
          <w:rFonts w:ascii="Arial" w:hAnsi="Arial" w:cs="Arial"/>
          <w:sz w:val="20"/>
          <w:szCs w:val="20"/>
        </w:rPr>
        <w:t xml:space="preserve">sports </w:t>
      </w:r>
      <w:r w:rsidR="0078357D" w:rsidRPr="001C0B06">
        <w:rPr>
          <w:rFonts w:ascii="Arial" w:hAnsi="Arial" w:cs="Arial"/>
          <w:sz w:val="20"/>
          <w:szCs w:val="20"/>
        </w:rPr>
        <w:t>individuels de SIC</w:t>
      </w:r>
      <w:r w:rsidR="004F3E2F" w:rsidRPr="001C0B06">
        <w:rPr>
          <w:rFonts w:ascii="Arial" w:hAnsi="Arial" w:cs="Arial"/>
          <w:sz w:val="20"/>
          <w:szCs w:val="20"/>
        </w:rPr>
        <w:t xml:space="preserve"> et de ceux </w:t>
      </w:r>
      <w:r w:rsidR="00B1196B" w:rsidRPr="001C0B06">
        <w:rPr>
          <w:rFonts w:ascii="Arial" w:hAnsi="Arial" w:cs="Arial"/>
          <w:sz w:val="20"/>
          <w:szCs w:val="20"/>
        </w:rPr>
        <w:t>réalisés</w:t>
      </w:r>
      <w:r w:rsidR="004F3E2F" w:rsidRPr="001C0B06">
        <w:rPr>
          <w:rFonts w:ascii="Arial" w:hAnsi="Arial" w:cs="Arial"/>
          <w:sz w:val="20"/>
          <w:szCs w:val="20"/>
        </w:rPr>
        <w:t xml:space="preserve"> conjointement avec une fédération sportive</w:t>
      </w:r>
      <w:r w:rsidR="00E624AA" w:rsidRPr="001C0B06">
        <w:rPr>
          <w:rFonts w:ascii="Arial" w:hAnsi="Arial" w:cs="Arial"/>
          <w:sz w:val="20"/>
          <w:szCs w:val="20"/>
        </w:rPr>
        <w:t> </w:t>
      </w:r>
      <w:r w:rsidRPr="001C0B06">
        <w:rPr>
          <w:rFonts w:ascii="Arial" w:hAnsi="Arial" w:cs="Arial"/>
          <w:sz w:val="20"/>
          <w:szCs w:val="20"/>
        </w:rPr>
        <w:t xml:space="preserve">: </w:t>
      </w:r>
      <w:r w:rsidR="004F3E2F" w:rsidRPr="001C0B06">
        <w:rPr>
          <w:rFonts w:ascii="Arial" w:hAnsi="Arial" w:cs="Arial"/>
          <w:sz w:val="20"/>
          <w:szCs w:val="20"/>
        </w:rPr>
        <w:t>rugby (f), soccer (f</w:t>
      </w:r>
      <w:r w:rsidR="00135088" w:rsidRPr="001C0B06">
        <w:rPr>
          <w:rFonts w:ascii="Arial" w:hAnsi="Arial" w:cs="Arial"/>
          <w:sz w:val="20"/>
          <w:szCs w:val="20"/>
        </w:rPr>
        <w:t xml:space="preserve"> </w:t>
      </w:r>
      <w:r w:rsidR="004F3E2F" w:rsidRPr="001C0B06">
        <w:rPr>
          <w:rFonts w:ascii="Arial" w:hAnsi="Arial" w:cs="Arial"/>
          <w:sz w:val="20"/>
          <w:szCs w:val="20"/>
        </w:rPr>
        <w:t>&amp;</w:t>
      </w:r>
      <w:r w:rsidR="00135088" w:rsidRPr="001C0B06">
        <w:rPr>
          <w:rFonts w:ascii="Arial" w:hAnsi="Arial" w:cs="Arial"/>
          <w:sz w:val="20"/>
          <w:szCs w:val="20"/>
        </w:rPr>
        <w:t xml:space="preserve"> </w:t>
      </w:r>
      <w:r w:rsidR="004F3E2F" w:rsidRPr="001C0B06">
        <w:rPr>
          <w:rFonts w:ascii="Arial" w:hAnsi="Arial" w:cs="Arial"/>
          <w:sz w:val="20"/>
          <w:szCs w:val="20"/>
        </w:rPr>
        <w:t>h), volleyball (f</w:t>
      </w:r>
      <w:r w:rsidR="00135088" w:rsidRPr="001C0B06">
        <w:rPr>
          <w:rFonts w:ascii="Arial" w:hAnsi="Arial" w:cs="Arial"/>
          <w:sz w:val="20"/>
          <w:szCs w:val="20"/>
        </w:rPr>
        <w:t xml:space="preserve"> </w:t>
      </w:r>
      <w:r w:rsidR="004F3E2F" w:rsidRPr="001C0B06">
        <w:rPr>
          <w:rFonts w:ascii="Arial" w:hAnsi="Arial" w:cs="Arial"/>
          <w:sz w:val="20"/>
          <w:szCs w:val="20"/>
        </w:rPr>
        <w:t>&amp;</w:t>
      </w:r>
      <w:r w:rsidR="00135088" w:rsidRPr="001C0B06">
        <w:rPr>
          <w:rFonts w:ascii="Arial" w:hAnsi="Arial" w:cs="Arial"/>
          <w:sz w:val="20"/>
          <w:szCs w:val="20"/>
        </w:rPr>
        <w:t xml:space="preserve"> </w:t>
      </w:r>
      <w:r w:rsidR="004F3E2F" w:rsidRPr="001C0B06">
        <w:rPr>
          <w:rFonts w:ascii="Arial" w:hAnsi="Arial" w:cs="Arial"/>
          <w:sz w:val="20"/>
          <w:szCs w:val="20"/>
        </w:rPr>
        <w:t>h), cross-country (f</w:t>
      </w:r>
      <w:r w:rsidR="00135088" w:rsidRPr="001C0B06">
        <w:rPr>
          <w:rFonts w:ascii="Arial" w:hAnsi="Arial" w:cs="Arial"/>
          <w:sz w:val="20"/>
          <w:szCs w:val="20"/>
        </w:rPr>
        <w:t xml:space="preserve"> </w:t>
      </w:r>
      <w:r w:rsidR="004F3E2F" w:rsidRPr="001C0B06">
        <w:rPr>
          <w:rFonts w:ascii="Arial" w:hAnsi="Arial" w:cs="Arial"/>
          <w:sz w:val="20"/>
          <w:szCs w:val="20"/>
        </w:rPr>
        <w:t>&amp;</w:t>
      </w:r>
      <w:r w:rsidR="00135088" w:rsidRPr="001C0B06">
        <w:rPr>
          <w:rFonts w:ascii="Arial" w:hAnsi="Arial" w:cs="Arial"/>
          <w:sz w:val="20"/>
          <w:szCs w:val="20"/>
        </w:rPr>
        <w:t xml:space="preserve"> </w:t>
      </w:r>
      <w:r w:rsidR="004F3E2F" w:rsidRPr="001C0B06">
        <w:rPr>
          <w:rFonts w:ascii="Arial" w:hAnsi="Arial" w:cs="Arial"/>
          <w:sz w:val="20"/>
          <w:szCs w:val="20"/>
        </w:rPr>
        <w:t>h), athlétisme (f</w:t>
      </w:r>
      <w:r w:rsidR="00135088" w:rsidRPr="001C0B06">
        <w:rPr>
          <w:rFonts w:ascii="Arial" w:hAnsi="Arial" w:cs="Arial"/>
          <w:sz w:val="20"/>
          <w:szCs w:val="20"/>
        </w:rPr>
        <w:t xml:space="preserve"> </w:t>
      </w:r>
      <w:r w:rsidR="004F3E2F" w:rsidRPr="001C0B06">
        <w:rPr>
          <w:rFonts w:ascii="Arial" w:hAnsi="Arial" w:cs="Arial"/>
          <w:sz w:val="20"/>
          <w:szCs w:val="20"/>
        </w:rPr>
        <w:t>&amp;</w:t>
      </w:r>
      <w:r w:rsidR="00135088" w:rsidRPr="001C0B06">
        <w:rPr>
          <w:rFonts w:ascii="Arial" w:hAnsi="Arial" w:cs="Arial"/>
          <w:sz w:val="20"/>
          <w:szCs w:val="20"/>
        </w:rPr>
        <w:t xml:space="preserve"> </w:t>
      </w:r>
      <w:r w:rsidR="004F3E2F" w:rsidRPr="001C0B06">
        <w:rPr>
          <w:rFonts w:ascii="Arial" w:hAnsi="Arial" w:cs="Arial"/>
          <w:sz w:val="20"/>
          <w:szCs w:val="20"/>
        </w:rPr>
        <w:t>h), natation (f</w:t>
      </w:r>
      <w:r w:rsidR="00135088" w:rsidRPr="001C0B06">
        <w:rPr>
          <w:rFonts w:ascii="Arial" w:hAnsi="Arial" w:cs="Arial"/>
          <w:sz w:val="20"/>
          <w:szCs w:val="20"/>
        </w:rPr>
        <w:t xml:space="preserve"> </w:t>
      </w:r>
      <w:r w:rsidR="004F3E2F" w:rsidRPr="001C0B06">
        <w:rPr>
          <w:rFonts w:ascii="Arial" w:hAnsi="Arial" w:cs="Arial"/>
          <w:sz w:val="20"/>
          <w:szCs w:val="20"/>
        </w:rPr>
        <w:t>&amp;</w:t>
      </w:r>
      <w:r w:rsidR="00135088" w:rsidRPr="001C0B06">
        <w:rPr>
          <w:rFonts w:ascii="Arial" w:hAnsi="Arial" w:cs="Arial"/>
          <w:sz w:val="20"/>
          <w:szCs w:val="20"/>
        </w:rPr>
        <w:t xml:space="preserve"> </w:t>
      </w:r>
      <w:r w:rsidR="004F3E2F" w:rsidRPr="001C0B06">
        <w:rPr>
          <w:rFonts w:ascii="Arial" w:hAnsi="Arial" w:cs="Arial"/>
          <w:sz w:val="20"/>
          <w:szCs w:val="20"/>
        </w:rPr>
        <w:t>h), curling (f</w:t>
      </w:r>
      <w:r w:rsidR="00135088" w:rsidRPr="001C0B06">
        <w:rPr>
          <w:rFonts w:ascii="Arial" w:hAnsi="Arial" w:cs="Arial"/>
          <w:sz w:val="20"/>
          <w:szCs w:val="20"/>
        </w:rPr>
        <w:t xml:space="preserve"> </w:t>
      </w:r>
      <w:r w:rsidR="004F3E2F" w:rsidRPr="001C0B06">
        <w:rPr>
          <w:rFonts w:ascii="Arial" w:hAnsi="Arial" w:cs="Arial"/>
          <w:sz w:val="20"/>
          <w:szCs w:val="20"/>
        </w:rPr>
        <w:t>&amp;</w:t>
      </w:r>
      <w:r w:rsidR="00135088" w:rsidRPr="001C0B06">
        <w:rPr>
          <w:rFonts w:ascii="Arial" w:hAnsi="Arial" w:cs="Arial"/>
          <w:sz w:val="20"/>
          <w:szCs w:val="20"/>
        </w:rPr>
        <w:t xml:space="preserve"> </w:t>
      </w:r>
      <w:r w:rsidR="004F3E2F" w:rsidRPr="001C0B06">
        <w:rPr>
          <w:rFonts w:ascii="Arial" w:hAnsi="Arial" w:cs="Arial"/>
          <w:sz w:val="20"/>
          <w:szCs w:val="20"/>
        </w:rPr>
        <w:t>h), lutte (f</w:t>
      </w:r>
      <w:r w:rsidR="00135088" w:rsidRPr="001C0B06">
        <w:rPr>
          <w:rFonts w:ascii="Arial" w:hAnsi="Arial" w:cs="Arial"/>
          <w:sz w:val="20"/>
          <w:szCs w:val="20"/>
        </w:rPr>
        <w:t xml:space="preserve"> </w:t>
      </w:r>
      <w:r w:rsidR="004F3E2F" w:rsidRPr="001C0B06">
        <w:rPr>
          <w:rFonts w:ascii="Arial" w:hAnsi="Arial" w:cs="Arial"/>
          <w:sz w:val="20"/>
          <w:szCs w:val="20"/>
        </w:rPr>
        <w:t>&amp;</w:t>
      </w:r>
      <w:r w:rsidR="00135088" w:rsidRPr="001C0B06">
        <w:rPr>
          <w:rFonts w:ascii="Arial" w:hAnsi="Arial" w:cs="Arial"/>
          <w:sz w:val="20"/>
          <w:szCs w:val="20"/>
        </w:rPr>
        <w:t xml:space="preserve"> </w:t>
      </w:r>
      <w:r w:rsidR="004F3E2F" w:rsidRPr="001C0B06">
        <w:rPr>
          <w:rFonts w:ascii="Arial" w:hAnsi="Arial" w:cs="Arial"/>
          <w:sz w:val="20"/>
          <w:szCs w:val="20"/>
        </w:rPr>
        <w:t>h) et hockey sur gazon (f).</w:t>
      </w:r>
    </w:p>
    <w:p w:rsidR="00CF3610" w:rsidRPr="001C0B06" w:rsidRDefault="00CF3610" w:rsidP="00CF3610">
      <w:pPr>
        <w:spacing w:after="0"/>
        <w:jc w:val="both"/>
        <w:rPr>
          <w:rFonts w:ascii="Arial" w:hAnsi="Arial" w:cs="Arial"/>
          <w:sz w:val="20"/>
          <w:szCs w:val="20"/>
        </w:rPr>
      </w:pPr>
    </w:p>
    <w:p w:rsidR="00CF3610" w:rsidRPr="001C0B06" w:rsidRDefault="00CF3610" w:rsidP="00CF3610">
      <w:pPr>
        <w:spacing w:after="0"/>
        <w:jc w:val="both"/>
        <w:rPr>
          <w:rFonts w:ascii="Arial" w:hAnsi="Arial" w:cs="Arial"/>
          <w:sz w:val="20"/>
          <w:szCs w:val="20"/>
          <w:u w:val="single"/>
        </w:rPr>
      </w:pPr>
      <w:r w:rsidRPr="001C0B06">
        <w:rPr>
          <w:rFonts w:ascii="Arial" w:hAnsi="Arial" w:cs="Arial"/>
          <w:sz w:val="20"/>
          <w:szCs w:val="20"/>
          <w:u w:val="single"/>
        </w:rPr>
        <w:t>Mandat</w:t>
      </w: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Aider la direction de SIC à assurer la pérennité et à assumer avec succès ses responsabilités d’encadrement de</w:t>
      </w:r>
      <w:r w:rsidR="004F3E2F" w:rsidRPr="001C0B06">
        <w:rPr>
          <w:rFonts w:ascii="Arial" w:hAnsi="Arial" w:cs="Arial"/>
          <w:sz w:val="20"/>
          <w:szCs w:val="20"/>
        </w:rPr>
        <w:t xml:space="preserve"> ces championnats.</w:t>
      </w:r>
    </w:p>
    <w:p w:rsidR="00CF3610" w:rsidRPr="001C0B06" w:rsidRDefault="00CF3610" w:rsidP="00CF3610">
      <w:pPr>
        <w:tabs>
          <w:tab w:val="left" w:pos="5760"/>
        </w:tabs>
        <w:spacing w:after="0"/>
        <w:jc w:val="both"/>
        <w:rPr>
          <w:rFonts w:ascii="Arial" w:hAnsi="Arial" w:cs="Arial"/>
          <w:sz w:val="20"/>
          <w:szCs w:val="20"/>
        </w:rPr>
      </w:pPr>
      <w:r w:rsidRPr="001C0B06">
        <w:rPr>
          <w:rFonts w:ascii="Arial" w:hAnsi="Arial" w:cs="Arial"/>
          <w:sz w:val="20"/>
          <w:szCs w:val="20"/>
        </w:rPr>
        <w:tab/>
      </w:r>
    </w:p>
    <w:p w:rsidR="00CF3610" w:rsidRPr="001C0B06" w:rsidRDefault="00CF3610" w:rsidP="00CF3610">
      <w:pPr>
        <w:spacing w:after="0"/>
        <w:jc w:val="both"/>
        <w:rPr>
          <w:rFonts w:ascii="Arial" w:hAnsi="Arial" w:cs="Arial"/>
          <w:sz w:val="20"/>
          <w:szCs w:val="20"/>
          <w:u w:val="single"/>
        </w:rPr>
      </w:pPr>
      <w:r w:rsidRPr="001C0B06">
        <w:rPr>
          <w:rFonts w:ascii="Arial" w:hAnsi="Arial" w:cs="Arial"/>
          <w:sz w:val="20"/>
          <w:szCs w:val="20"/>
          <w:u w:val="single"/>
        </w:rPr>
        <w:t>Responsabilités</w:t>
      </w:r>
    </w:p>
    <w:p w:rsidR="00CF3610" w:rsidRPr="001C0B06" w:rsidRDefault="00CF3610" w:rsidP="00CF3610">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Définir le cadre d’organisation de chacun de ces championnats;</w:t>
      </w:r>
    </w:p>
    <w:p w:rsidR="00CF3610" w:rsidRPr="001C0B06" w:rsidRDefault="00CF3610" w:rsidP="00CF3610">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Élaborer et gérer les procédures d’appel de candidatures à l’accueil de ces championnats;</w:t>
      </w:r>
    </w:p>
    <w:p w:rsidR="00CF3610" w:rsidRPr="001C0B06" w:rsidRDefault="00CF3610" w:rsidP="00CF3610">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Examiner et évaluer au moins deux ans à l’avance les candidatures d’accueil, les endroits et les dates de ces championnats;</w:t>
      </w:r>
    </w:p>
    <w:p w:rsidR="00CF3610" w:rsidRPr="001C0B06" w:rsidRDefault="00CF3610" w:rsidP="00CF3610">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Définir et assurer le respect des normes et des exigences d’accueil de ces championnats;</w:t>
      </w:r>
    </w:p>
    <w:p w:rsidR="00CF3610" w:rsidRPr="001C0B06" w:rsidRDefault="00CF3610" w:rsidP="00CF3610">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Définir et assurer le respect des politiques d’encadrement de ces championnats;</w:t>
      </w:r>
    </w:p>
    <w:p w:rsidR="00CF3610" w:rsidRPr="001C0B06" w:rsidRDefault="00CF3610" w:rsidP="00CF3610">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Concevoir des méthodes d’évaluation et tenir compte des commentaires des organisateurs pour pouvoir proposer des améliorations;</w:t>
      </w:r>
    </w:p>
    <w:p w:rsidR="00CF3610" w:rsidRPr="001C0B06" w:rsidRDefault="00CF3610" w:rsidP="00CF3610">
      <w:pPr>
        <w:pStyle w:val="ListParagraph"/>
        <w:numPr>
          <w:ilvl w:val="0"/>
          <w:numId w:val="37"/>
        </w:numPr>
        <w:spacing w:after="0"/>
        <w:jc w:val="both"/>
        <w:rPr>
          <w:rFonts w:ascii="Arial" w:hAnsi="Arial" w:cs="Arial"/>
          <w:sz w:val="20"/>
          <w:szCs w:val="20"/>
          <w:u w:val="single"/>
        </w:rPr>
      </w:pPr>
      <w:r w:rsidRPr="001C0B06">
        <w:rPr>
          <w:rFonts w:ascii="Arial" w:hAnsi="Arial" w:cs="Arial"/>
          <w:sz w:val="20"/>
          <w:szCs w:val="20"/>
        </w:rPr>
        <w:t>Faciliter le partage d’expérience entre les hôtes et organisateurs de ces championnats;</w:t>
      </w:r>
    </w:p>
    <w:p w:rsidR="00CF3610" w:rsidRPr="001C0B06" w:rsidRDefault="00CF3610" w:rsidP="00CF3610">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Donner suite à des demandes de la direction dans ce domaine.</w:t>
      </w:r>
    </w:p>
    <w:p w:rsidR="00CF3610" w:rsidRPr="001C0B06" w:rsidRDefault="00CF3610" w:rsidP="00CF3610">
      <w:pPr>
        <w:spacing w:after="0"/>
        <w:jc w:val="both"/>
        <w:rPr>
          <w:rFonts w:ascii="Arial" w:hAnsi="Arial" w:cs="Arial"/>
          <w:sz w:val="20"/>
          <w:szCs w:val="20"/>
          <w:u w:val="single"/>
        </w:rPr>
      </w:pPr>
    </w:p>
    <w:p w:rsidR="00CF3610" w:rsidRPr="001C0B06" w:rsidRDefault="00CF3610" w:rsidP="00CF3610">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La DG, après consultation des associations régionales, nomme sept personnes comme membres du comité. Les associations régionales peuvent recommander à la DG les noms de personnes comme autres membres possibles du comité :</w:t>
      </w:r>
    </w:p>
    <w:p w:rsidR="00280B30" w:rsidRPr="008118AB" w:rsidRDefault="00280B30" w:rsidP="00280B30">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 xml:space="preserve">Un employé du secrétariat de SIC responsable du volet </w:t>
      </w:r>
      <w:r w:rsidR="00954FF0">
        <w:rPr>
          <w:rFonts w:ascii="Arial" w:hAnsi="Arial" w:cs="Arial"/>
          <w:sz w:val="20"/>
          <w:szCs w:val="20"/>
        </w:rPr>
        <w:t>s</w:t>
      </w:r>
      <w:r w:rsidRPr="008118AB">
        <w:rPr>
          <w:rFonts w:ascii="Arial" w:hAnsi="Arial" w:cs="Arial"/>
          <w:sz w:val="20"/>
          <w:szCs w:val="20"/>
        </w:rPr>
        <w:t>port (sans droit de vote)</w:t>
      </w:r>
    </w:p>
    <w:p w:rsidR="00280B30" w:rsidRPr="008118AB" w:rsidRDefault="00280B30" w:rsidP="00280B30">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 xml:space="preserve">Un employé du secrétariat de SIC responsable du volet </w:t>
      </w:r>
      <w:r w:rsidR="00954FF0">
        <w:rPr>
          <w:rFonts w:ascii="Arial" w:hAnsi="Arial" w:cs="Arial"/>
          <w:sz w:val="20"/>
          <w:szCs w:val="20"/>
        </w:rPr>
        <w:t>m</w:t>
      </w:r>
      <w:r w:rsidRPr="008118AB">
        <w:rPr>
          <w:rFonts w:ascii="Arial" w:hAnsi="Arial" w:cs="Arial"/>
          <w:sz w:val="20"/>
          <w:szCs w:val="20"/>
        </w:rPr>
        <w:t>arketing (sans droit de vote)</w:t>
      </w:r>
    </w:p>
    <w:p w:rsidR="00280B30" w:rsidRPr="008118AB" w:rsidRDefault="00280B30" w:rsidP="00280B30">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 xml:space="preserve">Un employé du secrétariat de SIC responsable du volet </w:t>
      </w:r>
      <w:r w:rsidR="00954FF0">
        <w:rPr>
          <w:rFonts w:ascii="Arial" w:hAnsi="Arial" w:cs="Arial"/>
          <w:sz w:val="20"/>
          <w:szCs w:val="20"/>
        </w:rPr>
        <w:t>c</w:t>
      </w:r>
      <w:r w:rsidRPr="008118AB">
        <w:rPr>
          <w:rFonts w:ascii="Arial" w:hAnsi="Arial" w:cs="Arial"/>
          <w:sz w:val="20"/>
          <w:szCs w:val="20"/>
        </w:rPr>
        <w:t>ommunications (sans droit de vote)</w:t>
      </w:r>
    </w:p>
    <w:p w:rsidR="00280B30" w:rsidRPr="008118AB" w:rsidRDefault="00280B30" w:rsidP="00280B30">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Quatre délégués des membres (un par association régionale)</w:t>
      </w:r>
    </w:p>
    <w:p w:rsidR="00280B30" w:rsidRPr="008118AB" w:rsidRDefault="00280B30" w:rsidP="00280B30">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 xml:space="preserve">Un représentant de l’ASN pertinente, mais seulement avec l’objectif de déterminer la sélection d’un hôte de championnat pour les sports SIC-ASN (curling, lutte et hockey sur gazon) </w:t>
      </w:r>
    </w:p>
    <w:p w:rsidR="00CF3610" w:rsidRPr="001C0B06" w:rsidRDefault="00CF3610" w:rsidP="00CF3610">
      <w:pPr>
        <w:spacing w:after="0"/>
        <w:jc w:val="both"/>
        <w:rPr>
          <w:rFonts w:ascii="Arial" w:hAnsi="Arial" w:cs="Arial"/>
          <w:sz w:val="20"/>
          <w:szCs w:val="20"/>
        </w:rPr>
      </w:pP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 xml:space="preserve">La DG de SIC nomme parmi les membres du comité la personne qui assume sa présidence. </w:t>
      </w:r>
    </w:p>
    <w:p w:rsidR="00CF3610" w:rsidRPr="001C0B06" w:rsidRDefault="00CF3610" w:rsidP="00CF3610">
      <w:pPr>
        <w:spacing w:after="0"/>
        <w:jc w:val="both"/>
        <w:rPr>
          <w:rFonts w:ascii="Arial" w:hAnsi="Arial" w:cs="Arial"/>
          <w:sz w:val="20"/>
          <w:szCs w:val="20"/>
        </w:rPr>
      </w:pP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Le mandat des membres du comité, autres que ceux provenant du personnel de SIC, est de deux ans et il peut être renouvelé au maximum deux</w:t>
      </w:r>
      <w:r w:rsidR="00954FF0">
        <w:rPr>
          <w:rFonts w:ascii="Arial" w:hAnsi="Arial" w:cs="Arial"/>
          <w:sz w:val="20"/>
          <w:szCs w:val="20"/>
        </w:rPr>
        <w:t xml:space="preserve"> autres</w:t>
      </w:r>
      <w:r w:rsidRPr="001C0B06">
        <w:rPr>
          <w:rFonts w:ascii="Arial" w:hAnsi="Arial" w:cs="Arial"/>
          <w:sz w:val="20"/>
          <w:szCs w:val="20"/>
        </w:rPr>
        <w:t xml:space="preserve"> fois. Autant que possible, la composition du comité reflètera le profil des membres de SIC quant à la participation de représentants des deux sexes et des deux groupes </w:t>
      </w:r>
      <w:r w:rsidRPr="00954FF0">
        <w:rPr>
          <w:rFonts w:ascii="Arial" w:hAnsi="Arial" w:cs="Arial"/>
          <w:sz w:val="20"/>
          <w:szCs w:val="20"/>
        </w:rPr>
        <w:t xml:space="preserve">linguistiques. </w:t>
      </w:r>
      <w:r w:rsidR="000A2CD6" w:rsidRPr="00954FF0">
        <w:rPr>
          <w:rFonts w:ascii="Arial" w:hAnsi="Arial" w:cs="Arial"/>
          <w:sz w:val="20"/>
          <w:szCs w:val="20"/>
        </w:rPr>
        <w:t>La taille des universités et les différences régionales peuvent aussi être tenues en compte</w:t>
      </w:r>
      <w:r w:rsidRPr="00954FF0">
        <w:rPr>
          <w:rFonts w:ascii="Arial" w:hAnsi="Arial" w:cs="Arial"/>
          <w:sz w:val="20"/>
          <w:szCs w:val="20"/>
        </w:rPr>
        <w:t>. Les nominations sont étalées pour assurer une certaine continuité.</w:t>
      </w:r>
    </w:p>
    <w:p w:rsidR="00280B30" w:rsidRDefault="00280B30" w:rsidP="00CF3610">
      <w:pPr>
        <w:spacing w:after="0"/>
        <w:jc w:val="both"/>
        <w:rPr>
          <w:rFonts w:ascii="Arial" w:hAnsi="Arial" w:cs="Arial"/>
          <w:sz w:val="20"/>
          <w:szCs w:val="20"/>
          <w:u w:val="single"/>
        </w:rPr>
      </w:pPr>
    </w:p>
    <w:p w:rsidR="00CF3610" w:rsidRPr="001C0B06" w:rsidRDefault="00CF3610" w:rsidP="00CF3610">
      <w:pPr>
        <w:spacing w:after="0"/>
        <w:jc w:val="both"/>
        <w:rPr>
          <w:rFonts w:ascii="Arial" w:hAnsi="Arial" w:cs="Arial"/>
          <w:sz w:val="20"/>
          <w:szCs w:val="20"/>
          <w:u w:val="single"/>
        </w:rPr>
      </w:pPr>
      <w:r w:rsidRPr="001C0B06">
        <w:rPr>
          <w:rFonts w:ascii="Arial" w:hAnsi="Arial" w:cs="Arial"/>
          <w:sz w:val="20"/>
          <w:szCs w:val="20"/>
          <w:u w:val="single"/>
        </w:rPr>
        <w:t>Compétence</w:t>
      </w: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Le comité dispose de l’autorité pour déterminer les dates et les endroits où s’organisent ces championnats et il conseille la direction de SIC dans ce domaine.</w:t>
      </w:r>
      <w:r w:rsidR="00954FF0">
        <w:rPr>
          <w:rFonts w:ascii="Arial" w:hAnsi="Arial" w:cs="Arial"/>
          <w:sz w:val="20"/>
          <w:szCs w:val="20"/>
        </w:rPr>
        <w:t xml:space="preserve"> </w:t>
      </w:r>
      <w:r w:rsidRPr="001C0B06">
        <w:rPr>
          <w:rFonts w:ascii="Arial" w:hAnsi="Arial" w:cs="Arial"/>
          <w:sz w:val="20"/>
          <w:szCs w:val="20"/>
        </w:rPr>
        <w:t>Le comité peut créer des groupes de travail pour l’aider à réaliser son mandat.</w:t>
      </w: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 xml:space="preserve"> </w:t>
      </w:r>
    </w:p>
    <w:p w:rsidR="00CF3610" w:rsidRPr="001C0B06" w:rsidRDefault="00CF3610" w:rsidP="00CF3610">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D’autres personnes peuvent être invitées à participer aux réunions du comité pour partager ou recevoir de l’information. Ces personnes n’ont pas droit de vote. Les membres peuvent être réunis ou réaliser leurs délibérations en conférence téléphonique. Le comité se réunit au besoin et au moins trois fois par année. La personne nommée pour présider le comité convoque les réunions.</w:t>
      </w:r>
    </w:p>
    <w:p w:rsidR="00CF3610" w:rsidRPr="001C0B06" w:rsidRDefault="00CF3610" w:rsidP="00CF3610">
      <w:pPr>
        <w:spacing w:after="0"/>
        <w:jc w:val="both"/>
        <w:rPr>
          <w:rFonts w:ascii="Arial" w:hAnsi="Arial" w:cs="Arial"/>
          <w:sz w:val="20"/>
          <w:szCs w:val="20"/>
        </w:rPr>
      </w:pP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Les décisions sont adoptées à majorité des votes et la personne qui préside a droit de vote. L’égalité des votes annule la décision. Le quorum est constitué de la majorité des membres votants.</w:t>
      </w:r>
    </w:p>
    <w:p w:rsidR="00CF3610" w:rsidRPr="001C0B06" w:rsidRDefault="00CF3610" w:rsidP="00CF3610">
      <w:pPr>
        <w:spacing w:after="0"/>
        <w:jc w:val="both"/>
        <w:rPr>
          <w:rFonts w:ascii="Arial" w:hAnsi="Arial" w:cs="Arial"/>
          <w:sz w:val="20"/>
          <w:szCs w:val="20"/>
        </w:rPr>
      </w:pPr>
    </w:p>
    <w:p w:rsidR="00CF3610" w:rsidRPr="001C0B06" w:rsidRDefault="007F57A7" w:rsidP="00CF3610">
      <w:pPr>
        <w:spacing w:after="0"/>
        <w:jc w:val="both"/>
        <w:rPr>
          <w:rFonts w:ascii="Arial" w:hAnsi="Arial" w:cs="Arial"/>
          <w:sz w:val="20"/>
          <w:szCs w:val="20"/>
        </w:rPr>
      </w:pPr>
      <w:r w:rsidRPr="0076658F">
        <w:rPr>
          <w:rFonts w:ascii="Arial" w:hAnsi="Arial" w:cs="Arial"/>
          <w:sz w:val="20"/>
          <w:szCs w:val="20"/>
        </w:rPr>
        <w:t>Le comité a droit aux ressources de SIC nécessaires à l’exercice de son mandat</w:t>
      </w:r>
      <w:r w:rsidR="00CF3610" w:rsidRPr="0076658F">
        <w:rPr>
          <w:rFonts w:ascii="Arial" w:hAnsi="Arial" w:cs="Arial"/>
          <w:sz w:val="20"/>
          <w:szCs w:val="20"/>
        </w:rPr>
        <w:t>. Le</w:t>
      </w:r>
      <w:r w:rsidR="00CF3610" w:rsidRPr="001C0B06">
        <w:rPr>
          <w:rFonts w:ascii="Arial" w:hAnsi="Arial" w:cs="Arial"/>
          <w:sz w:val="20"/>
          <w:szCs w:val="20"/>
        </w:rPr>
        <w:t xml:space="preserve"> personnel de SIC peut être sollicité pour réaliser certaines tâches du comité.</w:t>
      </w:r>
    </w:p>
    <w:p w:rsidR="00CF3610" w:rsidRPr="001C0B06" w:rsidRDefault="00CF3610" w:rsidP="00CF3610">
      <w:pPr>
        <w:spacing w:after="0"/>
        <w:jc w:val="both"/>
        <w:rPr>
          <w:rFonts w:ascii="Arial" w:hAnsi="Arial" w:cs="Arial"/>
          <w:sz w:val="20"/>
          <w:szCs w:val="20"/>
        </w:rPr>
      </w:pPr>
    </w:p>
    <w:p w:rsidR="00CF3610" w:rsidRPr="001C0B06" w:rsidRDefault="00CF3610" w:rsidP="00CF3610">
      <w:pPr>
        <w:spacing w:after="0"/>
        <w:jc w:val="both"/>
        <w:rPr>
          <w:rFonts w:ascii="Arial" w:hAnsi="Arial" w:cs="Arial"/>
          <w:sz w:val="20"/>
          <w:szCs w:val="20"/>
          <w:u w:val="single"/>
        </w:rPr>
      </w:pPr>
      <w:r w:rsidRPr="001C0B06">
        <w:rPr>
          <w:rFonts w:ascii="Arial" w:hAnsi="Arial" w:cs="Arial"/>
          <w:sz w:val="20"/>
          <w:szCs w:val="20"/>
          <w:u w:val="single"/>
        </w:rPr>
        <w:t>Rapports</w:t>
      </w:r>
    </w:p>
    <w:p w:rsidR="00CF3610" w:rsidRPr="001C0B06" w:rsidRDefault="00714B49" w:rsidP="00CF3610">
      <w:pPr>
        <w:spacing w:after="0"/>
        <w:jc w:val="both"/>
        <w:rPr>
          <w:rFonts w:ascii="Arial" w:hAnsi="Arial" w:cs="Arial"/>
          <w:sz w:val="20"/>
          <w:szCs w:val="20"/>
        </w:rPr>
      </w:pPr>
      <w:r w:rsidRPr="001C0B06">
        <w:rPr>
          <w:rFonts w:ascii="Arial" w:hAnsi="Arial" w:cs="Arial"/>
          <w:sz w:val="20"/>
          <w:szCs w:val="20"/>
        </w:rPr>
        <w:t>Des comptes</w:t>
      </w:r>
      <w:r w:rsidR="0076658F">
        <w:rPr>
          <w:rFonts w:ascii="Arial" w:hAnsi="Arial" w:cs="Arial"/>
          <w:sz w:val="20"/>
          <w:szCs w:val="20"/>
        </w:rPr>
        <w:t xml:space="preserve"> </w:t>
      </w:r>
      <w:r w:rsidRPr="001C0B06">
        <w:rPr>
          <w:rFonts w:ascii="Arial" w:hAnsi="Arial" w:cs="Arial"/>
          <w:sz w:val="20"/>
          <w:szCs w:val="20"/>
        </w:rPr>
        <w:t>rendus sont rédigés à la suite de chaque réunion et ceux-ci doivent pouvoir être consultés dans les deux semaines qui suivent la date de tenue de la réunion.</w:t>
      </w:r>
      <w:r w:rsidR="00CF3610" w:rsidRPr="001C0B06">
        <w:rPr>
          <w:rFonts w:ascii="Arial" w:hAnsi="Arial" w:cs="Arial"/>
          <w:sz w:val="20"/>
          <w:szCs w:val="20"/>
        </w:rPr>
        <w:t xml:space="preserve"> La personne nommée à la présidence du comité doit présenter un rapport à la DG avant chaque réunion du CA de SIC.</w:t>
      </w:r>
    </w:p>
    <w:p w:rsidR="00CF3610" w:rsidRPr="001C0B06" w:rsidRDefault="00CF3610" w:rsidP="00CF3610">
      <w:pPr>
        <w:spacing w:after="0"/>
        <w:jc w:val="both"/>
        <w:rPr>
          <w:rFonts w:ascii="Arial" w:hAnsi="Arial" w:cs="Arial"/>
          <w:sz w:val="20"/>
          <w:szCs w:val="20"/>
        </w:rPr>
      </w:pPr>
    </w:p>
    <w:p w:rsidR="00CF3610" w:rsidRPr="001C0B06" w:rsidRDefault="00CF3610" w:rsidP="00CF3610">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CF3610" w:rsidRPr="001C0B06" w:rsidRDefault="00CF3610" w:rsidP="00CF3610">
      <w:pPr>
        <w:spacing w:after="0"/>
        <w:jc w:val="both"/>
        <w:rPr>
          <w:rFonts w:ascii="Arial" w:hAnsi="Arial" w:cs="Arial"/>
          <w:sz w:val="20"/>
          <w:szCs w:val="20"/>
        </w:rPr>
      </w:pPr>
      <w:r w:rsidRPr="001C0B06">
        <w:rPr>
          <w:rFonts w:ascii="Arial" w:hAnsi="Arial" w:cs="Arial"/>
          <w:sz w:val="20"/>
          <w:szCs w:val="20"/>
        </w:rPr>
        <w:t>Le comité doit revoir annuellement son mode de fonctionnement et présenter, s’il y a lieu, ses recommandations de changements à la DG et au CA.</w:t>
      </w:r>
    </w:p>
    <w:p w:rsidR="00CF3610" w:rsidRDefault="00CF3610" w:rsidP="00834602">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663E4A" w:rsidTr="00ED6A86">
        <w:trPr>
          <w:trHeight w:val="439"/>
        </w:trPr>
        <w:tc>
          <w:tcPr>
            <w:tcW w:w="8630" w:type="dxa"/>
            <w:vAlign w:val="center"/>
          </w:tcPr>
          <w:p w:rsidR="00663E4A" w:rsidRPr="00663E4A" w:rsidRDefault="00663E4A" w:rsidP="00ED6A86">
            <w:pPr>
              <w:pStyle w:val="ListParagraph"/>
              <w:numPr>
                <w:ilvl w:val="0"/>
                <w:numId w:val="36"/>
              </w:numPr>
              <w:rPr>
                <w:rFonts w:ascii="Arial" w:hAnsi="Arial" w:cs="Arial"/>
                <w:b/>
              </w:rPr>
            </w:pPr>
            <w:r w:rsidRPr="00663E4A">
              <w:rPr>
                <w:rFonts w:ascii="Arial" w:hAnsi="Arial" w:cs="Arial"/>
                <w:b/>
              </w:rPr>
              <w:t xml:space="preserve">Comité international </w:t>
            </w:r>
            <w:r w:rsidR="00135088">
              <w:rPr>
                <w:rFonts w:ascii="Arial" w:hAnsi="Arial" w:cs="Arial"/>
                <w:b/>
              </w:rPr>
              <w:t>—</w:t>
            </w:r>
            <w:r w:rsidRPr="00663E4A">
              <w:rPr>
                <w:rFonts w:ascii="Arial" w:hAnsi="Arial" w:cs="Arial"/>
                <w:b/>
              </w:rPr>
              <w:t xml:space="preserve"> fonctionnement</w:t>
            </w:r>
          </w:p>
        </w:tc>
      </w:tr>
    </w:tbl>
    <w:p w:rsidR="004F3E2F" w:rsidRDefault="004F3E2F" w:rsidP="00834602">
      <w:pPr>
        <w:spacing w:after="0"/>
        <w:jc w:val="both"/>
        <w:rPr>
          <w:rFonts w:ascii="Arial" w:hAnsi="Arial" w:cs="Arial"/>
        </w:rPr>
      </w:pP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u w:val="single"/>
        </w:rPr>
        <w:t>Genre</w:t>
      </w: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Ce comité supervise</w:t>
      </w:r>
      <w:r w:rsidR="005770CC" w:rsidRPr="001C0B06">
        <w:rPr>
          <w:rFonts w:ascii="Arial" w:hAnsi="Arial" w:cs="Arial"/>
          <w:sz w:val="20"/>
          <w:szCs w:val="20"/>
        </w:rPr>
        <w:t xml:space="preserve"> les activités de SIC qui se réalisent à l’international, incluant les Universiades et les championnats mondiaux de la FISU.</w:t>
      </w:r>
    </w:p>
    <w:p w:rsidR="00663E4A" w:rsidRPr="001C0B06" w:rsidRDefault="00663E4A" w:rsidP="00663E4A">
      <w:pPr>
        <w:spacing w:after="0"/>
        <w:jc w:val="both"/>
        <w:rPr>
          <w:rFonts w:ascii="Arial" w:hAnsi="Arial" w:cs="Arial"/>
          <w:sz w:val="20"/>
          <w:szCs w:val="20"/>
        </w:rPr>
      </w:pPr>
    </w:p>
    <w:p w:rsidR="00663E4A" w:rsidRPr="001C0B06" w:rsidRDefault="00663E4A" w:rsidP="00663E4A">
      <w:pPr>
        <w:spacing w:after="0"/>
        <w:jc w:val="both"/>
        <w:rPr>
          <w:rFonts w:ascii="Arial" w:hAnsi="Arial" w:cs="Arial"/>
          <w:sz w:val="20"/>
          <w:szCs w:val="20"/>
          <w:u w:val="single"/>
        </w:rPr>
      </w:pPr>
      <w:r w:rsidRPr="001C0B06">
        <w:rPr>
          <w:rFonts w:ascii="Arial" w:hAnsi="Arial" w:cs="Arial"/>
          <w:sz w:val="20"/>
          <w:szCs w:val="20"/>
          <w:u w:val="single"/>
        </w:rPr>
        <w:t>Mandat</w:t>
      </w: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 xml:space="preserve">Aider la direction de SIC à assumer avec succès ses responsabilités d’encadrement </w:t>
      </w:r>
      <w:r w:rsidR="005770CC" w:rsidRPr="001C0B06">
        <w:rPr>
          <w:rFonts w:ascii="Arial" w:hAnsi="Arial" w:cs="Arial"/>
          <w:sz w:val="20"/>
          <w:szCs w:val="20"/>
        </w:rPr>
        <w:t>de</w:t>
      </w:r>
      <w:r w:rsidRPr="001C0B06">
        <w:rPr>
          <w:rFonts w:ascii="Arial" w:hAnsi="Arial" w:cs="Arial"/>
          <w:sz w:val="20"/>
          <w:szCs w:val="20"/>
        </w:rPr>
        <w:t xml:space="preserve">s </w:t>
      </w:r>
      <w:r w:rsidR="005770CC" w:rsidRPr="001C0B06">
        <w:rPr>
          <w:rFonts w:ascii="Arial" w:hAnsi="Arial" w:cs="Arial"/>
          <w:sz w:val="20"/>
          <w:szCs w:val="20"/>
        </w:rPr>
        <w:t>activités de SIC à l’international.</w:t>
      </w:r>
    </w:p>
    <w:p w:rsidR="00663E4A" w:rsidRPr="001C0B06" w:rsidRDefault="00663E4A" w:rsidP="00663E4A">
      <w:pPr>
        <w:tabs>
          <w:tab w:val="left" w:pos="5760"/>
        </w:tabs>
        <w:spacing w:after="0"/>
        <w:jc w:val="both"/>
        <w:rPr>
          <w:rFonts w:ascii="Arial" w:hAnsi="Arial" w:cs="Arial"/>
          <w:sz w:val="20"/>
          <w:szCs w:val="20"/>
        </w:rPr>
      </w:pPr>
      <w:r w:rsidRPr="001C0B06">
        <w:rPr>
          <w:rFonts w:ascii="Arial" w:hAnsi="Arial" w:cs="Arial"/>
          <w:sz w:val="20"/>
          <w:szCs w:val="20"/>
        </w:rPr>
        <w:tab/>
      </w:r>
    </w:p>
    <w:p w:rsidR="00663E4A" w:rsidRPr="001C0B06" w:rsidRDefault="00663E4A" w:rsidP="00663E4A">
      <w:pPr>
        <w:spacing w:after="0"/>
        <w:jc w:val="both"/>
        <w:rPr>
          <w:rFonts w:ascii="Arial" w:hAnsi="Arial" w:cs="Arial"/>
          <w:sz w:val="20"/>
          <w:szCs w:val="20"/>
          <w:u w:val="single"/>
        </w:rPr>
      </w:pPr>
      <w:r w:rsidRPr="001C0B06">
        <w:rPr>
          <w:rFonts w:ascii="Arial" w:hAnsi="Arial" w:cs="Arial"/>
          <w:sz w:val="20"/>
          <w:szCs w:val="20"/>
          <w:u w:val="single"/>
        </w:rPr>
        <w:t>Responsabilités</w:t>
      </w:r>
    </w:p>
    <w:p w:rsidR="005770CC" w:rsidRPr="001C0B06" w:rsidRDefault="005770CC" w:rsidP="005770CC">
      <w:pPr>
        <w:numPr>
          <w:ilvl w:val="0"/>
          <w:numId w:val="35"/>
        </w:numPr>
        <w:tabs>
          <w:tab w:val="num" w:pos="2160"/>
        </w:tabs>
        <w:spacing w:after="0" w:line="240" w:lineRule="auto"/>
        <w:jc w:val="both"/>
        <w:rPr>
          <w:rFonts w:ascii="Arial" w:hAnsi="Arial" w:cs="Arial"/>
          <w:kern w:val="28"/>
          <w:sz w:val="20"/>
          <w:szCs w:val="20"/>
        </w:rPr>
      </w:pPr>
      <w:r w:rsidRPr="001C0B06">
        <w:rPr>
          <w:rFonts w:ascii="Arial" w:hAnsi="Arial" w:cs="Arial"/>
          <w:kern w:val="28"/>
          <w:sz w:val="20"/>
          <w:szCs w:val="20"/>
        </w:rPr>
        <w:t>Formuler les recommandations à la direction sur la participation du Canada aux activités sanctionnées par la FISU;</w:t>
      </w:r>
    </w:p>
    <w:p w:rsidR="005770CC" w:rsidRPr="001C0B06" w:rsidRDefault="005770CC" w:rsidP="005770CC">
      <w:pPr>
        <w:numPr>
          <w:ilvl w:val="0"/>
          <w:numId w:val="35"/>
        </w:numPr>
        <w:tabs>
          <w:tab w:val="num" w:pos="2160"/>
        </w:tabs>
        <w:spacing w:after="0" w:line="240" w:lineRule="auto"/>
        <w:jc w:val="both"/>
        <w:rPr>
          <w:rFonts w:ascii="Arial" w:hAnsi="Arial" w:cs="Arial"/>
          <w:sz w:val="20"/>
          <w:szCs w:val="20"/>
        </w:rPr>
      </w:pPr>
      <w:r w:rsidRPr="001C0B06">
        <w:rPr>
          <w:rFonts w:ascii="Arial" w:hAnsi="Arial" w:cs="Arial"/>
          <w:sz w:val="20"/>
          <w:szCs w:val="20"/>
        </w:rPr>
        <w:t xml:space="preserve">Recevoir et diffuser les recommandations et les rapports des membres du personnel de la mission et </w:t>
      </w:r>
      <w:r w:rsidRPr="001C0B06">
        <w:rPr>
          <w:rFonts w:ascii="Arial" w:hAnsi="Arial" w:cs="Arial"/>
          <w:bCs/>
          <w:sz w:val="20"/>
          <w:szCs w:val="20"/>
        </w:rPr>
        <w:t>des fédérations sportives nationales;</w:t>
      </w:r>
    </w:p>
    <w:p w:rsidR="005770CC" w:rsidRPr="001C0B06" w:rsidRDefault="005770CC" w:rsidP="005770CC">
      <w:pPr>
        <w:numPr>
          <w:ilvl w:val="0"/>
          <w:numId w:val="35"/>
        </w:numPr>
        <w:tabs>
          <w:tab w:val="num" w:pos="2160"/>
        </w:tabs>
        <w:spacing w:after="0" w:line="240" w:lineRule="auto"/>
        <w:jc w:val="both"/>
        <w:rPr>
          <w:rFonts w:ascii="Arial" w:hAnsi="Arial" w:cs="Arial"/>
          <w:kern w:val="28"/>
          <w:sz w:val="20"/>
          <w:szCs w:val="20"/>
        </w:rPr>
      </w:pPr>
      <w:r w:rsidRPr="001C0B06">
        <w:rPr>
          <w:rFonts w:ascii="Arial" w:hAnsi="Arial" w:cs="Arial"/>
          <w:kern w:val="28"/>
          <w:sz w:val="20"/>
          <w:szCs w:val="20"/>
        </w:rPr>
        <w:t>Aider à l’élaboration des processus et des critères de sélection</w:t>
      </w:r>
      <w:r w:rsidR="001450B8" w:rsidRPr="001C0B06">
        <w:rPr>
          <w:rFonts w:ascii="Arial" w:hAnsi="Arial" w:cs="Arial"/>
          <w:kern w:val="28"/>
          <w:sz w:val="20"/>
          <w:szCs w:val="20"/>
        </w:rPr>
        <w:t xml:space="preserve"> des encadreurs (entraîneurs, administrateurs, membres de l’équipe médicale) des athlètes qui représentent SIC à l’international;</w:t>
      </w:r>
    </w:p>
    <w:p w:rsidR="001450B8" w:rsidRPr="001C0B06" w:rsidRDefault="001450B8" w:rsidP="001450B8">
      <w:pPr>
        <w:numPr>
          <w:ilvl w:val="0"/>
          <w:numId w:val="35"/>
        </w:numPr>
        <w:tabs>
          <w:tab w:val="num" w:pos="2160"/>
        </w:tabs>
        <w:spacing w:after="0" w:line="240" w:lineRule="auto"/>
        <w:jc w:val="both"/>
        <w:rPr>
          <w:rFonts w:ascii="Arial" w:hAnsi="Arial" w:cs="Arial"/>
          <w:kern w:val="28"/>
          <w:sz w:val="20"/>
          <w:szCs w:val="20"/>
        </w:rPr>
      </w:pPr>
      <w:r w:rsidRPr="001C0B06">
        <w:rPr>
          <w:rFonts w:ascii="Arial" w:hAnsi="Arial" w:cs="Arial"/>
          <w:kern w:val="28"/>
          <w:sz w:val="20"/>
          <w:szCs w:val="20"/>
        </w:rPr>
        <w:t>Aider à l’élaboration des processus et des critères de sélection des athlètes qui représentent SIC à l’international;</w:t>
      </w:r>
    </w:p>
    <w:p w:rsidR="001450B8" w:rsidRPr="001C0B06" w:rsidRDefault="001450B8" w:rsidP="00862696">
      <w:pPr>
        <w:numPr>
          <w:ilvl w:val="0"/>
          <w:numId w:val="35"/>
        </w:numPr>
        <w:tabs>
          <w:tab w:val="num" w:pos="2160"/>
        </w:tabs>
        <w:spacing w:after="0" w:line="240" w:lineRule="auto"/>
        <w:jc w:val="both"/>
        <w:rPr>
          <w:rFonts w:ascii="Arial" w:hAnsi="Arial" w:cs="Arial"/>
          <w:kern w:val="28"/>
          <w:sz w:val="20"/>
          <w:szCs w:val="20"/>
        </w:rPr>
      </w:pPr>
      <w:r w:rsidRPr="001C0B06">
        <w:rPr>
          <w:rFonts w:ascii="Arial" w:hAnsi="Arial" w:cs="Arial"/>
          <w:sz w:val="20"/>
          <w:szCs w:val="20"/>
        </w:rPr>
        <w:t>Établir des procédures d</w:t>
      </w:r>
      <w:r w:rsidR="00135088" w:rsidRPr="001C0B06">
        <w:rPr>
          <w:rFonts w:ascii="Arial" w:hAnsi="Arial" w:cs="Arial"/>
          <w:sz w:val="20"/>
          <w:szCs w:val="20"/>
        </w:rPr>
        <w:t>’</w:t>
      </w:r>
      <w:r w:rsidRPr="001C0B06">
        <w:rPr>
          <w:rFonts w:ascii="Arial" w:hAnsi="Arial" w:cs="Arial"/>
          <w:sz w:val="20"/>
          <w:szCs w:val="20"/>
        </w:rPr>
        <w:t xml:space="preserve">évaluation des candidatures des universités membres </w:t>
      </w:r>
      <w:r w:rsidR="00135088" w:rsidRPr="001C0B06">
        <w:rPr>
          <w:rFonts w:ascii="Arial" w:hAnsi="Arial" w:cs="Arial"/>
          <w:sz w:val="20"/>
          <w:szCs w:val="20"/>
        </w:rPr>
        <w:t>qui souhaitent</w:t>
      </w:r>
      <w:r w:rsidRPr="001C0B06">
        <w:rPr>
          <w:rFonts w:ascii="Arial" w:hAnsi="Arial" w:cs="Arial"/>
          <w:sz w:val="20"/>
          <w:szCs w:val="20"/>
        </w:rPr>
        <w:t xml:space="preserve"> accueillir des compétitions internationales; </w:t>
      </w:r>
    </w:p>
    <w:p w:rsidR="001450B8" w:rsidRPr="001C0B06" w:rsidRDefault="001450B8" w:rsidP="005770CC">
      <w:pPr>
        <w:numPr>
          <w:ilvl w:val="0"/>
          <w:numId w:val="35"/>
        </w:numPr>
        <w:tabs>
          <w:tab w:val="num" w:pos="2160"/>
        </w:tabs>
        <w:spacing w:after="0" w:line="240" w:lineRule="auto"/>
        <w:jc w:val="both"/>
        <w:rPr>
          <w:rFonts w:ascii="Arial" w:hAnsi="Arial" w:cs="Arial"/>
          <w:kern w:val="28"/>
          <w:sz w:val="20"/>
          <w:szCs w:val="20"/>
        </w:rPr>
      </w:pPr>
      <w:r w:rsidRPr="001C0B06">
        <w:rPr>
          <w:rFonts w:ascii="Arial" w:hAnsi="Arial" w:cs="Arial"/>
          <w:kern w:val="28"/>
          <w:sz w:val="20"/>
          <w:szCs w:val="20"/>
        </w:rPr>
        <w:t xml:space="preserve">Aider à évaluer les candidatures provenant des membres </w:t>
      </w:r>
      <w:r w:rsidR="00135088" w:rsidRPr="001C0B06">
        <w:rPr>
          <w:rFonts w:ascii="Arial" w:hAnsi="Arial" w:cs="Arial"/>
          <w:kern w:val="28"/>
          <w:sz w:val="20"/>
          <w:szCs w:val="20"/>
        </w:rPr>
        <w:t>qui souhaitent</w:t>
      </w:r>
      <w:r w:rsidRPr="001C0B06">
        <w:rPr>
          <w:rFonts w:ascii="Arial" w:hAnsi="Arial" w:cs="Arial"/>
          <w:kern w:val="28"/>
          <w:sz w:val="20"/>
          <w:szCs w:val="20"/>
        </w:rPr>
        <w:t xml:space="preserve"> accueillir une compétition internationale;</w:t>
      </w:r>
    </w:p>
    <w:p w:rsidR="001450B8" w:rsidRPr="001C0B06" w:rsidRDefault="001450B8" w:rsidP="001450B8">
      <w:pPr>
        <w:numPr>
          <w:ilvl w:val="0"/>
          <w:numId w:val="35"/>
        </w:numPr>
        <w:tabs>
          <w:tab w:val="num" w:pos="2160"/>
        </w:tabs>
        <w:spacing w:after="0" w:line="240" w:lineRule="auto"/>
        <w:jc w:val="both"/>
        <w:rPr>
          <w:rFonts w:ascii="Arial" w:hAnsi="Arial" w:cs="Arial"/>
          <w:bCs/>
          <w:sz w:val="20"/>
          <w:szCs w:val="20"/>
        </w:rPr>
      </w:pPr>
      <w:r w:rsidRPr="001C0B06">
        <w:rPr>
          <w:rFonts w:ascii="Arial" w:hAnsi="Arial" w:cs="Arial"/>
          <w:bCs/>
          <w:sz w:val="20"/>
          <w:szCs w:val="20"/>
        </w:rPr>
        <w:t xml:space="preserve">Maintenir la communication avec les fédérations sportives impliquées dans la participation </w:t>
      </w:r>
      <w:r w:rsidR="00255F41" w:rsidRPr="001C0B06">
        <w:rPr>
          <w:rFonts w:ascii="Arial" w:hAnsi="Arial" w:cs="Arial"/>
          <w:bCs/>
          <w:sz w:val="20"/>
          <w:szCs w:val="20"/>
        </w:rPr>
        <w:t>de SIC à des rencontres internationales;</w:t>
      </w:r>
    </w:p>
    <w:p w:rsidR="00663E4A" w:rsidRPr="001C0B06" w:rsidRDefault="00663E4A" w:rsidP="00663E4A">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Donner suite à des demandes de la direction dans ce domaine.</w:t>
      </w:r>
    </w:p>
    <w:p w:rsidR="00663E4A" w:rsidRPr="001C0B06" w:rsidRDefault="00663E4A" w:rsidP="00663E4A">
      <w:pPr>
        <w:spacing w:after="0"/>
        <w:jc w:val="both"/>
        <w:rPr>
          <w:rFonts w:ascii="Arial" w:hAnsi="Arial" w:cs="Arial"/>
          <w:sz w:val="20"/>
          <w:szCs w:val="20"/>
          <w:u w:val="single"/>
        </w:rPr>
      </w:pPr>
    </w:p>
    <w:p w:rsidR="00663E4A" w:rsidRPr="001C0B06" w:rsidRDefault="00663E4A" w:rsidP="00663E4A">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 xml:space="preserve">La DG, après consultation des associations régionales, nomme </w:t>
      </w:r>
      <w:r w:rsidR="0023363C" w:rsidRPr="001C0B06">
        <w:rPr>
          <w:rFonts w:ascii="Arial" w:hAnsi="Arial" w:cs="Arial"/>
          <w:sz w:val="20"/>
          <w:szCs w:val="20"/>
        </w:rPr>
        <w:t>onze</w:t>
      </w:r>
      <w:r w:rsidRPr="001C0B06">
        <w:rPr>
          <w:rFonts w:ascii="Arial" w:hAnsi="Arial" w:cs="Arial"/>
          <w:sz w:val="20"/>
          <w:szCs w:val="20"/>
        </w:rPr>
        <w:t xml:space="preserve"> personnes comme membres du comité. Les associations régionales peuvent recommander à la DG les noms de personnes comme autres membres possibles du comité :</w:t>
      </w:r>
    </w:p>
    <w:p w:rsidR="00F62758" w:rsidRPr="0076658F"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76658F">
        <w:rPr>
          <w:rFonts w:ascii="Arial" w:hAnsi="Arial" w:cs="Arial"/>
          <w:sz w:val="20"/>
          <w:szCs w:val="20"/>
        </w:rPr>
        <w:t xml:space="preserve">Un employé du secrétariat de SIC responsable du volet </w:t>
      </w:r>
      <w:r w:rsidR="0076658F" w:rsidRPr="0076658F">
        <w:rPr>
          <w:rFonts w:ascii="Arial" w:hAnsi="Arial" w:cs="Arial"/>
          <w:sz w:val="20"/>
          <w:szCs w:val="20"/>
        </w:rPr>
        <w:t>i</w:t>
      </w:r>
      <w:r w:rsidRPr="0076658F">
        <w:rPr>
          <w:rFonts w:ascii="Arial" w:hAnsi="Arial" w:cs="Arial"/>
          <w:sz w:val="20"/>
          <w:szCs w:val="20"/>
        </w:rPr>
        <w:t>nternational (sans droit de vote);</w:t>
      </w:r>
    </w:p>
    <w:p w:rsidR="0023363C" w:rsidRPr="0076658F" w:rsidRDefault="0023363C" w:rsidP="00663E4A">
      <w:pPr>
        <w:pStyle w:val="ListParagraph"/>
        <w:numPr>
          <w:ilvl w:val="0"/>
          <w:numId w:val="33"/>
        </w:numPr>
        <w:spacing w:after="0"/>
        <w:jc w:val="both"/>
        <w:rPr>
          <w:rFonts w:ascii="Arial" w:hAnsi="Arial" w:cs="Arial"/>
          <w:sz w:val="20"/>
          <w:szCs w:val="20"/>
        </w:rPr>
      </w:pPr>
      <w:r w:rsidRPr="0076658F">
        <w:rPr>
          <w:rFonts w:ascii="Arial" w:hAnsi="Arial" w:cs="Arial"/>
          <w:sz w:val="20"/>
          <w:szCs w:val="20"/>
        </w:rPr>
        <w:t>Le délégué canadien le plus haut gradé dans les instances de la FISU;</w:t>
      </w:r>
    </w:p>
    <w:p w:rsidR="00FA5A1C" w:rsidRPr="0076658F" w:rsidRDefault="00FA5A1C" w:rsidP="00FA5A1C">
      <w:pPr>
        <w:pStyle w:val="ListParagraph"/>
        <w:numPr>
          <w:ilvl w:val="0"/>
          <w:numId w:val="33"/>
        </w:numPr>
        <w:spacing w:after="0"/>
        <w:jc w:val="both"/>
        <w:rPr>
          <w:rFonts w:ascii="Arial" w:hAnsi="Arial" w:cs="Arial"/>
          <w:sz w:val="20"/>
          <w:szCs w:val="20"/>
        </w:rPr>
      </w:pPr>
      <w:r w:rsidRPr="0076658F">
        <w:rPr>
          <w:rFonts w:ascii="Arial" w:hAnsi="Arial" w:cs="Arial"/>
          <w:sz w:val="20"/>
          <w:szCs w:val="20"/>
        </w:rPr>
        <w:t>Une ou un étudiant athlète;</w:t>
      </w:r>
    </w:p>
    <w:p w:rsidR="00FA5A1C" w:rsidRPr="0076658F" w:rsidRDefault="00FA5A1C" w:rsidP="00FA5A1C">
      <w:pPr>
        <w:pStyle w:val="ListParagraph"/>
        <w:numPr>
          <w:ilvl w:val="0"/>
          <w:numId w:val="33"/>
        </w:numPr>
        <w:spacing w:after="0"/>
        <w:jc w:val="both"/>
        <w:rPr>
          <w:rFonts w:ascii="Arial" w:hAnsi="Arial" w:cs="Arial"/>
          <w:sz w:val="20"/>
          <w:szCs w:val="20"/>
        </w:rPr>
      </w:pPr>
      <w:r w:rsidRPr="0076658F">
        <w:rPr>
          <w:rFonts w:ascii="Arial" w:hAnsi="Arial" w:cs="Arial"/>
          <w:sz w:val="20"/>
          <w:szCs w:val="20"/>
        </w:rPr>
        <w:t>Deux délégués des fédérations sportives, en tentant d’assurer une représentation équitable entre sports d’hiver, sports d’été, sports individuels et sports collectifs;</w:t>
      </w:r>
    </w:p>
    <w:p w:rsidR="00FA5A1C" w:rsidRPr="0076658F" w:rsidRDefault="00FA5A1C" w:rsidP="00FA5A1C">
      <w:pPr>
        <w:pStyle w:val="ListParagraph"/>
        <w:numPr>
          <w:ilvl w:val="0"/>
          <w:numId w:val="33"/>
        </w:numPr>
        <w:spacing w:after="0" w:line="240" w:lineRule="auto"/>
        <w:contextualSpacing w:val="0"/>
        <w:jc w:val="both"/>
        <w:rPr>
          <w:rFonts w:ascii="Arial" w:hAnsi="Arial" w:cs="Arial"/>
          <w:sz w:val="20"/>
          <w:szCs w:val="20"/>
        </w:rPr>
      </w:pPr>
      <w:r w:rsidRPr="0076658F">
        <w:rPr>
          <w:rFonts w:ascii="Arial" w:hAnsi="Arial" w:cs="Arial"/>
          <w:sz w:val="20"/>
          <w:szCs w:val="20"/>
        </w:rPr>
        <w:t>Un délégué de l’ACSC;</w:t>
      </w:r>
    </w:p>
    <w:p w:rsidR="0023363C" w:rsidRPr="0076658F" w:rsidRDefault="0023363C" w:rsidP="00663E4A">
      <w:pPr>
        <w:pStyle w:val="ListParagraph"/>
        <w:numPr>
          <w:ilvl w:val="0"/>
          <w:numId w:val="33"/>
        </w:numPr>
        <w:spacing w:after="0"/>
        <w:jc w:val="both"/>
        <w:rPr>
          <w:rFonts w:ascii="Arial" w:hAnsi="Arial" w:cs="Arial"/>
          <w:sz w:val="20"/>
          <w:szCs w:val="20"/>
        </w:rPr>
      </w:pPr>
      <w:r w:rsidRPr="0076658F">
        <w:rPr>
          <w:rFonts w:ascii="Arial" w:hAnsi="Arial" w:cs="Arial"/>
          <w:sz w:val="20"/>
          <w:szCs w:val="20"/>
        </w:rPr>
        <w:t>Le délégué canadien le plus haut gradé dans les instances de l’ODUPA (</w:t>
      </w:r>
      <w:r w:rsidR="00D84FCD" w:rsidRPr="0076658F">
        <w:rPr>
          <w:rFonts w:ascii="Arial" w:hAnsi="Arial" w:cs="Arial"/>
          <w:sz w:val="20"/>
          <w:szCs w:val="20"/>
        </w:rPr>
        <w:t>organisme d’encadrement du sport universitaire</w:t>
      </w:r>
      <w:r w:rsidR="00720C33" w:rsidRPr="0076658F">
        <w:rPr>
          <w:rFonts w:ascii="Arial" w:hAnsi="Arial" w:cs="Arial"/>
          <w:sz w:val="20"/>
          <w:szCs w:val="20"/>
        </w:rPr>
        <w:t xml:space="preserve"> dans les Amériques);</w:t>
      </w:r>
    </w:p>
    <w:p w:rsidR="00F62758" w:rsidRPr="0076658F" w:rsidRDefault="00F62758" w:rsidP="00F62758">
      <w:pPr>
        <w:pStyle w:val="ListParagraph"/>
        <w:numPr>
          <w:ilvl w:val="0"/>
          <w:numId w:val="33"/>
        </w:numPr>
        <w:spacing w:after="0" w:line="240" w:lineRule="auto"/>
        <w:contextualSpacing w:val="0"/>
        <w:jc w:val="both"/>
        <w:rPr>
          <w:rFonts w:ascii="Arial" w:hAnsi="Arial" w:cs="Arial"/>
          <w:sz w:val="20"/>
          <w:szCs w:val="20"/>
        </w:rPr>
      </w:pPr>
      <w:r w:rsidRPr="0076658F">
        <w:rPr>
          <w:rFonts w:ascii="Arial" w:hAnsi="Arial" w:cs="Arial"/>
          <w:sz w:val="20"/>
          <w:szCs w:val="20"/>
        </w:rPr>
        <w:t>Quatre délégués des membres (un par association régionale).</w:t>
      </w:r>
    </w:p>
    <w:p w:rsidR="00663E4A" w:rsidRPr="0076658F" w:rsidRDefault="00663E4A" w:rsidP="00663E4A">
      <w:pPr>
        <w:spacing w:after="0"/>
        <w:jc w:val="both"/>
        <w:rPr>
          <w:rFonts w:ascii="Arial" w:hAnsi="Arial" w:cs="Arial"/>
          <w:sz w:val="20"/>
          <w:szCs w:val="20"/>
        </w:rPr>
      </w:pPr>
    </w:p>
    <w:p w:rsidR="00663E4A" w:rsidRPr="0076658F" w:rsidRDefault="00663E4A" w:rsidP="00663E4A">
      <w:pPr>
        <w:spacing w:after="0"/>
        <w:jc w:val="both"/>
        <w:rPr>
          <w:rFonts w:ascii="Arial" w:hAnsi="Arial" w:cs="Arial"/>
          <w:sz w:val="20"/>
          <w:szCs w:val="20"/>
        </w:rPr>
      </w:pPr>
      <w:r w:rsidRPr="0076658F">
        <w:rPr>
          <w:rFonts w:ascii="Arial" w:hAnsi="Arial" w:cs="Arial"/>
          <w:sz w:val="20"/>
          <w:szCs w:val="20"/>
        </w:rPr>
        <w:t xml:space="preserve">La DG de SIC nomme parmi les membres du comité la personne qui assume sa présidence. </w:t>
      </w:r>
    </w:p>
    <w:p w:rsidR="00663E4A" w:rsidRPr="0076658F" w:rsidRDefault="00663E4A" w:rsidP="00663E4A">
      <w:pPr>
        <w:spacing w:after="0"/>
        <w:jc w:val="both"/>
        <w:rPr>
          <w:rFonts w:ascii="Arial" w:hAnsi="Arial" w:cs="Arial"/>
          <w:sz w:val="20"/>
          <w:szCs w:val="20"/>
        </w:rPr>
      </w:pPr>
    </w:p>
    <w:p w:rsidR="00663E4A" w:rsidRPr="001C0B06" w:rsidRDefault="00663E4A" w:rsidP="00663E4A">
      <w:pPr>
        <w:spacing w:after="0"/>
        <w:jc w:val="both"/>
        <w:rPr>
          <w:rFonts w:ascii="Arial" w:hAnsi="Arial" w:cs="Arial"/>
          <w:sz w:val="20"/>
          <w:szCs w:val="20"/>
        </w:rPr>
      </w:pPr>
      <w:r w:rsidRPr="0076658F">
        <w:rPr>
          <w:rFonts w:ascii="Arial" w:hAnsi="Arial" w:cs="Arial"/>
          <w:sz w:val="20"/>
          <w:szCs w:val="20"/>
        </w:rPr>
        <w:t xml:space="preserve">Le mandat des membres du comité, autres que ceux provenant du personnel de SIC, est de deux ans et il peut être renouvelé au maximum deux </w:t>
      </w:r>
      <w:r w:rsidR="0076658F">
        <w:rPr>
          <w:rFonts w:ascii="Arial" w:hAnsi="Arial" w:cs="Arial"/>
          <w:sz w:val="20"/>
          <w:szCs w:val="20"/>
        </w:rPr>
        <w:t xml:space="preserve">autres </w:t>
      </w:r>
      <w:r w:rsidRPr="0076658F">
        <w:rPr>
          <w:rFonts w:ascii="Arial" w:hAnsi="Arial" w:cs="Arial"/>
          <w:sz w:val="20"/>
          <w:szCs w:val="20"/>
        </w:rPr>
        <w:t xml:space="preserve">fois. Autant que possible, la composition du comité reflètera le profil des membres de SIC quant à la participation de représentants des deux sexes et des deux groupes linguistiques. </w:t>
      </w:r>
      <w:r w:rsidR="000A2CD6" w:rsidRPr="0076658F">
        <w:rPr>
          <w:rFonts w:ascii="Arial" w:hAnsi="Arial" w:cs="Arial"/>
          <w:sz w:val="20"/>
          <w:szCs w:val="20"/>
        </w:rPr>
        <w:t>La taille des universités et les différences régionales peuvent aussi être tenues en compte</w:t>
      </w:r>
      <w:r w:rsidRPr="0076658F">
        <w:rPr>
          <w:rFonts w:ascii="Arial" w:hAnsi="Arial" w:cs="Arial"/>
          <w:sz w:val="20"/>
          <w:szCs w:val="20"/>
        </w:rPr>
        <w:t>. Les</w:t>
      </w:r>
      <w:r w:rsidRPr="001C0B06">
        <w:rPr>
          <w:rFonts w:ascii="Arial" w:hAnsi="Arial" w:cs="Arial"/>
          <w:sz w:val="20"/>
          <w:szCs w:val="20"/>
        </w:rPr>
        <w:t xml:space="preserve"> nominations sont étalées pour assurer une certaine continuité.</w:t>
      </w:r>
    </w:p>
    <w:p w:rsidR="00663E4A" w:rsidRPr="001C0B06" w:rsidRDefault="00663E4A" w:rsidP="00663E4A">
      <w:pPr>
        <w:spacing w:after="0"/>
        <w:jc w:val="both"/>
        <w:rPr>
          <w:rFonts w:ascii="Arial" w:hAnsi="Arial" w:cs="Arial"/>
          <w:sz w:val="20"/>
          <w:szCs w:val="20"/>
        </w:rPr>
      </w:pPr>
    </w:p>
    <w:p w:rsidR="00663E4A" w:rsidRPr="001C0B06" w:rsidRDefault="00663E4A" w:rsidP="00663E4A">
      <w:pPr>
        <w:spacing w:after="0"/>
        <w:jc w:val="both"/>
        <w:rPr>
          <w:rFonts w:ascii="Arial" w:hAnsi="Arial" w:cs="Arial"/>
          <w:sz w:val="20"/>
          <w:szCs w:val="20"/>
          <w:u w:val="single"/>
        </w:rPr>
      </w:pPr>
      <w:r w:rsidRPr="001C0B06">
        <w:rPr>
          <w:rFonts w:ascii="Arial" w:hAnsi="Arial" w:cs="Arial"/>
          <w:sz w:val="20"/>
          <w:szCs w:val="20"/>
          <w:u w:val="single"/>
        </w:rPr>
        <w:t>Compétence</w:t>
      </w: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 xml:space="preserve">Le comité conseille la direction de SIC </w:t>
      </w:r>
      <w:r w:rsidR="0076658F">
        <w:rPr>
          <w:rFonts w:ascii="Arial" w:hAnsi="Arial" w:cs="Arial"/>
          <w:sz w:val="20"/>
          <w:szCs w:val="20"/>
        </w:rPr>
        <w:t>sur les activités internationales</w:t>
      </w:r>
      <w:r w:rsidRPr="001C0B06">
        <w:rPr>
          <w:rFonts w:ascii="Arial" w:hAnsi="Arial" w:cs="Arial"/>
          <w:sz w:val="20"/>
          <w:szCs w:val="20"/>
        </w:rPr>
        <w:t>.</w:t>
      </w:r>
      <w:r w:rsidR="00720C33" w:rsidRPr="001C0B06">
        <w:rPr>
          <w:rFonts w:ascii="Arial" w:hAnsi="Arial" w:cs="Arial"/>
          <w:sz w:val="20"/>
          <w:szCs w:val="20"/>
        </w:rPr>
        <w:t xml:space="preserve"> </w:t>
      </w:r>
      <w:r w:rsidRPr="001C0B06">
        <w:rPr>
          <w:rFonts w:ascii="Arial" w:hAnsi="Arial" w:cs="Arial"/>
          <w:sz w:val="20"/>
          <w:szCs w:val="20"/>
        </w:rPr>
        <w:t>Le comité peut créer des groupes de travail pour l’aider à réaliser son mandat.</w:t>
      </w: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 xml:space="preserve"> </w:t>
      </w:r>
    </w:p>
    <w:p w:rsidR="00663E4A" w:rsidRPr="001C0B06" w:rsidRDefault="00663E4A" w:rsidP="00663E4A">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D’autres personnes peuvent être invitées à participer aux réunions du comité pour partager ou recevoir de l’information. Ces personnes n’ont pas droit de vote. Les membres peuvent être réunis ou réaliser leurs délibérations en conférence téléphonique. Le comité se réunit au besoin et au moins trois fois par année. La personne nommée pour présider le comité convoque les réunions.</w:t>
      </w:r>
    </w:p>
    <w:p w:rsidR="00663E4A" w:rsidRPr="001C0B06" w:rsidRDefault="00663E4A" w:rsidP="00663E4A">
      <w:pPr>
        <w:spacing w:after="0"/>
        <w:jc w:val="both"/>
        <w:rPr>
          <w:rFonts w:ascii="Arial" w:hAnsi="Arial" w:cs="Arial"/>
          <w:sz w:val="20"/>
          <w:szCs w:val="20"/>
        </w:rPr>
      </w:pP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Les décisions sont adoptées à majorité des votes et la personne qui préside a droit de vote. L’égalité des votes annule la décision. Le quorum est constitué de la majorité des membres</w:t>
      </w:r>
      <w:r w:rsidR="00135088" w:rsidRPr="001C0B06">
        <w:rPr>
          <w:rFonts w:ascii="Arial" w:hAnsi="Arial" w:cs="Arial"/>
          <w:sz w:val="20"/>
          <w:szCs w:val="20"/>
        </w:rPr>
        <w:t>-</w:t>
      </w:r>
      <w:r w:rsidRPr="001C0B06">
        <w:rPr>
          <w:rFonts w:ascii="Arial" w:hAnsi="Arial" w:cs="Arial"/>
          <w:sz w:val="20"/>
          <w:szCs w:val="20"/>
        </w:rPr>
        <w:t>votants.</w:t>
      </w:r>
    </w:p>
    <w:p w:rsidR="00663E4A" w:rsidRPr="001C0B06" w:rsidRDefault="00663E4A" w:rsidP="00663E4A">
      <w:pPr>
        <w:spacing w:after="0"/>
        <w:jc w:val="both"/>
        <w:rPr>
          <w:rFonts w:ascii="Arial" w:hAnsi="Arial" w:cs="Arial"/>
          <w:sz w:val="20"/>
          <w:szCs w:val="20"/>
        </w:rPr>
      </w:pPr>
    </w:p>
    <w:p w:rsidR="00663E4A" w:rsidRPr="001C0B06" w:rsidRDefault="00B72AEF" w:rsidP="00663E4A">
      <w:pPr>
        <w:spacing w:after="0"/>
        <w:jc w:val="both"/>
        <w:rPr>
          <w:rFonts w:ascii="Arial" w:hAnsi="Arial" w:cs="Arial"/>
          <w:sz w:val="20"/>
          <w:szCs w:val="20"/>
        </w:rPr>
      </w:pPr>
      <w:r w:rsidRPr="0076658F">
        <w:rPr>
          <w:rFonts w:ascii="Arial" w:hAnsi="Arial" w:cs="Arial"/>
          <w:sz w:val="20"/>
          <w:szCs w:val="20"/>
        </w:rPr>
        <w:t>Le comité a droit aux ressources de SIC nécessaires à l’exercice de son mandat</w:t>
      </w:r>
      <w:r w:rsidR="00663E4A" w:rsidRPr="0076658F">
        <w:rPr>
          <w:rFonts w:ascii="Arial" w:hAnsi="Arial" w:cs="Arial"/>
          <w:sz w:val="20"/>
          <w:szCs w:val="20"/>
        </w:rPr>
        <w:t>. Le personnel de SIC peut être sollicité pour réaliser certaines tâches du comité.</w:t>
      </w:r>
    </w:p>
    <w:p w:rsidR="00663E4A" w:rsidRPr="001C0B06" w:rsidRDefault="00663E4A" w:rsidP="00663E4A">
      <w:pPr>
        <w:spacing w:after="0"/>
        <w:jc w:val="both"/>
        <w:rPr>
          <w:rFonts w:ascii="Arial" w:hAnsi="Arial" w:cs="Arial"/>
          <w:sz w:val="20"/>
          <w:szCs w:val="20"/>
        </w:rPr>
      </w:pPr>
    </w:p>
    <w:p w:rsidR="00663E4A" w:rsidRPr="001C0B06" w:rsidRDefault="00663E4A" w:rsidP="00663E4A">
      <w:pPr>
        <w:spacing w:after="0"/>
        <w:jc w:val="both"/>
        <w:rPr>
          <w:rFonts w:ascii="Arial" w:hAnsi="Arial" w:cs="Arial"/>
          <w:sz w:val="20"/>
          <w:szCs w:val="20"/>
          <w:u w:val="single"/>
        </w:rPr>
      </w:pPr>
      <w:r w:rsidRPr="001C0B06">
        <w:rPr>
          <w:rFonts w:ascii="Arial" w:hAnsi="Arial" w:cs="Arial"/>
          <w:sz w:val="20"/>
          <w:szCs w:val="20"/>
          <w:u w:val="single"/>
        </w:rPr>
        <w:t>Rapports</w:t>
      </w:r>
    </w:p>
    <w:p w:rsidR="00663E4A" w:rsidRPr="001C0B06" w:rsidRDefault="00714B49" w:rsidP="00663E4A">
      <w:pPr>
        <w:spacing w:after="0"/>
        <w:jc w:val="both"/>
        <w:rPr>
          <w:rFonts w:ascii="Arial" w:hAnsi="Arial" w:cs="Arial"/>
          <w:sz w:val="20"/>
          <w:szCs w:val="20"/>
        </w:rPr>
      </w:pPr>
      <w:r w:rsidRPr="001C0B06">
        <w:rPr>
          <w:rFonts w:ascii="Arial" w:hAnsi="Arial" w:cs="Arial"/>
          <w:sz w:val="20"/>
          <w:szCs w:val="20"/>
        </w:rPr>
        <w:t>Des comptes</w:t>
      </w:r>
      <w:r w:rsidR="0076658F">
        <w:rPr>
          <w:rFonts w:ascii="Arial" w:hAnsi="Arial" w:cs="Arial"/>
          <w:sz w:val="20"/>
          <w:szCs w:val="20"/>
        </w:rPr>
        <w:t xml:space="preserve"> </w:t>
      </w:r>
      <w:r w:rsidRPr="001C0B06">
        <w:rPr>
          <w:rFonts w:ascii="Arial" w:hAnsi="Arial" w:cs="Arial"/>
          <w:sz w:val="20"/>
          <w:szCs w:val="20"/>
        </w:rPr>
        <w:t>rendus sont rédigés à la suite de chaque réunion et ceux-ci doivent pouvoir être consultés dans les deux semaines qui suivent la date de tenue de la réunion.</w:t>
      </w:r>
      <w:r w:rsidR="00663E4A" w:rsidRPr="001C0B06">
        <w:rPr>
          <w:rFonts w:ascii="Arial" w:hAnsi="Arial" w:cs="Arial"/>
          <w:sz w:val="20"/>
          <w:szCs w:val="20"/>
        </w:rPr>
        <w:t xml:space="preserve"> La personne nommée à la présidence du comité doit présenter un rapport à la DG avant chaque réunion du CA de SIC.</w:t>
      </w:r>
    </w:p>
    <w:p w:rsidR="00663E4A" w:rsidRPr="001C0B06" w:rsidRDefault="00663E4A" w:rsidP="00663E4A">
      <w:pPr>
        <w:spacing w:after="0"/>
        <w:jc w:val="both"/>
        <w:rPr>
          <w:rFonts w:ascii="Arial" w:hAnsi="Arial" w:cs="Arial"/>
          <w:sz w:val="20"/>
          <w:szCs w:val="20"/>
        </w:rPr>
      </w:pPr>
    </w:p>
    <w:p w:rsidR="00663E4A" w:rsidRPr="001C0B06" w:rsidRDefault="00663E4A" w:rsidP="00663E4A">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663E4A" w:rsidRPr="001C0B06" w:rsidRDefault="00663E4A" w:rsidP="00663E4A">
      <w:pPr>
        <w:spacing w:after="0"/>
        <w:jc w:val="both"/>
        <w:rPr>
          <w:rFonts w:ascii="Arial" w:hAnsi="Arial" w:cs="Arial"/>
          <w:sz w:val="20"/>
          <w:szCs w:val="20"/>
        </w:rPr>
      </w:pPr>
      <w:r w:rsidRPr="001C0B06">
        <w:rPr>
          <w:rFonts w:ascii="Arial" w:hAnsi="Arial" w:cs="Arial"/>
          <w:sz w:val="20"/>
          <w:szCs w:val="20"/>
        </w:rPr>
        <w:t>Le comité doit revoir annuellement son mode de fonctionnement et présenter, s’il y a lieu, ses recommandations de changements à la DG et au CA.</w:t>
      </w:r>
    </w:p>
    <w:p w:rsidR="00663E4A" w:rsidRDefault="00663E4A" w:rsidP="00834602">
      <w:pPr>
        <w:spacing w:after="0"/>
        <w:jc w:val="both"/>
        <w:rPr>
          <w:rFonts w:ascii="Arial" w:hAnsi="Arial" w:cs="Arial"/>
        </w:rPr>
      </w:pPr>
    </w:p>
    <w:tbl>
      <w:tblPr>
        <w:tblStyle w:val="TableGrid"/>
        <w:tblW w:w="0" w:type="auto"/>
        <w:tblLook w:val="04A0" w:firstRow="1" w:lastRow="0" w:firstColumn="1" w:lastColumn="0" w:noHBand="0" w:noVBand="1"/>
      </w:tblPr>
      <w:tblGrid>
        <w:gridCol w:w="8630"/>
      </w:tblGrid>
      <w:tr w:rsidR="00B73C94" w:rsidTr="00ED6A86">
        <w:trPr>
          <w:trHeight w:val="473"/>
        </w:trPr>
        <w:tc>
          <w:tcPr>
            <w:tcW w:w="8630" w:type="dxa"/>
            <w:vAlign w:val="center"/>
          </w:tcPr>
          <w:p w:rsidR="00B73C94" w:rsidRPr="00B73C94" w:rsidRDefault="00B73C94" w:rsidP="00ED6A86">
            <w:pPr>
              <w:pStyle w:val="ListParagraph"/>
              <w:numPr>
                <w:ilvl w:val="0"/>
                <w:numId w:val="36"/>
              </w:numPr>
              <w:rPr>
                <w:rFonts w:ascii="Arial" w:hAnsi="Arial" w:cs="Arial"/>
                <w:b/>
              </w:rPr>
            </w:pPr>
            <w:r w:rsidRPr="00B73C94">
              <w:rPr>
                <w:rFonts w:ascii="Arial" w:hAnsi="Arial" w:cs="Arial"/>
                <w:b/>
              </w:rPr>
              <w:t>Comité sur les activités non</w:t>
            </w:r>
            <w:r w:rsidR="00BF1AA8">
              <w:rPr>
                <w:rFonts w:ascii="Arial" w:hAnsi="Arial" w:cs="Arial"/>
                <w:b/>
              </w:rPr>
              <w:t xml:space="preserve"> </w:t>
            </w:r>
            <w:r w:rsidRPr="00B73C94">
              <w:rPr>
                <w:rFonts w:ascii="Arial" w:hAnsi="Arial" w:cs="Arial"/>
                <w:b/>
              </w:rPr>
              <w:t xml:space="preserve">sportives </w:t>
            </w:r>
            <w:r w:rsidR="00135088">
              <w:rPr>
                <w:rFonts w:ascii="Arial" w:hAnsi="Arial" w:cs="Arial"/>
                <w:b/>
              </w:rPr>
              <w:t>—</w:t>
            </w:r>
            <w:r w:rsidRPr="00B73C94">
              <w:rPr>
                <w:rFonts w:ascii="Arial" w:hAnsi="Arial" w:cs="Arial"/>
                <w:b/>
              </w:rPr>
              <w:t xml:space="preserve"> fonctionnement</w:t>
            </w:r>
          </w:p>
        </w:tc>
      </w:tr>
    </w:tbl>
    <w:p w:rsidR="001E41C4" w:rsidRDefault="001E41C4" w:rsidP="00834602">
      <w:pPr>
        <w:spacing w:after="0"/>
        <w:jc w:val="both"/>
        <w:rPr>
          <w:rFonts w:ascii="Arial" w:hAnsi="Arial" w:cs="Arial"/>
        </w:rPr>
      </w:pP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u w:val="single"/>
        </w:rPr>
        <w:t>Genre</w:t>
      </w: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Ce comité supervise les activités non</w:t>
      </w:r>
      <w:r w:rsidR="00BF1AA8" w:rsidRPr="001C0B06">
        <w:rPr>
          <w:rFonts w:ascii="Arial" w:hAnsi="Arial" w:cs="Arial"/>
          <w:sz w:val="20"/>
          <w:szCs w:val="20"/>
        </w:rPr>
        <w:t xml:space="preserve"> </w:t>
      </w:r>
      <w:r w:rsidRPr="001C0B06">
        <w:rPr>
          <w:rFonts w:ascii="Arial" w:hAnsi="Arial" w:cs="Arial"/>
          <w:sz w:val="20"/>
          <w:szCs w:val="20"/>
        </w:rPr>
        <w:t xml:space="preserve">sportives de SIC : Prix BLG, assemblées </w:t>
      </w:r>
      <w:r w:rsidR="004569E7">
        <w:rPr>
          <w:rFonts w:ascii="Arial" w:hAnsi="Arial" w:cs="Arial"/>
          <w:sz w:val="20"/>
          <w:szCs w:val="20"/>
        </w:rPr>
        <w:t>annuelles</w:t>
      </w:r>
      <w:r w:rsidRPr="001C0B06">
        <w:rPr>
          <w:rFonts w:ascii="Arial" w:hAnsi="Arial" w:cs="Arial"/>
          <w:sz w:val="20"/>
          <w:szCs w:val="20"/>
        </w:rPr>
        <w:t xml:space="preserve"> et extraordinaires, tableau d’honneur académique et autres événements </w:t>
      </w:r>
      <w:r w:rsidR="00B9343A">
        <w:rPr>
          <w:rFonts w:ascii="Arial" w:hAnsi="Arial" w:cs="Arial"/>
          <w:sz w:val="20"/>
          <w:szCs w:val="20"/>
        </w:rPr>
        <w:t xml:space="preserve">nationaux </w:t>
      </w:r>
      <w:r w:rsidRPr="001C0B06">
        <w:rPr>
          <w:rFonts w:ascii="Arial" w:hAnsi="Arial" w:cs="Arial"/>
          <w:sz w:val="20"/>
          <w:szCs w:val="20"/>
        </w:rPr>
        <w:t xml:space="preserve">de promotion et d’hommages. </w:t>
      </w:r>
    </w:p>
    <w:p w:rsidR="00862696" w:rsidRPr="001C0B06" w:rsidRDefault="00862696" w:rsidP="00862696">
      <w:pPr>
        <w:spacing w:after="0"/>
        <w:jc w:val="both"/>
        <w:rPr>
          <w:rFonts w:ascii="Arial" w:hAnsi="Arial" w:cs="Arial"/>
          <w:sz w:val="20"/>
          <w:szCs w:val="20"/>
        </w:rPr>
      </w:pPr>
    </w:p>
    <w:p w:rsidR="00862696" w:rsidRPr="001C0B06" w:rsidRDefault="00862696" w:rsidP="00862696">
      <w:pPr>
        <w:spacing w:after="0"/>
        <w:jc w:val="both"/>
        <w:rPr>
          <w:rFonts w:ascii="Arial" w:hAnsi="Arial" w:cs="Arial"/>
          <w:sz w:val="20"/>
          <w:szCs w:val="20"/>
          <w:u w:val="single"/>
        </w:rPr>
      </w:pPr>
      <w:r w:rsidRPr="001C0B06">
        <w:rPr>
          <w:rFonts w:ascii="Arial" w:hAnsi="Arial" w:cs="Arial"/>
          <w:sz w:val="20"/>
          <w:szCs w:val="20"/>
          <w:u w:val="single"/>
        </w:rPr>
        <w:t>Mandat</w:t>
      </w: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Aider la direction de SIC à assumer avec succès ses responsabilités dans l’organisation de ces événements.</w:t>
      </w:r>
    </w:p>
    <w:p w:rsidR="00862696" w:rsidRPr="001C0B06" w:rsidRDefault="00862696" w:rsidP="00862696">
      <w:pPr>
        <w:tabs>
          <w:tab w:val="left" w:pos="5760"/>
        </w:tabs>
        <w:spacing w:after="0"/>
        <w:jc w:val="both"/>
        <w:rPr>
          <w:rFonts w:ascii="Arial" w:hAnsi="Arial" w:cs="Arial"/>
          <w:sz w:val="20"/>
          <w:szCs w:val="20"/>
        </w:rPr>
      </w:pPr>
      <w:r w:rsidRPr="001C0B06">
        <w:rPr>
          <w:rFonts w:ascii="Arial" w:hAnsi="Arial" w:cs="Arial"/>
          <w:sz w:val="20"/>
          <w:szCs w:val="20"/>
        </w:rPr>
        <w:tab/>
      </w:r>
    </w:p>
    <w:p w:rsidR="00862696" w:rsidRPr="001C0B06" w:rsidRDefault="00862696" w:rsidP="00862696">
      <w:pPr>
        <w:spacing w:after="0"/>
        <w:jc w:val="both"/>
        <w:rPr>
          <w:rFonts w:ascii="Arial" w:hAnsi="Arial" w:cs="Arial"/>
          <w:sz w:val="20"/>
          <w:szCs w:val="20"/>
          <w:u w:val="single"/>
        </w:rPr>
      </w:pPr>
      <w:r w:rsidRPr="001C0B06">
        <w:rPr>
          <w:rFonts w:ascii="Arial" w:hAnsi="Arial" w:cs="Arial"/>
          <w:sz w:val="20"/>
          <w:szCs w:val="20"/>
          <w:u w:val="single"/>
        </w:rPr>
        <w:t>Responsabilités</w:t>
      </w:r>
    </w:p>
    <w:p w:rsidR="004447B7" w:rsidRPr="001C0B06" w:rsidRDefault="00862696" w:rsidP="00862696">
      <w:pPr>
        <w:pStyle w:val="ListParagraph"/>
        <w:numPr>
          <w:ilvl w:val="0"/>
          <w:numId w:val="35"/>
        </w:numPr>
        <w:spacing w:after="0"/>
        <w:jc w:val="both"/>
        <w:rPr>
          <w:rFonts w:ascii="Arial" w:hAnsi="Arial" w:cs="Arial"/>
          <w:sz w:val="20"/>
          <w:szCs w:val="20"/>
        </w:rPr>
      </w:pPr>
      <w:r w:rsidRPr="001C0B06">
        <w:rPr>
          <w:rFonts w:ascii="Arial" w:hAnsi="Arial" w:cs="Arial"/>
          <w:sz w:val="20"/>
          <w:szCs w:val="20"/>
        </w:rPr>
        <w:t xml:space="preserve">Revoir la liste des prix décernés par SIC </w:t>
      </w:r>
      <w:r w:rsidR="004447B7" w:rsidRPr="001C0B06">
        <w:rPr>
          <w:rFonts w:ascii="Arial" w:hAnsi="Arial" w:cs="Arial"/>
          <w:sz w:val="20"/>
          <w:szCs w:val="20"/>
        </w:rPr>
        <w:t>pour assurer la conformité entre les femmes et les hommes et entre les différentes disciplines;</w:t>
      </w:r>
    </w:p>
    <w:p w:rsidR="004447B7" w:rsidRPr="00B9343A" w:rsidRDefault="00403EC5" w:rsidP="00862696">
      <w:pPr>
        <w:pStyle w:val="ListParagraph"/>
        <w:numPr>
          <w:ilvl w:val="0"/>
          <w:numId w:val="35"/>
        </w:numPr>
        <w:spacing w:after="0"/>
        <w:jc w:val="both"/>
        <w:rPr>
          <w:rFonts w:ascii="Arial" w:hAnsi="Arial" w:cs="Arial"/>
          <w:sz w:val="20"/>
          <w:szCs w:val="20"/>
        </w:rPr>
      </w:pPr>
      <w:r w:rsidRPr="00B9343A">
        <w:rPr>
          <w:rFonts w:ascii="Arial" w:hAnsi="Arial" w:cs="Arial"/>
          <w:sz w:val="20"/>
          <w:szCs w:val="20"/>
        </w:rPr>
        <w:t>Préciser les conditions et les critères d’attribution de nouveaux prix</w:t>
      </w:r>
      <w:r w:rsidR="004447B7" w:rsidRPr="00B9343A">
        <w:rPr>
          <w:rFonts w:ascii="Arial" w:hAnsi="Arial" w:cs="Arial"/>
          <w:sz w:val="20"/>
          <w:szCs w:val="20"/>
        </w:rPr>
        <w:t>;</w:t>
      </w:r>
    </w:p>
    <w:p w:rsidR="00862696" w:rsidRPr="001C0B06" w:rsidRDefault="004447B7" w:rsidP="00862696">
      <w:pPr>
        <w:pStyle w:val="ListParagraph"/>
        <w:numPr>
          <w:ilvl w:val="0"/>
          <w:numId w:val="35"/>
        </w:numPr>
        <w:spacing w:after="0"/>
        <w:jc w:val="both"/>
        <w:rPr>
          <w:rFonts w:ascii="Arial" w:hAnsi="Arial" w:cs="Arial"/>
          <w:sz w:val="20"/>
          <w:szCs w:val="20"/>
        </w:rPr>
      </w:pPr>
      <w:r w:rsidRPr="00B9343A">
        <w:rPr>
          <w:rFonts w:ascii="Arial" w:hAnsi="Arial" w:cs="Arial"/>
          <w:sz w:val="20"/>
          <w:szCs w:val="20"/>
        </w:rPr>
        <w:t>R</w:t>
      </w:r>
      <w:r w:rsidR="00862696" w:rsidRPr="00B9343A">
        <w:rPr>
          <w:rFonts w:ascii="Arial" w:hAnsi="Arial" w:cs="Arial"/>
          <w:sz w:val="20"/>
          <w:szCs w:val="20"/>
        </w:rPr>
        <w:t xml:space="preserve">éviser les procédures d’attribution et les critères de sélection des </w:t>
      </w:r>
      <w:r w:rsidR="00135088" w:rsidRPr="00B9343A">
        <w:rPr>
          <w:rFonts w:ascii="Arial" w:hAnsi="Arial" w:cs="Arial"/>
          <w:sz w:val="20"/>
          <w:szCs w:val="20"/>
        </w:rPr>
        <w:t>lauréats</w:t>
      </w:r>
      <w:r w:rsidR="00862696" w:rsidRPr="001C0B06">
        <w:rPr>
          <w:rFonts w:ascii="Arial" w:hAnsi="Arial" w:cs="Arial"/>
          <w:sz w:val="20"/>
          <w:szCs w:val="20"/>
        </w:rPr>
        <w:t>;</w:t>
      </w:r>
    </w:p>
    <w:p w:rsidR="004447B7" w:rsidRPr="001C0B06" w:rsidRDefault="004447B7" w:rsidP="00862696">
      <w:pPr>
        <w:pStyle w:val="ListParagraph"/>
        <w:numPr>
          <w:ilvl w:val="0"/>
          <w:numId w:val="35"/>
        </w:numPr>
        <w:spacing w:after="0"/>
        <w:jc w:val="both"/>
        <w:rPr>
          <w:rFonts w:ascii="Arial" w:hAnsi="Arial" w:cs="Arial"/>
          <w:sz w:val="20"/>
          <w:szCs w:val="20"/>
        </w:rPr>
      </w:pPr>
      <w:r w:rsidRPr="001C0B06">
        <w:rPr>
          <w:rFonts w:ascii="Arial" w:hAnsi="Arial" w:cs="Arial"/>
          <w:sz w:val="20"/>
          <w:szCs w:val="20"/>
        </w:rPr>
        <w:t>Conseiller la direction de SIC sur l’organisation, la réalisation et l’évaluation des assemblées des membres;</w:t>
      </w:r>
    </w:p>
    <w:p w:rsidR="00862696" w:rsidRPr="001C0B06" w:rsidRDefault="00862696" w:rsidP="00862696">
      <w:pPr>
        <w:pStyle w:val="ListParagraph"/>
        <w:numPr>
          <w:ilvl w:val="0"/>
          <w:numId w:val="35"/>
        </w:numPr>
        <w:spacing w:after="0"/>
        <w:jc w:val="both"/>
        <w:rPr>
          <w:rFonts w:ascii="Arial" w:hAnsi="Arial" w:cs="Arial"/>
          <w:sz w:val="20"/>
          <w:szCs w:val="20"/>
        </w:rPr>
      </w:pPr>
      <w:r w:rsidRPr="001C0B06">
        <w:rPr>
          <w:rFonts w:ascii="Arial" w:hAnsi="Arial" w:cs="Arial"/>
          <w:sz w:val="20"/>
          <w:szCs w:val="20"/>
        </w:rPr>
        <w:t>Donner suite à des demandes de la direction dans ce domaine.</w:t>
      </w:r>
    </w:p>
    <w:p w:rsidR="00862696" w:rsidRPr="001C0B06" w:rsidRDefault="00862696" w:rsidP="00862696">
      <w:pPr>
        <w:spacing w:after="0"/>
        <w:jc w:val="both"/>
        <w:rPr>
          <w:rFonts w:ascii="Arial" w:hAnsi="Arial" w:cs="Arial"/>
          <w:sz w:val="20"/>
          <w:szCs w:val="20"/>
          <w:u w:val="single"/>
        </w:rPr>
      </w:pPr>
    </w:p>
    <w:p w:rsidR="00862696" w:rsidRPr="001C0B06" w:rsidRDefault="00862696" w:rsidP="00862696">
      <w:pPr>
        <w:spacing w:after="0"/>
        <w:jc w:val="both"/>
        <w:rPr>
          <w:rFonts w:ascii="Arial" w:hAnsi="Arial" w:cs="Arial"/>
          <w:sz w:val="20"/>
          <w:szCs w:val="20"/>
          <w:u w:val="single"/>
        </w:rPr>
      </w:pPr>
      <w:r w:rsidRPr="001C0B06">
        <w:rPr>
          <w:rFonts w:ascii="Arial" w:hAnsi="Arial" w:cs="Arial"/>
          <w:sz w:val="20"/>
          <w:szCs w:val="20"/>
          <w:u w:val="single"/>
        </w:rPr>
        <w:t>Composition et durée du mandat</w:t>
      </w: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 xml:space="preserve">La DG, après consultation des associations régionales, nomme </w:t>
      </w:r>
      <w:r w:rsidR="004447B7" w:rsidRPr="001C0B06">
        <w:rPr>
          <w:rFonts w:ascii="Arial" w:hAnsi="Arial" w:cs="Arial"/>
          <w:sz w:val="20"/>
          <w:szCs w:val="20"/>
        </w:rPr>
        <w:t>six</w:t>
      </w:r>
      <w:r w:rsidRPr="001C0B06">
        <w:rPr>
          <w:rFonts w:ascii="Arial" w:hAnsi="Arial" w:cs="Arial"/>
          <w:sz w:val="20"/>
          <w:szCs w:val="20"/>
        </w:rPr>
        <w:t xml:space="preserve"> personnes comme membres du comité. Les associations régionales peuvent recommander à la DG les noms de personnes comme autres membres possibles du comité :</w:t>
      </w:r>
    </w:p>
    <w:p w:rsidR="00BB0EB4" w:rsidRPr="008118AB" w:rsidRDefault="00BB0EB4" w:rsidP="00BB0EB4">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Quatre délégués des membres (un par association régionale)</w:t>
      </w:r>
      <w:r>
        <w:rPr>
          <w:rFonts w:ascii="Arial" w:hAnsi="Arial" w:cs="Arial"/>
          <w:sz w:val="20"/>
          <w:szCs w:val="20"/>
        </w:rPr>
        <w:t>;</w:t>
      </w:r>
    </w:p>
    <w:p w:rsidR="00BB0EB4" w:rsidRPr="008118AB" w:rsidRDefault="00BB0EB4" w:rsidP="00BB0EB4">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 xml:space="preserve">Un employé du secrétariat de SIC responsable du volet </w:t>
      </w:r>
      <w:r w:rsidR="00B9343A">
        <w:rPr>
          <w:rFonts w:ascii="Arial" w:hAnsi="Arial" w:cs="Arial"/>
          <w:sz w:val="20"/>
          <w:szCs w:val="20"/>
        </w:rPr>
        <w:t>s</w:t>
      </w:r>
      <w:r w:rsidRPr="008118AB">
        <w:rPr>
          <w:rFonts w:ascii="Arial" w:hAnsi="Arial" w:cs="Arial"/>
          <w:sz w:val="20"/>
          <w:szCs w:val="20"/>
        </w:rPr>
        <w:t>port (sans droit de vote)</w:t>
      </w:r>
      <w:r>
        <w:rPr>
          <w:rFonts w:ascii="Arial" w:hAnsi="Arial" w:cs="Arial"/>
          <w:sz w:val="20"/>
          <w:szCs w:val="20"/>
        </w:rPr>
        <w:t>;</w:t>
      </w:r>
    </w:p>
    <w:p w:rsidR="00BB0EB4" w:rsidRPr="008118AB" w:rsidRDefault="00BB0EB4" w:rsidP="00BB0EB4">
      <w:pPr>
        <w:pStyle w:val="ListParagraph"/>
        <w:numPr>
          <w:ilvl w:val="0"/>
          <w:numId w:val="33"/>
        </w:numPr>
        <w:spacing w:after="0" w:line="240" w:lineRule="auto"/>
        <w:contextualSpacing w:val="0"/>
        <w:jc w:val="both"/>
        <w:rPr>
          <w:rFonts w:ascii="Arial" w:hAnsi="Arial" w:cs="Arial"/>
          <w:sz w:val="20"/>
          <w:szCs w:val="20"/>
        </w:rPr>
      </w:pPr>
      <w:r w:rsidRPr="008118AB">
        <w:rPr>
          <w:rFonts w:ascii="Arial" w:hAnsi="Arial" w:cs="Arial"/>
          <w:sz w:val="20"/>
          <w:szCs w:val="20"/>
        </w:rPr>
        <w:t xml:space="preserve">Un employé du secrétariat de SIC responsable du volet </w:t>
      </w:r>
      <w:r w:rsidR="00B9343A">
        <w:rPr>
          <w:rFonts w:ascii="Arial" w:hAnsi="Arial" w:cs="Arial"/>
          <w:sz w:val="20"/>
          <w:szCs w:val="20"/>
        </w:rPr>
        <w:t>c</w:t>
      </w:r>
      <w:r w:rsidRPr="008118AB">
        <w:rPr>
          <w:rFonts w:ascii="Arial" w:hAnsi="Arial" w:cs="Arial"/>
          <w:sz w:val="20"/>
          <w:szCs w:val="20"/>
        </w:rPr>
        <w:t>ommunications (sans droit de vote)</w:t>
      </w:r>
      <w:r>
        <w:rPr>
          <w:rFonts w:ascii="Arial" w:hAnsi="Arial" w:cs="Arial"/>
          <w:sz w:val="20"/>
          <w:szCs w:val="20"/>
        </w:rPr>
        <w:t>.</w:t>
      </w:r>
    </w:p>
    <w:p w:rsidR="00862696" w:rsidRPr="001C0B06" w:rsidRDefault="00862696" w:rsidP="00862696">
      <w:pPr>
        <w:spacing w:after="0"/>
        <w:jc w:val="both"/>
        <w:rPr>
          <w:rFonts w:ascii="Arial" w:hAnsi="Arial" w:cs="Arial"/>
          <w:sz w:val="20"/>
          <w:szCs w:val="20"/>
        </w:rPr>
      </w:pP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 xml:space="preserve">La DG de SIC nomme parmi les membres du comité la personne qui assume sa présidence. </w:t>
      </w:r>
    </w:p>
    <w:p w:rsidR="00862696" w:rsidRPr="001C0B06" w:rsidRDefault="00862696" w:rsidP="00862696">
      <w:pPr>
        <w:spacing w:after="0"/>
        <w:jc w:val="both"/>
        <w:rPr>
          <w:rFonts w:ascii="Arial" w:hAnsi="Arial" w:cs="Arial"/>
          <w:sz w:val="20"/>
          <w:szCs w:val="20"/>
        </w:rPr>
      </w:pP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Le mandat des membres du comité, autres que ceux provenant du personnel de SIC, est de deux ans et il peut être renouvelé au maximum deux</w:t>
      </w:r>
      <w:r w:rsidR="00B9343A">
        <w:rPr>
          <w:rFonts w:ascii="Arial" w:hAnsi="Arial" w:cs="Arial"/>
          <w:sz w:val="20"/>
          <w:szCs w:val="20"/>
        </w:rPr>
        <w:t xml:space="preserve"> autres</w:t>
      </w:r>
      <w:r w:rsidRPr="001C0B06">
        <w:rPr>
          <w:rFonts w:ascii="Arial" w:hAnsi="Arial" w:cs="Arial"/>
          <w:sz w:val="20"/>
          <w:szCs w:val="20"/>
        </w:rPr>
        <w:t xml:space="preserve"> fois. Autant que possible, la composition du comité reflètera le profil des membres de SIC quant à la participation de représentants des deux sexes et des deux groupes </w:t>
      </w:r>
      <w:r w:rsidRPr="00B9343A">
        <w:rPr>
          <w:rFonts w:ascii="Arial" w:hAnsi="Arial" w:cs="Arial"/>
          <w:sz w:val="20"/>
          <w:szCs w:val="20"/>
        </w:rPr>
        <w:t xml:space="preserve">linguistiques. </w:t>
      </w:r>
      <w:r w:rsidR="00C75EBD" w:rsidRPr="00B9343A">
        <w:rPr>
          <w:rFonts w:ascii="Arial" w:hAnsi="Arial" w:cs="Arial"/>
          <w:sz w:val="20"/>
          <w:szCs w:val="20"/>
        </w:rPr>
        <w:t>La taille des universités et les différences régionales peuvent aussi être tenues en compte</w:t>
      </w:r>
      <w:r w:rsidRPr="00B9343A">
        <w:rPr>
          <w:rFonts w:ascii="Arial" w:hAnsi="Arial" w:cs="Arial"/>
          <w:sz w:val="20"/>
          <w:szCs w:val="20"/>
        </w:rPr>
        <w:t>. Les</w:t>
      </w:r>
      <w:r w:rsidRPr="001C0B06">
        <w:rPr>
          <w:rFonts w:ascii="Arial" w:hAnsi="Arial" w:cs="Arial"/>
          <w:sz w:val="20"/>
          <w:szCs w:val="20"/>
        </w:rPr>
        <w:t xml:space="preserve"> nominations sont étalées pour assurer une certaine continuité.</w:t>
      </w:r>
    </w:p>
    <w:p w:rsidR="00862696" w:rsidRPr="001C0B06" w:rsidRDefault="00862696" w:rsidP="00862696">
      <w:pPr>
        <w:spacing w:after="0"/>
        <w:jc w:val="both"/>
        <w:rPr>
          <w:rFonts w:ascii="Arial" w:hAnsi="Arial" w:cs="Arial"/>
          <w:sz w:val="20"/>
          <w:szCs w:val="20"/>
        </w:rPr>
      </w:pPr>
    </w:p>
    <w:p w:rsidR="00862696" w:rsidRPr="001C0B06" w:rsidRDefault="00862696" w:rsidP="00862696">
      <w:pPr>
        <w:spacing w:after="0"/>
        <w:jc w:val="both"/>
        <w:rPr>
          <w:rFonts w:ascii="Arial" w:hAnsi="Arial" w:cs="Arial"/>
          <w:sz w:val="20"/>
          <w:szCs w:val="20"/>
          <w:u w:val="single"/>
        </w:rPr>
      </w:pPr>
      <w:r w:rsidRPr="001C0B06">
        <w:rPr>
          <w:rFonts w:ascii="Arial" w:hAnsi="Arial" w:cs="Arial"/>
          <w:sz w:val="20"/>
          <w:szCs w:val="20"/>
          <w:u w:val="single"/>
        </w:rPr>
        <w:t>Compétence</w:t>
      </w: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Le comité conseille la direction de SIC dans ce domaine. Le comité peut créer des groupes de travail pour l’aider à réaliser son mandat.</w:t>
      </w: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 xml:space="preserve"> </w:t>
      </w:r>
    </w:p>
    <w:p w:rsidR="00862696" w:rsidRPr="001C0B06" w:rsidRDefault="00862696" w:rsidP="00862696">
      <w:pPr>
        <w:spacing w:after="0"/>
        <w:jc w:val="both"/>
        <w:rPr>
          <w:rFonts w:ascii="Arial" w:hAnsi="Arial" w:cs="Arial"/>
          <w:sz w:val="20"/>
          <w:szCs w:val="20"/>
          <w:u w:val="single"/>
        </w:rPr>
      </w:pPr>
      <w:r w:rsidRPr="001C0B06">
        <w:rPr>
          <w:rFonts w:ascii="Arial" w:hAnsi="Arial" w:cs="Arial"/>
          <w:sz w:val="20"/>
          <w:szCs w:val="20"/>
          <w:u w:val="single"/>
        </w:rPr>
        <w:t>Réunions et procédures</w:t>
      </w: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D’autres personnes peuvent être invitées à participer aux réunions du comité pour partager ou recevoir de l’information. Ces personnes n’ont pas droit de vote. Les membres peuvent être réunis ou réaliser leurs délibérations en conférence téléphonique. Le comité se réunit au besoin et au moins trois fois par année. La personne nommée pour présider le comité convoque les réunions.</w:t>
      </w:r>
    </w:p>
    <w:p w:rsidR="00862696" w:rsidRPr="001C0B06" w:rsidRDefault="00862696" w:rsidP="00862696">
      <w:pPr>
        <w:spacing w:after="0"/>
        <w:jc w:val="both"/>
        <w:rPr>
          <w:rFonts w:ascii="Arial" w:hAnsi="Arial" w:cs="Arial"/>
          <w:sz w:val="20"/>
          <w:szCs w:val="20"/>
        </w:rPr>
      </w:pP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Les décisions sont adoptées à majorité des votes et la personne qui préside a droit de vote. L’égalité des votes annule la décision. Le quorum est constitué de la majorité des membres</w:t>
      </w:r>
      <w:r w:rsidR="00135088" w:rsidRPr="001C0B06">
        <w:rPr>
          <w:rFonts w:ascii="Arial" w:hAnsi="Arial" w:cs="Arial"/>
          <w:sz w:val="20"/>
          <w:szCs w:val="20"/>
        </w:rPr>
        <w:t>-</w:t>
      </w:r>
      <w:r w:rsidRPr="001C0B06">
        <w:rPr>
          <w:rFonts w:ascii="Arial" w:hAnsi="Arial" w:cs="Arial"/>
          <w:sz w:val="20"/>
          <w:szCs w:val="20"/>
        </w:rPr>
        <w:t>votants.</w:t>
      </w:r>
    </w:p>
    <w:p w:rsidR="00862696" w:rsidRPr="001C0B06" w:rsidRDefault="00862696" w:rsidP="00862696">
      <w:pPr>
        <w:spacing w:after="0"/>
        <w:jc w:val="both"/>
        <w:rPr>
          <w:rFonts w:ascii="Arial" w:hAnsi="Arial" w:cs="Arial"/>
          <w:sz w:val="20"/>
          <w:szCs w:val="20"/>
        </w:rPr>
      </w:pPr>
    </w:p>
    <w:p w:rsidR="00862696" w:rsidRPr="001C0B06" w:rsidRDefault="00B72AEF" w:rsidP="00862696">
      <w:pPr>
        <w:spacing w:after="0"/>
        <w:jc w:val="both"/>
        <w:rPr>
          <w:rFonts w:ascii="Arial" w:hAnsi="Arial" w:cs="Arial"/>
          <w:sz w:val="20"/>
          <w:szCs w:val="20"/>
        </w:rPr>
      </w:pPr>
      <w:r w:rsidRPr="00B9343A">
        <w:rPr>
          <w:rFonts w:ascii="Arial" w:hAnsi="Arial" w:cs="Arial"/>
          <w:sz w:val="20"/>
          <w:szCs w:val="20"/>
        </w:rPr>
        <w:t>Le comité a droit aux ressources de SIC nécessaires à l’exercice de son mandat</w:t>
      </w:r>
      <w:r w:rsidR="00862696" w:rsidRPr="00B9343A">
        <w:rPr>
          <w:rFonts w:ascii="Arial" w:hAnsi="Arial" w:cs="Arial"/>
          <w:sz w:val="20"/>
          <w:szCs w:val="20"/>
        </w:rPr>
        <w:t>. Le personnel</w:t>
      </w:r>
      <w:r w:rsidR="00862696" w:rsidRPr="001C0B06">
        <w:rPr>
          <w:rFonts w:ascii="Arial" w:hAnsi="Arial" w:cs="Arial"/>
          <w:sz w:val="20"/>
          <w:szCs w:val="20"/>
        </w:rPr>
        <w:t xml:space="preserve"> de SIC peut être sollicité pour réaliser certaines tâches du comité.</w:t>
      </w:r>
    </w:p>
    <w:p w:rsidR="00D03BF5" w:rsidRPr="001C0B06" w:rsidRDefault="00D03BF5" w:rsidP="00862696">
      <w:pPr>
        <w:spacing w:after="0"/>
        <w:jc w:val="both"/>
        <w:rPr>
          <w:rFonts w:ascii="Arial" w:hAnsi="Arial" w:cs="Arial"/>
          <w:sz w:val="20"/>
          <w:szCs w:val="20"/>
        </w:rPr>
      </w:pPr>
    </w:p>
    <w:p w:rsidR="00862696" w:rsidRPr="001C0B06" w:rsidRDefault="00862696" w:rsidP="00862696">
      <w:pPr>
        <w:spacing w:after="0"/>
        <w:jc w:val="both"/>
        <w:rPr>
          <w:rFonts w:ascii="Arial" w:hAnsi="Arial" w:cs="Arial"/>
          <w:sz w:val="20"/>
          <w:szCs w:val="20"/>
          <w:u w:val="single"/>
        </w:rPr>
      </w:pPr>
      <w:r w:rsidRPr="001C0B06">
        <w:rPr>
          <w:rFonts w:ascii="Arial" w:hAnsi="Arial" w:cs="Arial"/>
          <w:sz w:val="20"/>
          <w:szCs w:val="20"/>
          <w:u w:val="single"/>
        </w:rPr>
        <w:t>Rapports</w:t>
      </w:r>
    </w:p>
    <w:p w:rsidR="00862696" w:rsidRPr="001C0B06" w:rsidRDefault="00714B49" w:rsidP="00862696">
      <w:pPr>
        <w:spacing w:after="0"/>
        <w:jc w:val="both"/>
        <w:rPr>
          <w:rFonts w:ascii="Arial" w:hAnsi="Arial" w:cs="Arial"/>
          <w:sz w:val="20"/>
          <w:szCs w:val="20"/>
        </w:rPr>
      </w:pPr>
      <w:r w:rsidRPr="001C0B06">
        <w:rPr>
          <w:rFonts w:ascii="Arial" w:hAnsi="Arial" w:cs="Arial"/>
          <w:sz w:val="20"/>
          <w:szCs w:val="20"/>
        </w:rPr>
        <w:t>Des comptes</w:t>
      </w:r>
      <w:r w:rsidR="00B9343A">
        <w:rPr>
          <w:rFonts w:ascii="Arial" w:hAnsi="Arial" w:cs="Arial"/>
          <w:sz w:val="20"/>
          <w:szCs w:val="20"/>
        </w:rPr>
        <w:t xml:space="preserve"> </w:t>
      </w:r>
      <w:r w:rsidRPr="001C0B06">
        <w:rPr>
          <w:rFonts w:ascii="Arial" w:hAnsi="Arial" w:cs="Arial"/>
          <w:sz w:val="20"/>
          <w:szCs w:val="20"/>
        </w:rPr>
        <w:t>rendus sont rédigés à la suite de chaque réunion et ceux-ci doivent pouvoir être consultés dans les deux semaines qui suivent la date de tenue de la réunion.</w:t>
      </w:r>
      <w:r w:rsidR="00862696" w:rsidRPr="001C0B06">
        <w:rPr>
          <w:rFonts w:ascii="Arial" w:hAnsi="Arial" w:cs="Arial"/>
          <w:sz w:val="20"/>
          <w:szCs w:val="20"/>
        </w:rPr>
        <w:t xml:space="preserve"> La personne nommée à la présidence du comité doit présenter un rapport à la DG avant chaque réunion du CA de SIC.</w:t>
      </w:r>
    </w:p>
    <w:p w:rsidR="00862696" w:rsidRPr="001C0B06" w:rsidRDefault="00862696" w:rsidP="00862696">
      <w:pPr>
        <w:spacing w:after="0"/>
        <w:jc w:val="both"/>
        <w:rPr>
          <w:rFonts w:ascii="Arial" w:hAnsi="Arial" w:cs="Arial"/>
          <w:sz w:val="20"/>
          <w:szCs w:val="20"/>
        </w:rPr>
      </w:pPr>
    </w:p>
    <w:p w:rsidR="00862696" w:rsidRPr="001C0B06" w:rsidRDefault="00862696" w:rsidP="00862696">
      <w:pPr>
        <w:spacing w:after="0"/>
        <w:jc w:val="both"/>
        <w:rPr>
          <w:rFonts w:ascii="Arial" w:hAnsi="Arial" w:cs="Arial"/>
          <w:sz w:val="20"/>
          <w:szCs w:val="20"/>
          <w:u w:val="single"/>
        </w:rPr>
      </w:pPr>
      <w:r w:rsidRPr="001C0B06">
        <w:rPr>
          <w:rFonts w:ascii="Arial" w:hAnsi="Arial" w:cs="Arial"/>
          <w:sz w:val="20"/>
          <w:szCs w:val="20"/>
          <w:u w:val="single"/>
        </w:rPr>
        <w:t>Révision et approbation</w:t>
      </w:r>
    </w:p>
    <w:p w:rsidR="00862696" w:rsidRPr="001C0B06" w:rsidRDefault="00862696" w:rsidP="00862696">
      <w:pPr>
        <w:spacing w:after="0"/>
        <w:jc w:val="both"/>
        <w:rPr>
          <w:rFonts w:ascii="Arial" w:hAnsi="Arial" w:cs="Arial"/>
          <w:sz w:val="20"/>
          <w:szCs w:val="20"/>
        </w:rPr>
      </w:pPr>
      <w:r w:rsidRPr="001C0B06">
        <w:rPr>
          <w:rFonts w:ascii="Arial" w:hAnsi="Arial" w:cs="Arial"/>
          <w:sz w:val="20"/>
          <w:szCs w:val="20"/>
        </w:rPr>
        <w:t>Le comité doit revoir annuellement son mode de fonctionnement et présenter, s’il y a lieu, ses recommandations de changements à la DG et au CA.</w:t>
      </w:r>
    </w:p>
    <w:p w:rsidR="00ED6A86" w:rsidRDefault="00ED6A86">
      <w:pPr>
        <w:rPr>
          <w:rFonts w:ascii="Arial" w:hAnsi="Arial" w:cs="Arial"/>
        </w:rPr>
      </w:pPr>
      <w:r>
        <w:rPr>
          <w:rFonts w:ascii="Arial" w:hAnsi="Arial" w:cs="Arial"/>
        </w:rPr>
        <w:br w:type="page"/>
      </w:r>
    </w:p>
    <w:p w:rsidR="00EF670E" w:rsidRDefault="00EF670E" w:rsidP="009953C7">
      <w:pPr>
        <w:pStyle w:val="ListParagraph"/>
        <w:numPr>
          <w:ilvl w:val="0"/>
          <w:numId w:val="7"/>
        </w:numPr>
        <w:spacing w:after="0"/>
        <w:jc w:val="both"/>
        <w:rPr>
          <w:rFonts w:ascii="Arial" w:hAnsi="Arial" w:cs="Arial"/>
          <w:b/>
          <w:sz w:val="20"/>
          <w:szCs w:val="20"/>
        </w:rPr>
        <w:sectPr w:rsidR="00EF670E" w:rsidSect="00136C64">
          <w:headerReference w:type="even" r:id="rId8"/>
          <w:headerReference w:type="default" r:id="rId9"/>
          <w:footerReference w:type="even" r:id="rId10"/>
          <w:footerReference w:type="default" r:id="rId11"/>
          <w:headerReference w:type="first" r:id="rId12"/>
          <w:footerReference w:type="first" r:id="rId13"/>
          <w:pgSz w:w="12240" w:h="15840"/>
          <w:pgMar w:top="1134" w:right="1800" w:bottom="1440" w:left="1800" w:header="708" w:footer="111" w:gutter="0"/>
          <w:cols w:space="708"/>
          <w:docGrid w:linePitch="360"/>
        </w:sectPr>
      </w:pPr>
    </w:p>
    <w:p w:rsidR="009953C7" w:rsidRDefault="009953C7" w:rsidP="009953C7">
      <w:pPr>
        <w:pStyle w:val="ListParagraph"/>
        <w:numPr>
          <w:ilvl w:val="0"/>
          <w:numId w:val="7"/>
        </w:numPr>
        <w:spacing w:after="0"/>
        <w:jc w:val="both"/>
        <w:rPr>
          <w:rFonts w:ascii="Arial" w:hAnsi="Arial" w:cs="Arial"/>
          <w:b/>
          <w:sz w:val="20"/>
          <w:szCs w:val="20"/>
        </w:rPr>
      </w:pPr>
      <w:r w:rsidRPr="001C0B06">
        <w:rPr>
          <w:rFonts w:ascii="Arial" w:hAnsi="Arial" w:cs="Arial"/>
          <w:b/>
          <w:sz w:val="20"/>
          <w:szCs w:val="20"/>
        </w:rPr>
        <w:t>MATRICE DE PRISE DE DÉCISIONS</w:t>
      </w:r>
    </w:p>
    <w:p w:rsidR="00EF670E" w:rsidRDefault="00EF670E" w:rsidP="00EF670E">
      <w:pPr>
        <w:spacing w:after="0"/>
        <w:jc w:val="both"/>
        <w:rPr>
          <w:rFonts w:ascii="Arial" w:hAnsi="Arial" w:cs="Arial"/>
          <w:b/>
          <w:sz w:val="20"/>
          <w:szCs w:val="20"/>
        </w:rPr>
      </w:pPr>
    </w:p>
    <w:tbl>
      <w:tblPr>
        <w:tblStyle w:val="TableGrid"/>
        <w:tblW w:w="4900" w:type="pct"/>
        <w:tblInd w:w="-289" w:type="dxa"/>
        <w:tblLook w:val="04A0" w:firstRow="1" w:lastRow="0" w:firstColumn="1" w:lastColumn="0" w:noHBand="0" w:noVBand="1"/>
      </w:tblPr>
      <w:tblGrid>
        <w:gridCol w:w="3882"/>
        <w:gridCol w:w="439"/>
        <w:gridCol w:w="322"/>
        <w:gridCol w:w="681"/>
        <w:gridCol w:w="684"/>
        <w:gridCol w:w="684"/>
        <w:gridCol w:w="684"/>
        <w:gridCol w:w="681"/>
        <w:gridCol w:w="684"/>
        <w:gridCol w:w="684"/>
        <w:gridCol w:w="684"/>
        <w:gridCol w:w="681"/>
        <w:gridCol w:w="684"/>
        <w:gridCol w:w="684"/>
        <w:gridCol w:w="684"/>
        <w:gridCol w:w="670"/>
      </w:tblGrid>
      <w:tr w:rsidR="00EF670E" w:rsidRPr="00EF670E" w:rsidTr="00EF670E">
        <w:trPr>
          <w:cantSplit/>
          <w:trHeight w:val="1466"/>
        </w:trPr>
        <w:tc>
          <w:tcPr>
            <w:tcW w:w="1437" w:type="pct"/>
          </w:tcPr>
          <w:p w:rsidR="00EF670E" w:rsidRPr="00EF670E" w:rsidRDefault="00EF670E" w:rsidP="00EF670E">
            <w:pPr>
              <w:rPr>
                <w:rFonts w:ascii="Calibri" w:eastAsia="Calibri" w:hAnsi="Calibri" w:cs="Times New Roman"/>
                <w:b/>
                <w:sz w:val="24"/>
                <w:szCs w:val="24"/>
              </w:rPr>
            </w:pPr>
            <w:r w:rsidRPr="00EF670E">
              <w:rPr>
                <w:rFonts w:ascii="Calibri" w:eastAsia="Calibri" w:hAnsi="Calibri" w:cs="Times New Roman"/>
                <w:b/>
                <w:sz w:val="24"/>
                <w:szCs w:val="24"/>
              </w:rPr>
              <w:t>Matrice / prise de décisions - légende</w:t>
            </w:r>
          </w:p>
          <w:p w:rsidR="00EF670E" w:rsidRPr="00EF670E" w:rsidRDefault="00EF670E" w:rsidP="00EF670E">
            <w:pPr>
              <w:rPr>
                <w:rFonts w:ascii="Calibri" w:eastAsia="Calibri" w:hAnsi="Calibri" w:cs="Times New Roman"/>
                <w:sz w:val="16"/>
                <w:szCs w:val="16"/>
              </w:rPr>
            </w:pPr>
            <w:r w:rsidRPr="00EF670E">
              <w:rPr>
                <w:rFonts w:ascii="Calibri" w:eastAsia="Calibri" w:hAnsi="Calibri" w:cs="Times New Roman"/>
                <w:sz w:val="16"/>
                <w:szCs w:val="16"/>
              </w:rPr>
              <w:t>P = proposition</w:t>
            </w:r>
          </w:p>
          <w:p w:rsidR="00EF670E" w:rsidRPr="00EF670E" w:rsidRDefault="00EF670E" w:rsidP="00EF670E">
            <w:pPr>
              <w:rPr>
                <w:rFonts w:ascii="Calibri" w:eastAsia="Calibri" w:hAnsi="Calibri" w:cs="Times New Roman"/>
                <w:sz w:val="16"/>
                <w:szCs w:val="16"/>
              </w:rPr>
            </w:pPr>
            <w:r w:rsidRPr="00EF670E">
              <w:rPr>
                <w:rFonts w:ascii="Calibri" w:eastAsia="Calibri" w:hAnsi="Calibri" w:cs="Times New Roman"/>
                <w:sz w:val="16"/>
                <w:szCs w:val="16"/>
              </w:rPr>
              <w:t>C = consultation</w:t>
            </w:r>
          </w:p>
          <w:p w:rsidR="00EF670E" w:rsidRPr="00EF670E" w:rsidRDefault="00EF670E" w:rsidP="00EF670E">
            <w:pPr>
              <w:rPr>
                <w:rFonts w:ascii="Calibri" w:eastAsia="Calibri" w:hAnsi="Calibri" w:cs="Times New Roman"/>
                <w:sz w:val="16"/>
                <w:szCs w:val="16"/>
              </w:rPr>
            </w:pPr>
            <w:r w:rsidRPr="00EF670E">
              <w:rPr>
                <w:rFonts w:ascii="Calibri" w:eastAsia="Calibri" w:hAnsi="Calibri" w:cs="Times New Roman"/>
                <w:sz w:val="16"/>
                <w:szCs w:val="16"/>
              </w:rPr>
              <w:t>R = recommandation</w:t>
            </w:r>
          </w:p>
          <w:p w:rsidR="00EF670E" w:rsidRPr="00EF670E" w:rsidRDefault="00EF670E" w:rsidP="00EF670E">
            <w:pPr>
              <w:rPr>
                <w:rFonts w:ascii="Calibri" w:eastAsia="Calibri" w:hAnsi="Calibri" w:cs="Times New Roman"/>
                <w:sz w:val="16"/>
                <w:szCs w:val="16"/>
              </w:rPr>
            </w:pPr>
            <w:r w:rsidRPr="00EF670E">
              <w:rPr>
                <w:rFonts w:ascii="Calibri" w:eastAsia="Calibri" w:hAnsi="Calibri" w:cs="Times New Roman"/>
                <w:sz w:val="16"/>
                <w:szCs w:val="16"/>
              </w:rPr>
              <w:t>D = décision</w:t>
            </w:r>
          </w:p>
          <w:p w:rsidR="00EF670E" w:rsidRPr="00EF670E" w:rsidRDefault="00EF670E" w:rsidP="00EF670E">
            <w:pPr>
              <w:rPr>
                <w:rFonts w:ascii="Calibri" w:eastAsia="Calibri" w:hAnsi="Calibri" w:cs="Times New Roman"/>
                <w:sz w:val="16"/>
                <w:szCs w:val="16"/>
              </w:rPr>
            </w:pPr>
            <w:r w:rsidRPr="00EF670E">
              <w:rPr>
                <w:rFonts w:ascii="Calibri" w:eastAsia="Calibri" w:hAnsi="Calibri" w:cs="Times New Roman"/>
                <w:sz w:val="16"/>
                <w:szCs w:val="16"/>
              </w:rPr>
              <w:t>V = droit de vote</w:t>
            </w:r>
          </w:p>
          <w:p w:rsidR="00EF670E" w:rsidRPr="00EF670E" w:rsidRDefault="00EF670E" w:rsidP="00EF670E">
            <w:pPr>
              <w:rPr>
                <w:rFonts w:ascii="Calibri" w:eastAsia="Calibri" w:hAnsi="Calibri" w:cs="Times New Roman"/>
                <w:sz w:val="16"/>
                <w:szCs w:val="16"/>
              </w:rPr>
            </w:pPr>
            <w:r w:rsidRPr="00EF670E">
              <w:rPr>
                <w:rFonts w:ascii="Calibri" w:eastAsia="Calibri" w:hAnsi="Calibri" w:cs="Times New Roman"/>
                <w:sz w:val="16"/>
                <w:szCs w:val="16"/>
              </w:rPr>
              <w:t>R1 = recommandation aux comités concernés</w:t>
            </w:r>
          </w:p>
          <w:p w:rsidR="00EF670E" w:rsidRPr="00EF670E" w:rsidRDefault="00EF670E" w:rsidP="00EF670E">
            <w:pPr>
              <w:rPr>
                <w:rFonts w:ascii="Calibri" w:eastAsia="Calibri" w:hAnsi="Calibri" w:cs="Times New Roman"/>
              </w:rPr>
            </w:pPr>
            <w:r w:rsidRPr="00EF670E">
              <w:rPr>
                <w:rFonts w:ascii="Calibri" w:eastAsia="Calibri" w:hAnsi="Calibri" w:cs="Times New Roman"/>
                <w:sz w:val="16"/>
                <w:szCs w:val="16"/>
              </w:rPr>
              <w:t>R2 = recommandation à considérer</w:t>
            </w:r>
          </w:p>
        </w:tc>
        <w:tc>
          <w:tcPr>
            <w:tcW w:w="282" w:type="pct"/>
            <w:gridSpan w:val="2"/>
            <w:textDirection w:val="btLr"/>
          </w:tcPr>
          <w:p w:rsidR="00EF670E" w:rsidRPr="00EF670E" w:rsidRDefault="00EF670E" w:rsidP="00EF670E">
            <w:pPr>
              <w:ind w:left="113" w:right="113"/>
              <w:jc w:val="center"/>
              <w:rPr>
                <w:rFonts w:ascii="Calibri" w:eastAsia="Calibri" w:hAnsi="Calibri" w:cs="Times New Roman"/>
                <w:sz w:val="20"/>
                <w:szCs w:val="20"/>
              </w:rPr>
            </w:pPr>
          </w:p>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Membres</w:t>
            </w:r>
          </w:p>
        </w:tc>
        <w:tc>
          <w:tcPr>
            <w:tcW w:w="252"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Associations régionales</w:t>
            </w:r>
          </w:p>
        </w:tc>
        <w:tc>
          <w:tcPr>
            <w:tcW w:w="253" w:type="pct"/>
            <w:textDirection w:val="btLr"/>
            <w:vAlign w:val="bottom"/>
          </w:tcPr>
          <w:p w:rsidR="00EF670E" w:rsidRPr="00EF670E" w:rsidRDefault="00EF670E" w:rsidP="00EF670E">
            <w:pPr>
              <w:ind w:left="113" w:right="113"/>
              <w:jc w:val="center"/>
              <w:rPr>
                <w:rFonts w:ascii="Calibri" w:eastAsia="Calibri" w:hAnsi="Calibri" w:cs="Times New Roman"/>
                <w:sz w:val="18"/>
                <w:szCs w:val="18"/>
              </w:rPr>
            </w:pPr>
            <w:r w:rsidRPr="00EF670E">
              <w:rPr>
                <w:rFonts w:ascii="Calibri" w:eastAsia="Calibri" w:hAnsi="Calibri" w:cs="Times New Roman"/>
                <w:sz w:val="20"/>
                <w:szCs w:val="20"/>
              </w:rPr>
              <w:t xml:space="preserve">Conseil </w:t>
            </w:r>
            <w:r w:rsidRPr="00EF670E">
              <w:rPr>
                <w:rFonts w:ascii="Calibri" w:eastAsia="Calibri" w:hAnsi="Calibri" w:cs="Times New Roman"/>
                <w:sz w:val="18"/>
                <w:szCs w:val="18"/>
              </w:rPr>
              <w:t>d’administration</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exécutif</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des finances</w:t>
            </w:r>
          </w:p>
        </w:tc>
        <w:tc>
          <w:tcPr>
            <w:tcW w:w="252"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des RH</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de gouvernance</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Direction générale</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des sports</w:t>
            </w:r>
          </w:p>
        </w:tc>
        <w:tc>
          <w:tcPr>
            <w:tcW w:w="252" w:type="pct"/>
            <w:textDirection w:val="btLr"/>
          </w:tcPr>
          <w:p w:rsidR="00EF670E" w:rsidRPr="00EF670E" w:rsidRDefault="00EF670E" w:rsidP="00EF670E">
            <w:pPr>
              <w:ind w:left="113" w:right="113"/>
              <w:jc w:val="center"/>
              <w:rPr>
                <w:rFonts w:ascii="Calibri" w:eastAsia="Calibri" w:hAnsi="Calibri" w:cs="Times New Roman"/>
                <w:sz w:val="18"/>
                <w:szCs w:val="18"/>
              </w:rPr>
            </w:pPr>
            <w:r w:rsidRPr="00EF670E">
              <w:rPr>
                <w:rFonts w:ascii="Calibri" w:eastAsia="Calibri" w:hAnsi="Calibri" w:cs="Times New Roman"/>
                <w:sz w:val="18"/>
                <w:szCs w:val="18"/>
              </w:rPr>
              <w:t>Comité marketing communications</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admissibilité</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BÉS</w:t>
            </w:r>
          </w:p>
        </w:tc>
        <w:tc>
          <w:tcPr>
            <w:tcW w:w="253"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sur l’équité</w:t>
            </w:r>
          </w:p>
        </w:tc>
        <w:tc>
          <w:tcPr>
            <w:tcW w:w="249" w:type="pct"/>
            <w:textDirection w:val="btLr"/>
          </w:tcPr>
          <w:p w:rsidR="00EF670E" w:rsidRPr="00EF670E" w:rsidRDefault="00EF670E" w:rsidP="00EF670E">
            <w:pPr>
              <w:ind w:left="113" w:right="113"/>
              <w:jc w:val="center"/>
              <w:rPr>
                <w:rFonts w:ascii="Calibri" w:eastAsia="Calibri" w:hAnsi="Calibri" w:cs="Times New Roman"/>
                <w:sz w:val="20"/>
                <w:szCs w:val="20"/>
              </w:rPr>
            </w:pPr>
            <w:r w:rsidRPr="00EF670E">
              <w:rPr>
                <w:rFonts w:ascii="Calibri" w:eastAsia="Calibri" w:hAnsi="Calibri" w:cs="Times New Roman"/>
                <w:sz w:val="20"/>
                <w:szCs w:val="20"/>
              </w:rPr>
              <w:t>Comité championnats</w:t>
            </w: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Adhésion de membres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V</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R1</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R2</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Articles</w:t>
            </w:r>
          </w:p>
        </w:tc>
        <w:tc>
          <w:tcPr>
            <w:tcW w:w="163" w:type="pct"/>
          </w:tcPr>
          <w:p w:rsidR="00EF670E" w:rsidRPr="00EF670E" w:rsidRDefault="00EF670E" w:rsidP="00EF670E">
            <w:pPr>
              <w:jc w:val="center"/>
              <w:rPr>
                <w:rFonts w:ascii="Calibri" w:eastAsia="Calibri" w:hAnsi="Calibri" w:cs="Times New Roman"/>
                <w:sz w:val="18"/>
                <w:szCs w:val="18"/>
              </w:rPr>
            </w:pPr>
          </w:p>
        </w:tc>
        <w:tc>
          <w:tcPr>
            <w:tcW w:w="119"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V</w:t>
            </w: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Budget</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B9343A" w:rsidP="00B9343A">
            <w:pPr>
              <w:jc w:val="right"/>
              <w:rPr>
                <w:rFonts w:ascii="Calibri" w:eastAsia="Calibri" w:hAnsi="Calibri" w:cs="Times New Roman"/>
                <w:sz w:val="18"/>
                <w:szCs w:val="18"/>
              </w:rPr>
            </w:pPr>
            <w:r>
              <w:rPr>
                <w:rFonts w:ascii="Calibri" w:eastAsia="Calibri" w:hAnsi="Calibri" w:cs="Times New Roman"/>
                <w:sz w:val="18"/>
                <w:szCs w:val="18"/>
              </w:rPr>
              <w:t>Règlements généraux</w:t>
            </w:r>
          </w:p>
        </w:tc>
        <w:tc>
          <w:tcPr>
            <w:tcW w:w="16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V</w:t>
            </w: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R2</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R1</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Règles techniques avec incidences financières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R2</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r w:rsidR="00A53E03">
              <w:rPr>
                <w:rFonts w:ascii="Calibri" w:eastAsia="Calibri" w:hAnsi="Calibri" w:cs="Times New Roman"/>
                <w:sz w:val="18"/>
                <w:szCs w:val="18"/>
              </w:rPr>
              <w:t>1</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Gestion de crises</w:t>
            </w:r>
          </w:p>
        </w:tc>
        <w:tc>
          <w:tcPr>
            <w:tcW w:w="163" w:type="pct"/>
          </w:tcPr>
          <w:p w:rsidR="00EF670E" w:rsidRPr="00EF670E" w:rsidRDefault="00EF670E" w:rsidP="00EF670E">
            <w:pPr>
              <w:jc w:val="center"/>
              <w:rPr>
                <w:rFonts w:ascii="Calibri" w:eastAsia="Calibri" w:hAnsi="Calibri" w:cs="Times New Roman"/>
                <w:sz w:val="18"/>
                <w:szCs w:val="18"/>
              </w:rPr>
            </w:pP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B9343A" w:rsidP="00B9343A">
            <w:pPr>
              <w:jc w:val="right"/>
              <w:rPr>
                <w:rFonts w:ascii="Calibri" w:eastAsia="Calibri" w:hAnsi="Calibri" w:cs="Times New Roman"/>
                <w:sz w:val="18"/>
                <w:szCs w:val="18"/>
              </w:rPr>
            </w:pPr>
            <w:r>
              <w:rPr>
                <w:rFonts w:ascii="Calibri" w:eastAsia="Calibri" w:hAnsi="Calibri" w:cs="Times New Roman"/>
                <w:sz w:val="18"/>
                <w:szCs w:val="18"/>
              </w:rPr>
              <w:t>Fonctionnement</w:t>
            </w:r>
            <w:r w:rsidR="00EF670E" w:rsidRPr="00EF670E">
              <w:rPr>
                <w:rFonts w:ascii="Calibri" w:eastAsia="Calibri" w:hAnsi="Calibri" w:cs="Times New Roman"/>
                <w:sz w:val="18"/>
                <w:szCs w:val="18"/>
              </w:rPr>
              <w:t xml:space="preserve"> des comités permanents </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R1</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Élection des administrateurs</w:t>
            </w:r>
          </w:p>
        </w:tc>
        <w:tc>
          <w:tcPr>
            <w:tcW w:w="163" w:type="pct"/>
          </w:tcPr>
          <w:p w:rsidR="00EF670E" w:rsidRPr="00EF670E" w:rsidRDefault="00EF670E" w:rsidP="00EF670E">
            <w:pPr>
              <w:jc w:val="center"/>
              <w:rPr>
                <w:rFonts w:ascii="Calibri" w:eastAsia="Calibri" w:hAnsi="Calibri" w:cs="Times New Roman"/>
                <w:sz w:val="18"/>
                <w:szCs w:val="18"/>
              </w:rPr>
            </w:pP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V</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Élections au comité exécutif</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Embauche/licenciement à la DG</w:t>
            </w:r>
          </w:p>
        </w:tc>
        <w:tc>
          <w:tcPr>
            <w:tcW w:w="163" w:type="pct"/>
          </w:tcPr>
          <w:p w:rsidR="00EF670E" w:rsidRPr="00EF670E" w:rsidRDefault="00EF670E" w:rsidP="00EF670E">
            <w:pPr>
              <w:jc w:val="center"/>
              <w:rPr>
                <w:rFonts w:ascii="Calibri" w:eastAsia="Calibri" w:hAnsi="Calibri" w:cs="Times New Roman"/>
                <w:sz w:val="18"/>
                <w:szCs w:val="18"/>
              </w:rPr>
            </w:pP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Frais d’inscriptions des membres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C</w:t>
            </w: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A53E03" w:rsidP="00EF670E">
            <w:pPr>
              <w:jc w:val="center"/>
              <w:rPr>
                <w:rFonts w:ascii="Calibri" w:eastAsia="Calibri" w:hAnsi="Calibri" w:cs="Times New Roman"/>
                <w:sz w:val="18"/>
                <w:szCs w:val="18"/>
              </w:rPr>
            </w:pPr>
            <w:r>
              <w:rPr>
                <w:rFonts w:ascii="Calibri" w:eastAsia="Calibri" w:hAnsi="Calibri" w:cs="Times New Roman"/>
                <w:sz w:val="18"/>
                <w:szCs w:val="18"/>
              </w:rPr>
              <w:t>R</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Exigences de Sport Canada</w:t>
            </w:r>
          </w:p>
        </w:tc>
        <w:tc>
          <w:tcPr>
            <w:tcW w:w="163" w:type="pct"/>
          </w:tcPr>
          <w:p w:rsidR="00EF670E" w:rsidRPr="00EF670E" w:rsidRDefault="00EF670E" w:rsidP="00EF670E">
            <w:pPr>
              <w:jc w:val="center"/>
              <w:rPr>
                <w:rFonts w:ascii="Calibri" w:eastAsia="Calibri" w:hAnsi="Calibri" w:cs="Times New Roman"/>
                <w:sz w:val="18"/>
                <w:szCs w:val="18"/>
              </w:rPr>
            </w:pP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A53E03" w:rsidP="00EF670E">
            <w:pPr>
              <w:jc w:val="center"/>
              <w:rPr>
                <w:rFonts w:ascii="Calibri" w:eastAsia="Calibri" w:hAnsi="Calibri" w:cs="Times New Roman"/>
                <w:sz w:val="18"/>
                <w:szCs w:val="18"/>
              </w:rPr>
            </w:pPr>
            <w:r>
              <w:rPr>
                <w:rFonts w:ascii="Calibri" w:eastAsia="Calibri" w:hAnsi="Calibri" w:cs="Times New Roman"/>
                <w:sz w:val="18"/>
                <w:szCs w:val="18"/>
              </w:rPr>
              <w:t>P</w:t>
            </w:r>
          </w:p>
        </w:tc>
        <w:tc>
          <w:tcPr>
            <w:tcW w:w="252"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49"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Plan stratégique</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C</w:t>
            </w: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Règles et procédures-admissibilité</w:t>
            </w:r>
          </w:p>
        </w:tc>
        <w:tc>
          <w:tcPr>
            <w:tcW w:w="16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B9343A" w:rsidP="00EF670E">
            <w:pPr>
              <w:jc w:val="center"/>
              <w:rPr>
                <w:rFonts w:ascii="Calibri" w:eastAsia="Calibri" w:hAnsi="Calibri" w:cs="Times New Roman"/>
                <w:sz w:val="18"/>
                <w:szCs w:val="18"/>
              </w:rPr>
            </w:pPr>
            <w:r>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R2</w:t>
            </w: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A53E03" w:rsidP="00EF670E">
            <w:pPr>
              <w:jc w:val="center"/>
              <w:rPr>
                <w:rFonts w:ascii="Calibri" w:eastAsia="Calibri" w:hAnsi="Calibri" w:cs="Times New Roman"/>
                <w:sz w:val="18"/>
                <w:szCs w:val="18"/>
              </w:rPr>
            </w:pPr>
            <w:r>
              <w:rPr>
                <w:rFonts w:ascii="Calibri" w:eastAsia="Calibri" w:hAnsi="Calibri" w:cs="Times New Roman"/>
                <w:sz w:val="18"/>
                <w:szCs w:val="18"/>
              </w:rPr>
              <w:t>R1</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Règles et procédures - BÉS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B9343A" w:rsidP="00EF670E">
            <w:pPr>
              <w:jc w:val="center"/>
              <w:rPr>
                <w:rFonts w:ascii="Calibri" w:eastAsia="Calibri" w:hAnsi="Calibri" w:cs="Times New Roman"/>
                <w:sz w:val="18"/>
                <w:szCs w:val="18"/>
              </w:rPr>
            </w:pPr>
            <w:r>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R2</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R1</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Mandats des comités d’opérations</w:t>
            </w:r>
          </w:p>
        </w:tc>
        <w:tc>
          <w:tcPr>
            <w:tcW w:w="163" w:type="pct"/>
          </w:tcPr>
          <w:p w:rsidR="00EF670E" w:rsidRPr="00EF670E" w:rsidRDefault="00EF670E" w:rsidP="00EF670E">
            <w:pPr>
              <w:jc w:val="center"/>
              <w:rPr>
                <w:rFonts w:ascii="Calibri" w:eastAsia="Calibri" w:hAnsi="Calibri" w:cs="Times New Roman"/>
                <w:sz w:val="18"/>
                <w:szCs w:val="18"/>
              </w:rPr>
            </w:pP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2"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49"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Mandats comités des championnats. et des sports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Règles sur les prix et hommages</w:t>
            </w:r>
          </w:p>
        </w:tc>
        <w:tc>
          <w:tcPr>
            <w:tcW w:w="16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Règles techniques – sans incidences financières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Embauche/licenciement du personnel</w:t>
            </w:r>
          </w:p>
        </w:tc>
        <w:tc>
          <w:tcPr>
            <w:tcW w:w="163" w:type="pct"/>
          </w:tcPr>
          <w:p w:rsidR="00EF670E" w:rsidRPr="00EF670E" w:rsidRDefault="00EF670E" w:rsidP="00EF670E">
            <w:pPr>
              <w:jc w:val="center"/>
              <w:rPr>
                <w:rFonts w:ascii="Calibri" w:eastAsia="Calibri" w:hAnsi="Calibri" w:cs="Times New Roman"/>
                <w:sz w:val="18"/>
                <w:szCs w:val="18"/>
              </w:rPr>
            </w:pP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Plan de marketing et communications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Règles et procédures – marketing et communications</w:t>
            </w:r>
          </w:p>
        </w:tc>
        <w:tc>
          <w:tcPr>
            <w:tcW w:w="16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p>
        </w:tc>
      </w:tr>
      <w:tr w:rsidR="00EF670E" w:rsidRPr="00EF670E" w:rsidTr="00EF670E">
        <w:tc>
          <w:tcPr>
            <w:tcW w:w="1437" w:type="pct"/>
            <w:shd w:val="clear" w:color="auto" w:fill="E7E6E6" w:themeFill="background2"/>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Choix des hôtes des championnats</w:t>
            </w:r>
          </w:p>
        </w:tc>
        <w:tc>
          <w:tcPr>
            <w:tcW w:w="16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11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P</w:t>
            </w: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c>
          <w:tcPr>
            <w:tcW w:w="252"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53"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p>
        </w:tc>
        <w:tc>
          <w:tcPr>
            <w:tcW w:w="249" w:type="pct"/>
            <w:shd w:val="clear" w:color="auto" w:fill="E7E6E6" w:themeFill="background2"/>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r>
      <w:tr w:rsidR="00EF670E" w:rsidRPr="00EF670E" w:rsidTr="00EF670E">
        <w:tc>
          <w:tcPr>
            <w:tcW w:w="1437" w:type="pct"/>
          </w:tcPr>
          <w:p w:rsidR="00EF670E" w:rsidRPr="00EF670E" w:rsidRDefault="00EF670E" w:rsidP="00EF670E">
            <w:pPr>
              <w:jc w:val="right"/>
              <w:rPr>
                <w:rFonts w:ascii="Calibri" w:eastAsia="Calibri" w:hAnsi="Calibri" w:cs="Times New Roman"/>
                <w:sz w:val="18"/>
                <w:szCs w:val="18"/>
              </w:rPr>
            </w:pPr>
            <w:r w:rsidRPr="00EF670E">
              <w:rPr>
                <w:rFonts w:ascii="Calibri" w:eastAsia="Calibri" w:hAnsi="Calibri" w:cs="Times New Roman"/>
                <w:sz w:val="18"/>
                <w:szCs w:val="18"/>
              </w:rPr>
              <w:t>Structures et calendrier des championnats</w:t>
            </w:r>
          </w:p>
        </w:tc>
        <w:tc>
          <w:tcPr>
            <w:tcW w:w="16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C</w:t>
            </w:r>
          </w:p>
        </w:tc>
        <w:tc>
          <w:tcPr>
            <w:tcW w:w="119"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D</w:t>
            </w:r>
          </w:p>
        </w:tc>
        <w:tc>
          <w:tcPr>
            <w:tcW w:w="252"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53" w:type="pct"/>
          </w:tcPr>
          <w:p w:rsidR="00EF670E" w:rsidRPr="00EF670E" w:rsidRDefault="00EF670E" w:rsidP="00EF670E">
            <w:pPr>
              <w:jc w:val="center"/>
              <w:rPr>
                <w:rFonts w:ascii="Calibri" w:eastAsia="Calibri" w:hAnsi="Calibri" w:cs="Times New Roman"/>
                <w:sz w:val="18"/>
                <w:szCs w:val="18"/>
              </w:rPr>
            </w:pPr>
          </w:p>
        </w:tc>
        <w:tc>
          <w:tcPr>
            <w:tcW w:w="249" w:type="pct"/>
          </w:tcPr>
          <w:p w:rsidR="00EF670E" w:rsidRPr="00EF670E" w:rsidRDefault="00EF670E" w:rsidP="00EF670E">
            <w:pPr>
              <w:jc w:val="center"/>
              <w:rPr>
                <w:rFonts w:ascii="Calibri" w:eastAsia="Calibri" w:hAnsi="Calibri" w:cs="Times New Roman"/>
                <w:sz w:val="18"/>
                <w:szCs w:val="18"/>
              </w:rPr>
            </w:pPr>
            <w:r w:rsidRPr="00EF670E">
              <w:rPr>
                <w:rFonts w:ascii="Calibri" w:eastAsia="Calibri" w:hAnsi="Calibri" w:cs="Times New Roman"/>
                <w:sz w:val="18"/>
                <w:szCs w:val="18"/>
              </w:rPr>
              <w:t>R</w:t>
            </w:r>
          </w:p>
        </w:tc>
      </w:tr>
    </w:tbl>
    <w:p w:rsidR="00EF670E" w:rsidRPr="00EF670E" w:rsidRDefault="00EF670E" w:rsidP="00EF670E">
      <w:pPr>
        <w:rPr>
          <w:rFonts w:ascii="Calibri" w:eastAsia="Calibri" w:hAnsi="Calibri" w:cs="Times New Roman"/>
        </w:rPr>
      </w:pPr>
    </w:p>
    <w:p w:rsidR="00EF670E" w:rsidRDefault="00EF670E" w:rsidP="00EF670E">
      <w:pPr>
        <w:spacing w:after="0"/>
        <w:jc w:val="both"/>
        <w:rPr>
          <w:rFonts w:ascii="Arial" w:hAnsi="Arial" w:cs="Arial"/>
          <w:b/>
          <w:sz w:val="20"/>
          <w:szCs w:val="20"/>
        </w:rPr>
        <w:sectPr w:rsidR="00EF670E" w:rsidSect="00EF670E">
          <w:pgSz w:w="15840" w:h="12240" w:orient="landscape"/>
          <w:pgMar w:top="1797" w:right="1134" w:bottom="1797" w:left="1134" w:header="709" w:footer="709" w:gutter="0"/>
          <w:cols w:space="708"/>
          <w:docGrid w:linePitch="360"/>
        </w:sectPr>
      </w:pPr>
    </w:p>
    <w:p w:rsidR="00EF670E" w:rsidRPr="00EF670E" w:rsidRDefault="00131C5B" w:rsidP="00EF670E">
      <w:pPr>
        <w:pBdr>
          <w:bottom w:val="single" w:sz="4" w:space="1" w:color="auto"/>
        </w:pBdr>
        <w:suppressAutoHyphens/>
        <w:spacing w:after="0" w:line="240" w:lineRule="auto"/>
        <w:rPr>
          <w:rFonts w:ascii="Times New Roman" w:eastAsia="Times New Roman" w:hAnsi="Times New Roman" w:cs="Times New Roman"/>
          <w:color w:val="000000"/>
          <w:sz w:val="24"/>
          <w:szCs w:val="24"/>
          <w:lang w:eastAsia="ar-SA"/>
        </w:rPr>
      </w:pPr>
      <w:r>
        <w:rPr>
          <w:rFonts w:ascii="Arial" w:eastAsia="Times New Roman" w:hAnsi="Arial" w:cs="Arial"/>
          <w:b/>
          <w:color w:val="000000"/>
          <w:sz w:val="20"/>
          <w:szCs w:val="20"/>
          <w:lang w:eastAsia="ar-SA"/>
        </w:rPr>
        <w:t>11.</w:t>
      </w:r>
      <w:r>
        <w:rPr>
          <w:rFonts w:ascii="Arial" w:eastAsia="Times New Roman" w:hAnsi="Arial" w:cs="Arial"/>
          <w:b/>
          <w:color w:val="000000"/>
          <w:sz w:val="20"/>
          <w:szCs w:val="20"/>
          <w:lang w:eastAsia="ar-SA"/>
        </w:rPr>
        <w:tab/>
      </w:r>
      <w:r w:rsidR="00EF670E" w:rsidRPr="00EF670E">
        <w:rPr>
          <w:rFonts w:ascii="Arial" w:eastAsia="Times New Roman" w:hAnsi="Arial" w:cs="Arial"/>
          <w:b/>
          <w:color w:val="000000"/>
          <w:sz w:val="20"/>
          <w:szCs w:val="20"/>
          <w:lang w:eastAsia="ar-SA"/>
        </w:rPr>
        <w:t>ORGANIGRAMME</w:t>
      </w:r>
    </w:p>
    <w:p w:rsidR="00EF670E" w:rsidRPr="00EF670E" w:rsidRDefault="00EF670E" w:rsidP="00EF670E">
      <w:pPr>
        <w:suppressAutoHyphens/>
        <w:spacing w:after="0" w:line="240" w:lineRule="auto"/>
        <w:rPr>
          <w:rFonts w:ascii="Arial" w:eastAsia="Times New Roman" w:hAnsi="Arial" w:cs="Arial"/>
          <w:b/>
          <w:color w:val="000000"/>
          <w:sz w:val="20"/>
          <w:szCs w:val="20"/>
          <w:lang w:eastAsia="ar-SA"/>
        </w:rPr>
      </w:pPr>
    </w:p>
    <w:p w:rsidR="00EF670E" w:rsidRPr="00EF670E" w:rsidRDefault="001C0718" w:rsidP="00EF670E">
      <w:pPr>
        <w:suppressAutoHyphens/>
        <w:autoSpaceDN w:val="0"/>
        <w:spacing w:after="0" w:line="240" w:lineRule="auto"/>
        <w:textAlignment w:val="baseline"/>
        <w:rPr>
          <w:rFonts w:ascii="Times New Roman" w:eastAsia="Times New Roman" w:hAnsi="Times New Roman" w:cs="Times New Roman"/>
          <w:color w:val="000000"/>
          <w:kern w:val="3"/>
          <w:sz w:val="24"/>
          <w:szCs w:val="24"/>
          <w:lang w:val="en-US" w:eastAsia="zh-CN"/>
        </w:rPr>
      </w:pPr>
      <w:r>
        <w:rPr>
          <w:rFonts w:ascii="Times New Roman" w:eastAsia="Times New Roman" w:hAnsi="Times New Roman" w:cs="Times New Roman"/>
          <w:noProof/>
          <w:color w:val="000000"/>
          <w:kern w:val="3"/>
          <w:sz w:val="24"/>
          <w:szCs w:val="24"/>
          <w:lang w:val="en-CA" w:eastAsia="en-CA"/>
        </w:rPr>
        <mc:AlternateContent>
          <mc:Choice Requires="wps">
            <w:drawing>
              <wp:anchor distT="0" distB="0" distL="114300" distR="114300" simplePos="0" relativeHeight="251672576" behindDoc="1" locked="0" layoutInCell="1" allowOverlap="1">
                <wp:simplePos x="0" y="0"/>
                <wp:positionH relativeFrom="margin">
                  <wp:align>right</wp:align>
                </wp:positionH>
                <wp:positionV relativeFrom="paragraph">
                  <wp:posOffset>2428875</wp:posOffset>
                </wp:positionV>
                <wp:extent cx="1600835" cy="390525"/>
                <wp:effectExtent l="0" t="0" r="18415" b="285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390525"/>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rFonts w:ascii="Arial" w:hAnsi="Arial" w:cs="Arial"/>
                                <w:sz w:val="20"/>
                                <w:szCs w:val="20"/>
                                <w:lang w:val="fr-CA"/>
                              </w:rPr>
                            </w:pPr>
                            <w:r w:rsidRPr="00DA52B0">
                              <w:rPr>
                                <w:rFonts w:ascii="Arial" w:hAnsi="Arial" w:cs="Arial"/>
                                <w:sz w:val="20"/>
                                <w:szCs w:val="20"/>
                                <w:lang w:val="fr-CA"/>
                              </w:rPr>
                              <w:t>Conseil consultati</w:t>
                            </w:r>
                            <w:r>
                              <w:rPr>
                                <w:rFonts w:ascii="Arial" w:hAnsi="Arial" w:cs="Arial"/>
                                <w:sz w:val="20"/>
                                <w:szCs w:val="20"/>
                                <w:lang w:val="fr-CA"/>
                              </w:rPr>
                              <w:t>f</w:t>
                            </w:r>
                            <w:r w:rsidRPr="00DA52B0">
                              <w:rPr>
                                <w:rFonts w:ascii="Arial" w:hAnsi="Arial" w:cs="Arial"/>
                                <w:sz w:val="20"/>
                                <w:szCs w:val="20"/>
                                <w:lang w:val="fr-CA"/>
                              </w:rPr>
                              <w:t xml:space="preserve"> de gestion </w:t>
                            </w: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margin-left:74.85pt;margin-top:191.25pt;width:126.05pt;height:30.7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" strokeweight=".18033mm">
                <v:path arrowok="t"/>
                <v:textbox inset="2.62889mm,1.3589mm,2.62889mm,1.3589mm">
                  <w:txbxContent>
                    <w:p w:rsidR="00944D0B" w:rsidRPr="00DA52B0" w:rsidRDefault="00944D0B" w:rsidP="00EF670E">
                      <w:pPr>
                        <w:pStyle w:val="Standard"/>
                        <w:jc w:val="center"/>
                        <w:rPr>
                          <w:rFonts w:ascii="Arial" w:hAnsi="Arial" w:cs="Arial"/>
                          <w:sz w:val="20"/>
                          <w:szCs w:val="20"/>
                          <w:lang w:val="fr-CA"/>
                        </w:rPr>
                      </w:pPr>
                      <w:r w:rsidRPr="00DA52B0">
                        <w:rPr>
                          <w:rFonts w:ascii="Arial" w:hAnsi="Arial" w:cs="Arial"/>
                          <w:sz w:val="20"/>
                          <w:szCs w:val="20"/>
                          <w:lang w:val="fr-CA"/>
                        </w:rPr>
                        <w:t>Conseil consultati</w:t>
                      </w:r>
                      <w:r>
                        <w:rPr>
                          <w:rFonts w:ascii="Arial" w:hAnsi="Arial" w:cs="Arial"/>
                          <w:sz w:val="20"/>
                          <w:szCs w:val="20"/>
                          <w:lang w:val="fr-CA"/>
                        </w:rPr>
                        <w:t>f</w:t>
                      </w:r>
                      <w:r w:rsidRPr="00DA52B0">
                        <w:rPr>
                          <w:rFonts w:ascii="Arial" w:hAnsi="Arial" w:cs="Arial"/>
                          <w:sz w:val="20"/>
                          <w:szCs w:val="20"/>
                          <w:lang w:val="fr-CA"/>
                        </w:rPr>
                        <w:t xml:space="preserve"> de gestion </w:t>
                      </w:r>
                    </w:p>
                  </w:txbxContent>
                </v:textbox>
                <w10:wrap anchorx="margin"/>
              </v:shape>
            </w:pict>
          </mc:Fallback>
        </mc:AlternateContent>
      </w:r>
      <w:r>
        <w:rPr>
          <w:rFonts w:ascii="Times New Roman" w:eastAsia="Times New Roman" w:hAnsi="Times New Roman" w:cs="Times New Roman"/>
          <w:noProof/>
          <w:color w:val="000000"/>
          <w:kern w:val="3"/>
          <w:sz w:val="24"/>
          <w:szCs w:val="24"/>
          <w:lang w:val="en-CA" w:eastAsia="en-CA"/>
        </w:rPr>
        <mc:AlternateContent>
          <mc:Choice Requires="wps">
            <w:drawing>
              <wp:anchor distT="0" distB="0" distL="114300" distR="114300" simplePos="0" relativeHeight="251682816" behindDoc="1" locked="0" layoutInCell="1" allowOverlap="1">
                <wp:simplePos x="0" y="0"/>
                <wp:positionH relativeFrom="column">
                  <wp:posOffset>2814955</wp:posOffset>
                </wp:positionH>
                <wp:positionV relativeFrom="paragraph">
                  <wp:posOffset>2441575</wp:posOffset>
                </wp:positionV>
                <wp:extent cx="1226820" cy="276225"/>
                <wp:effectExtent l="0" t="0" r="11430" b="2857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276225"/>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rFonts w:ascii="Arial" w:hAnsi="Arial" w:cs="Arial"/>
                                <w:sz w:val="20"/>
                                <w:szCs w:val="20"/>
                                <w:lang w:val="fr-CA"/>
                              </w:rPr>
                            </w:pPr>
                            <w:r>
                              <w:rPr>
                                <w:rFonts w:ascii="Arial" w:hAnsi="Arial" w:cs="Arial"/>
                                <w:sz w:val="20"/>
                                <w:szCs w:val="20"/>
                                <w:lang w:val="fr-CA"/>
                              </w:rPr>
                              <w:t>Direction générale</w:t>
                            </w:r>
                          </w:p>
                        </w:txbxContent>
                      </wps:txbx>
                      <wps:bodyPr vert="horz" wrap="none" lIns="94640" tIns="48920" rIns="94640" bIns="48920" compatLnSpc="0">
                        <a:noAutofit/>
                      </wps:bodyPr>
                    </wps:wsp>
                  </a:graphicData>
                </a:graphic>
                <wp14:sizeRelH relativeFrom="page">
                  <wp14:pctWidth>0</wp14:pctWidth>
                </wp14:sizeRelH>
                <wp14:sizeRelV relativeFrom="margin">
                  <wp14:pctHeight>0</wp14:pctHeight>
                </wp14:sizeRelV>
              </wp:anchor>
            </w:drawing>
          </mc:Choice>
          <mc:Fallback>
            <w:pict>
              <v:shape id="Zone de texte 14" o:spid="_x0000_s1027" type="#_x0000_t202" style="position:absolute;margin-left:221.65pt;margin-top:192.25pt;width:96.6pt;height:21.7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" strokeweight=".18033mm">
                <v:path arrowok="t"/>
                <v:textbox inset="2.62889mm,1.3589mm,2.62889mm,1.3589mm">
                  <w:txbxContent>
                    <w:p w:rsidR="00944D0B" w:rsidRPr="00DA52B0" w:rsidRDefault="00944D0B" w:rsidP="00EF670E">
                      <w:pPr>
                        <w:pStyle w:val="Standard"/>
                        <w:jc w:val="center"/>
                        <w:rPr>
                          <w:rFonts w:ascii="Arial" w:hAnsi="Arial" w:cs="Arial"/>
                          <w:sz w:val="20"/>
                          <w:szCs w:val="20"/>
                          <w:lang w:val="fr-CA"/>
                        </w:rPr>
                      </w:pPr>
                      <w:r>
                        <w:rPr>
                          <w:rFonts w:ascii="Arial" w:hAnsi="Arial" w:cs="Arial"/>
                          <w:sz w:val="20"/>
                          <w:szCs w:val="20"/>
                          <w:lang w:val="fr-CA"/>
                        </w:rPr>
                        <w:t>Direction générale</w:t>
                      </w:r>
                    </w:p>
                  </w:txbxContent>
                </v:textbox>
              </v:shape>
            </w:pict>
          </mc:Fallback>
        </mc:AlternateContent>
      </w:r>
      <w:r>
        <w:rPr>
          <w:rFonts w:ascii="Times New Roman" w:eastAsia="Times New Roman" w:hAnsi="Times New Roman" w:cs="Times New Roman"/>
          <w:noProof/>
          <w:color w:val="000000"/>
          <w:kern w:val="3"/>
          <w:sz w:val="24"/>
          <w:szCs w:val="24"/>
          <w:lang w:val="en-CA" w:eastAsia="en-CA"/>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2228850</wp:posOffset>
                </wp:positionV>
                <wp:extent cx="2080260" cy="257175"/>
                <wp:effectExtent l="0" t="0" r="15240" b="285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260" cy="257175"/>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lang w:val="fr-CA"/>
                              </w:rPr>
                            </w:pPr>
                            <w:r w:rsidRPr="00DA52B0">
                              <w:rPr>
                                <w:rFonts w:ascii="Arial" w:hAnsi="Arial" w:cs="Arial"/>
                                <w:sz w:val="20"/>
                                <w:szCs w:val="20"/>
                                <w:lang w:val="fr-CA"/>
                              </w:rPr>
                              <w:t>Comité des ressources humaines</w:t>
                            </w:r>
                          </w:p>
                        </w:txbxContent>
                      </wps:txbx>
                      <wps:bodyPr vert="horz" wrap="none" lIns="94640" tIns="48920" rIns="94640" bIns="48920" compatLnSpc="0">
                        <a:noAutofit/>
                      </wps:bodyPr>
                    </wps:wsp>
                  </a:graphicData>
                </a:graphic>
                <wp14:sizeRelH relativeFrom="page">
                  <wp14:pctWidth>0</wp14:pctWidth>
                </wp14:sizeRelH>
                <wp14:sizeRelV relativeFrom="margin">
                  <wp14:pctHeight>0</wp14:pctHeight>
                </wp14:sizeRelV>
              </wp:anchor>
            </w:drawing>
          </mc:Choice>
          <mc:Fallback>
            <w:pict>
              <v:shape id="Zone de texte 15" o:spid="_x0000_s1028" type="#_x0000_t202" style="position:absolute;margin-left:0;margin-top:175.5pt;width:163.8pt;height:20.25pt;z-index:-25164697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" strokeweight=".18033mm">
                <v:path arrowok="t"/>
                <v:textbox inset="2.62889mm,1.3589mm,2.62889mm,1.3589mm">
                  <w:txbxContent>
                    <w:p w:rsidR="00944D0B" w:rsidRPr="00DA52B0" w:rsidRDefault="00944D0B" w:rsidP="00EF670E">
                      <w:pPr>
                        <w:pStyle w:val="Standard"/>
                        <w:jc w:val="center"/>
                        <w:rPr>
                          <w:lang w:val="fr-CA"/>
                        </w:rPr>
                      </w:pPr>
                      <w:r w:rsidRPr="00DA52B0">
                        <w:rPr>
                          <w:rFonts w:ascii="Arial" w:hAnsi="Arial" w:cs="Arial"/>
                          <w:sz w:val="20"/>
                          <w:szCs w:val="20"/>
                          <w:lang w:val="fr-CA"/>
                        </w:rPr>
                        <w:t>Comité des ressources humaines</w:t>
                      </w:r>
                    </w:p>
                  </w:txbxContent>
                </v:textbox>
                <w10:wrap anchorx="margin"/>
              </v:shape>
            </w:pict>
          </mc:Fallback>
        </mc:AlternateContent>
      </w:r>
      <w:r>
        <w:rPr>
          <w:rFonts w:ascii="Times New Roman" w:eastAsia="Times New Roman" w:hAnsi="Times New Roman" w:cs="Times New Roman"/>
          <w:noProof/>
          <w:color w:val="000000"/>
          <w:kern w:val="3"/>
          <w:sz w:val="24"/>
          <w:szCs w:val="24"/>
          <w:lang w:val="en-CA" w:eastAsia="en-CA"/>
        </w:rPr>
        <mc:AlternateContent>
          <mc:Choice Requires="wps">
            <w:drawing>
              <wp:anchor distT="0" distB="0" distL="114300" distR="114300" simplePos="0" relativeHeight="251668480" behindDoc="1" locked="0" layoutInCell="1" allowOverlap="1">
                <wp:simplePos x="0" y="0"/>
                <wp:positionH relativeFrom="column">
                  <wp:posOffset>19050</wp:posOffset>
                </wp:positionH>
                <wp:positionV relativeFrom="paragraph">
                  <wp:posOffset>1276350</wp:posOffset>
                </wp:positionV>
                <wp:extent cx="1346835" cy="238125"/>
                <wp:effectExtent l="0" t="0" r="24765" b="285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835" cy="238125"/>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rFonts w:ascii="Arial" w:hAnsi="Arial" w:cs="Arial"/>
                                <w:sz w:val="20"/>
                                <w:szCs w:val="20"/>
                                <w:lang w:val="fr-CA"/>
                              </w:rPr>
                            </w:pPr>
                            <w:r w:rsidRPr="00DA52B0">
                              <w:rPr>
                                <w:rFonts w:ascii="Arial" w:hAnsi="Arial" w:cs="Arial"/>
                                <w:color w:val="000000"/>
                                <w:sz w:val="20"/>
                                <w:szCs w:val="20"/>
                                <w:lang w:val="fr-CA"/>
                              </w:rPr>
                              <w:t>Comité des finances</w:t>
                            </w:r>
                          </w:p>
                        </w:txbxContent>
                      </wps:txbx>
                      <wps:bodyPr vert="horz" wrap="none" lIns="94640" tIns="48920" rIns="94640" bIns="48920" compatLnSpc="0">
                        <a:noAutofit/>
                      </wps:bodyPr>
                    </wps:wsp>
                  </a:graphicData>
                </a:graphic>
                <wp14:sizeRelH relativeFrom="page">
                  <wp14:pctWidth>0</wp14:pctWidth>
                </wp14:sizeRelH>
                <wp14:sizeRelV relativeFrom="margin">
                  <wp14:pctHeight>0</wp14:pctHeight>
                </wp14:sizeRelV>
              </wp:anchor>
            </w:drawing>
          </mc:Choice>
          <mc:Fallback>
            <w:pict>
              <v:shape id="Zone de texte 19" o:spid="_x0000_s1029" type="#_x0000_t202" style="position:absolute;margin-left:1.5pt;margin-top:100.5pt;width:106.05pt;height:18.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" strokeweight=".18033mm">
                <v:path arrowok="t"/>
                <v:textbox inset="2.62889mm,1.3589mm,2.62889mm,1.3589mm">
                  <w:txbxContent>
                    <w:p w:rsidR="00944D0B" w:rsidRPr="00DA52B0" w:rsidRDefault="00944D0B" w:rsidP="00EF670E">
                      <w:pPr>
                        <w:pStyle w:val="Standard"/>
                        <w:jc w:val="center"/>
                        <w:rPr>
                          <w:rFonts w:ascii="Arial" w:hAnsi="Arial" w:cs="Arial"/>
                          <w:sz w:val="20"/>
                          <w:szCs w:val="20"/>
                          <w:lang w:val="fr-CA"/>
                        </w:rPr>
                      </w:pPr>
                      <w:r w:rsidRPr="00DA52B0">
                        <w:rPr>
                          <w:rFonts w:ascii="Arial" w:hAnsi="Arial" w:cs="Arial"/>
                          <w:color w:val="000000"/>
                          <w:sz w:val="20"/>
                          <w:szCs w:val="20"/>
                          <w:lang w:val="fr-CA"/>
                        </w:rPr>
                        <w:t>Comité des finances</w:t>
                      </w:r>
                    </w:p>
                  </w:txbxContent>
                </v:textbox>
              </v:shape>
            </w:pict>
          </mc:Fallback>
        </mc:AlternateContent>
      </w:r>
      <w:r>
        <w:rPr>
          <w:rFonts w:ascii="Times New Roman" w:eastAsia="Times New Roman" w:hAnsi="Times New Roman" w:cs="Times New Roman"/>
          <w:noProof/>
          <w:color w:val="000000"/>
          <w:kern w:val="3"/>
          <w:sz w:val="24"/>
          <w:szCs w:val="24"/>
          <w:lang w:val="en-CA" w:eastAsia="en-CA"/>
        </w:rPr>
        <mc:AlternateContent>
          <mc:Choice Requires="wps">
            <w:drawing>
              <wp:anchor distT="0" distB="0" distL="114300" distR="114300" simplePos="0" relativeHeight="251671552" behindDoc="1" locked="0" layoutInCell="1" allowOverlap="1">
                <wp:simplePos x="0" y="0"/>
                <wp:positionH relativeFrom="column">
                  <wp:posOffset>9525</wp:posOffset>
                </wp:positionH>
                <wp:positionV relativeFrom="paragraph">
                  <wp:posOffset>685800</wp:posOffset>
                </wp:positionV>
                <wp:extent cx="1071245" cy="238125"/>
                <wp:effectExtent l="0" t="0" r="14605"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1245" cy="238125"/>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rFonts w:ascii="Arial" w:hAnsi="Arial" w:cs="Arial"/>
                                <w:sz w:val="20"/>
                                <w:szCs w:val="20"/>
                                <w:lang w:val="fr-CA"/>
                              </w:rPr>
                            </w:pPr>
                            <w:r>
                              <w:rPr>
                                <w:rFonts w:ascii="Arial" w:hAnsi="Arial" w:cs="Arial"/>
                                <w:sz w:val="20"/>
                                <w:szCs w:val="20"/>
                                <w:lang w:val="fr-CA"/>
                              </w:rPr>
                              <w:t>Comité exécutif</w:t>
                            </w:r>
                          </w:p>
                        </w:txbxContent>
                      </wps:txbx>
                      <wps:bodyPr vert="horz" wrap="none" lIns="94640" tIns="48920" rIns="94640" bIns="48920" compatLnSpc="0">
                        <a:noAutofit/>
                      </wps:bodyPr>
                    </wps:wsp>
                  </a:graphicData>
                </a:graphic>
                <wp14:sizeRelH relativeFrom="page">
                  <wp14:pctWidth>0</wp14:pctWidth>
                </wp14:sizeRelH>
                <wp14:sizeRelV relativeFrom="margin">
                  <wp14:pctHeight>0</wp14:pctHeight>
                </wp14:sizeRelV>
              </wp:anchor>
            </w:drawing>
          </mc:Choice>
          <mc:Fallback>
            <w:pict>
              <v:shape id="Zone de texte 18" o:spid="_x0000_s1030" type="#_x0000_t202" style="position:absolute;margin-left:.75pt;margin-top:54pt;width:84.35pt;height:18.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" strokeweight=".18033mm">
                <v:path arrowok="t"/>
                <v:textbox inset="2.62889mm,1.3589mm,2.62889mm,1.3589mm">
                  <w:txbxContent>
                    <w:p w:rsidR="00944D0B" w:rsidRPr="00DA52B0" w:rsidRDefault="00944D0B" w:rsidP="00EF670E">
                      <w:pPr>
                        <w:pStyle w:val="Standard"/>
                        <w:jc w:val="center"/>
                        <w:rPr>
                          <w:rFonts w:ascii="Arial" w:hAnsi="Arial" w:cs="Arial"/>
                          <w:sz w:val="20"/>
                          <w:szCs w:val="20"/>
                          <w:lang w:val="fr-CA"/>
                        </w:rPr>
                      </w:pPr>
                      <w:r>
                        <w:rPr>
                          <w:rFonts w:ascii="Arial" w:hAnsi="Arial" w:cs="Arial"/>
                          <w:sz w:val="20"/>
                          <w:szCs w:val="20"/>
                          <w:lang w:val="fr-CA"/>
                        </w:rPr>
                        <w:t>Comité exécutif</w:t>
                      </w:r>
                    </w:p>
                  </w:txbxContent>
                </v:textbox>
              </v:shape>
            </w:pict>
          </mc:Fallback>
        </mc:AlternateContent>
      </w:r>
    </w:p>
    <w:p w:rsidR="00EF670E" w:rsidRPr="00EF670E" w:rsidRDefault="001C0718" w:rsidP="00EF670E">
      <w:pPr>
        <w:suppressAutoHyphens/>
        <w:spacing w:after="0" w:line="240" w:lineRule="auto"/>
        <w:rPr>
          <w:rFonts w:ascii="Arial" w:eastAsia="Times New Roman" w:hAnsi="Arial" w:cs="Arial"/>
          <w:b/>
          <w:color w:val="000000"/>
          <w:sz w:val="20"/>
          <w:szCs w:val="20"/>
          <w:lang w:eastAsia="ar-SA"/>
        </w:rPr>
      </w:pP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7456" behindDoc="1" locked="0" layoutInCell="1" allowOverlap="1">
                <wp:simplePos x="0" y="0"/>
                <wp:positionH relativeFrom="column">
                  <wp:posOffset>2261870</wp:posOffset>
                </wp:positionH>
                <wp:positionV relativeFrom="paragraph">
                  <wp:posOffset>33655</wp:posOffset>
                </wp:positionV>
                <wp:extent cx="2849880" cy="285750"/>
                <wp:effectExtent l="0" t="0" r="2667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880" cy="285750"/>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lang w:val="fr-CA"/>
                              </w:rPr>
                            </w:pPr>
                            <w:r>
                              <w:rPr>
                                <w:rFonts w:ascii="Arial" w:hAnsi="Arial" w:cs="Arial"/>
                                <w:sz w:val="20"/>
                                <w:szCs w:val="20"/>
                                <w:lang w:val="fr-CA"/>
                              </w:rPr>
                              <w:t>Membres de SIC (56 universités / 4 catégories)</w:t>
                            </w:r>
                          </w:p>
                        </w:txbxContent>
                      </wps:txbx>
                      <wps:bodyPr vert="horz" wrap="none" lIns="94640" tIns="48920" rIns="94640" bIns="48920" compatLnSpc="0">
                        <a:noAutofit/>
                      </wps:bodyPr>
                    </wps:wsp>
                  </a:graphicData>
                </a:graphic>
                <wp14:sizeRelH relativeFrom="page">
                  <wp14:pctWidth>0</wp14:pctWidth>
                </wp14:sizeRelH>
                <wp14:sizeRelV relativeFrom="margin">
                  <wp14:pctHeight>0</wp14:pctHeight>
                </wp14:sizeRelV>
              </wp:anchor>
            </w:drawing>
          </mc:Choice>
          <mc:Fallback>
            <w:pict>
              <v:shape id="Zone de texte 10" o:spid="_x0000_s1031" type="#_x0000_t202" style="position:absolute;margin-left:178.1pt;margin-top:2.65pt;width:224.4pt;height:2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" strokeweight=".18033mm">
                <v:path arrowok="t"/>
                <v:textbox inset="2.62889mm,1.3589mm,2.62889mm,1.3589mm">
                  <w:txbxContent>
                    <w:p w:rsidR="00944D0B" w:rsidRPr="00DA52B0" w:rsidRDefault="00944D0B" w:rsidP="00EF670E">
                      <w:pPr>
                        <w:pStyle w:val="Standard"/>
                        <w:jc w:val="center"/>
                        <w:rPr>
                          <w:lang w:val="fr-CA"/>
                        </w:rPr>
                      </w:pPr>
                      <w:r>
                        <w:rPr>
                          <w:rFonts w:ascii="Arial" w:hAnsi="Arial" w:cs="Arial"/>
                          <w:sz w:val="20"/>
                          <w:szCs w:val="20"/>
                          <w:lang w:val="fr-CA"/>
                        </w:rPr>
                        <w:t>Membres de SIC (56 universités / 4 catégories)</w:t>
                      </w:r>
                    </w:p>
                  </w:txbxContent>
                </v:textbox>
              </v:shape>
            </w:pict>
          </mc:Fallback>
        </mc:AlternateContent>
      </w:r>
    </w:p>
    <w:p w:rsidR="00EF670E" w:rsidRPr="00EF670E" w:rsidRDefault="001C0718" w:rsidP="00EF670E">
      <w:pPr>
        <w:suppressAutoHyphens/>
        <w:spacing w:after="0" w:line="240" w:lineRule="auto"/>
        <w:rPr>
          <w:rFonts w:ascii="Arial" w:eastAsia="Times New Roman" w:hAnsi="Arial" w:cs="Arial"/>
          <w:b/>
          <w:color w:val="000000"/>
          <w:sz w:val="20"/>
          <w:szCs w:val="20"/>
          <w:lang w:eastAsia="ar-SA"/>
        </w:rPr>
      </w:pP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6432" behindDoc="1" locked="0" layoutInCell="1" allowOverlap="1">
                <wp:simplePos x="0" y="0"/>
                <wp:positionH relativeFrom="column">
                  <wp:posOffset>3565525</wp:posOffset>
                </wp:positionH>
                <wp:positionV relativeFrom="paragraph">
                  <wp:posOffset>107315</wp:posOffset>
                </wp:positionV>
                <wp:extent cx="1270" cy="5819140"/>
                <wp:effectExtent l="0" t="0" r="36830" b="29210"/>
                <wp:wrapNone/>
                <wp:docPr id="193" name="Connecteur droit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58191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69E5B0" id="Connecteur droit 19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8.45pt" to="280.85pt,4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" strokecolor="#5b9bd5" strokeweight=".5pt">
                <v:stroke joinstyle="miter"/>
                <o:lock v:ext="edit" shapetype="f"/>
              </v:line>
            </w:pict>
          </mc:Fallback>
        </mc:AlternateContent>
      </w:r>
    </w:p>
    <w:p w:rsidR="00EF670E" w:rsidRPr="00EF670E" w:rsidRDefault="00EF670E" w:rsidP="00EF670E">
      <w:pPr>
        <w:suppressAutoHyphens/>
        <w:spacing w:after="0" w:line="240" w:lineRule="auto"/>
        <w:rPr>
          <w:rFonts w:ascii="Arial" w:eastAsia="Times New Roman" w:hAnsi="Arial" w:cs="Arial"/>
          <w:b/>
          <w:color w:val="000000"/>
          <w:sz w:val="20"/>
          <w:szCs w:val="20"/>
          <w:lang w:eastAsia="ar-SA"/>
        </w:rPr>
      </w:pPr>
    </w:p>
    <w:p w:rsidR="00EF670E" w:rsidRPr="00EF670E" w:rsidRDefault="00EF670E" w:rsidP="00EF670E">
      <w:pPr>
        <w:suppressAutoHyphens/>
        <w:spacing w:after="0" w:line="240" w:lineRule="auto"/>
        <w:rPr>
          <w:rFonts w:ascii="Arial" w:eastAsia="Times New Roman" w:hAnsi="Arial" w:cs="Arial"/>
          <w:color w:val="000000"/>
          <w:sz w:val="20"/>
          <w:szCs w:val="20"/>
          <w:lang w:eastAsia="ar-SA"/>
        </w:rPr>
      </w:pPr>
    </w:p>
    <w:p w:rsidR="00EF670E" w:rsidRPr="00EF670E" w:rsidRDefault="001C0718" w:rsidP="00EF670E">
      <w:pPr>
        <w:suppressAutoHyphens/>
        <w:spacing w:after="0" w:line="240" w:lineRule="auto"/>
        <w:rPr>
          <w:rFonts w:ascii="Arial" w:eastAsia="Times New Roman" w:hAnsi="Arial" w:cs="Arial"/>
          <w:color w:val="000000"/>
          <w:sz w:val="20"/>
          <w:szCs w:val="20"/>
          <w:lang w:eastAsia="ar-SA"/>
        </w:rPr>
      </w:pP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5408" behindDoc="1" locked="0" layoutInCell="1" allowOverlap="1">
                <wp:simplePos x="0" y="0"/>
                <wp:positionH relativeFrom="column">
                  <wp:posOffset>1082040</wp:posOffset>
                </wp:positionH>
                <wp:positionV relativeFrom="paragraph">
                  <wp:posOffset>53340</wp:posOffset>
                </wp:positionV>
                <wp:extent cx="1660525" cy="392430"/>
                <wp:effectExtent l="0" t="0" r="34925" b="26670"/>
                <wp:wrapNone/>
                <wp:docPr id="194" name="Connecteur droit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0525" cy="392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7A9BE3" id="Connecteur droit 19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4.2pt" to="215.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294967294" distB="4294967294" distL="114300" distR="114300" simplePos="0" relativeHeight="251686912" behindDoc="1" locked="0" layoutInCell="1" allowOverlap="1">
                <wp:simplePos x="0" y="0"/>
                <wp:positionH relativeFrom="column">
                  <wp:posOffset>3581400</wp:posOffset>
                </wp:positionH>
                <wp:positionV relativeFrom="paragraph">
                  <wp:posOffset>3729354</wp:posOffset>
                </wp:positionV>
                <wp:extent cx="1336675" cy="0"/>
                <wp:effectExtent l="0" t="0" r="15875" b="19050"/>
                <wp:wrapNone/>
                <wp:docPr id="207" name="Connecteur droit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66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CCC9E" id="Connecteur droit 207"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2pt,293.65pt" to="387.2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464820</wp:posOffset>
                </wp:positionV>
                <wp:extent cx="1447800" cy="160655"/>
                <wp:effectExtent l="0" t="0" r="19050" b="29845"/>
                <wp:wrapNone/>
                <wp:docPr id="195" name="Connecteur droit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7800" cy="16065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3CDD8" id="Connecteur droit 19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219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73600" behindDoc="1" locked="0" layoutInCell="1" allowOverlap="1">
                <wp:simplePos x="0" y="0"/>
                <wp:positionH relativeFrom="margin">
                  <wp:posOffset>9525</wp:posOffset>
                </wp:positionH>
                <wp:positionV relativeFrom="paragraph">
                  <wp:posOffset>2976880</wp:posOffset>
                </wp:positionV>
                <wp:extent cx="3124200" cy="482600"/>
                <wp:effectExtent l="0" t="0" r="19050" b="1270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82600"/>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lang w:val="fr-CA"/>
                              </w:rPr>
                            </w:pPr>
                            <w:r w:rsidRPr="00DA52B0">
                              <w:rPr>
                                <w:rFonts w:ascii="Arial" w:hAnsi="Arial" w:cs="Arial"/>
                                <w:sz w:val="20"/>
                                <w:szCs w:val="20"/>
                                <w:lang w:val="fr-CA"/>
                              </w:rPr>
                              <w:t>Championnats à revenus</w:t>
                            </w:r>
                          </w:p>
                          <w:p w:rsidR="00944D0B" w:rsidRPr="00BF50AD" w:rsidRDefault="00944D0B" w:rsidP="00EF670E">
                            <w:pPr>
                              <w:pStyle w:val="Standard"/>
                              <w:jc w:val="center"/>
                              <w:rPr>
                                <w:rFonts w:ascii="Arial" w:hAnsi="Arial" w:cs="Arial"/>
                                <w:sz w:val="20"/>
                                <w:szCs w:val="20"/>
                                <w:lang w:val="fr-CA"/>
                              </w:rPr>
                            </w:pPr>
                            <w:r w:rsidRPr="00BF50AD">
                              <w:rPr>
                                <w:rFonts w:ascii="Arial" w:hAnsi="Arial" w:cs="Arial"/>
                                <w:sz w:val="20"/>
                                <w:szCs w:val="20"/>
                                <w:lang w:val="fr-CA"/>
                              </w:rPr>
                              <w:t>(Football, Basketball (f et h) Hockey (f et h)</w:t>
                            </w:r>
                          </w:p>
                          <w:p w:rsidR="00944D0B" w:rsidRPr="00BF50AD" w:rsidRDefault="00944D0B" w:rsidP="00EF670E">
                            <w:pPr>
                              <w:pStyle w:val="Standard"/>
                              <w:jc w:val="center"/>
                              <w:rPr>
                                <w:rFonts w:ascii="Arial" w:hAnsi="Arial" w:cs="Arial"/>
                                <w:i/>
                                <w:sz w:val="20"/>
                                <w:szCs w:val="20"/>
                                <w:lang w:val="fr-CA"/>
                              </w:rPr>
                            </w:pPr>
                          </w:p>
                          <w:p w:rsidR="00944D0B" w:rsidRPr="00BF50AD" w:rsidRDefault="00944D0B" w:rsidP="00EF670E">
                            <w:pPr>
                              <w:pStyle w:val="Standard"/>
                              <w:jc w:val="center"/>
                              <w:rPr>
                                <w:rFonts w:ascii="Arial" w:hAnsi="Arial" w:cs="Arial"/>
                                <w:sz w:val="20"/>
                                <w:szCs w:val="20"/>
                                <w:lang w:val="fr-CA"/>
                              </w:rPr>
                            </w:pPr>
                          </w:p>
                        </w:txbxContent>
                      </wps:txbx>
                      <wps:bodyPr vert="horz" wrap="square" lIns="94640" tIns="48920" rIns="94640" bIns="48920" compatLnSpc="0">
                        <a:noAutofit/>
                      </wps:bodyPr>
                    </wps:wsp>
                  </a:graphicData>
                </a:graphic>
                <wp14:sizeRelH relativeFrom="page">
                  <wp14:pctWidth>0</wp14:pctWidth>
                </wp14:sizeRelH>
                <wp14:sizeRelV relativeFrom="margin">
                  <wp14:pctHeight>0</wp14:pctHeight>
                </wp14:sizeRelV>
              </wp:anchor>
            </w:drawing>
          </mc:Choice>
          <mc:Fallback>
            <w:pict>
              <v:shape id="Zone de texte 12" o:spid="_x0000_s1032" type="#_x0000_t202" style="position:absolute;margin-left:.75pt;margin-top:234.4pt;width:246pt;height:3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" strokeweight=".18033mm">
                <v:path arrowok="t"/>
                <v:textbox inset="2.62889mm,1.3589mm,2.62889mm,1.3589mm">
                  <w:txbxContent>
                    <w:p w:rsidR="00944D0B" w:rsidRPr="00DA52B0" w:rsidRDefault="00944D0B" w:rsidP="00EF670E">
                      <w:pPr>
                        <w:pStyle w:val="Standard"/>
                        <w:jc w:val="center"/>
                        <w:rPr>
                          <w:lang w:val="fr-CA"/>
                        </w:rPr>
                      </w:pPr>
                      <w:r w:rsidRPr="00DA52B0">
                        <w:rPr>
                          <w:rFonts w:ascii="Arial" w:hAnsi="Arial" w:cs="Arial"/>
                          <w:sz w:val="20"/>
                          <w:szCs w:val="20"/>
                          <w:lang w:val="fr-CA"/>
                        </w:rPr>
                        <w:t>Championnats à revenus</w:t>
                      </w:r>
                    </w:p>
                    <w:p w:rsidR="00944D0B" w:rsidRPr="00BF50AD" w:rsidRDefault="00944D0B" w:rsidP="00EF670E">
                      <w:pPr>
                        <w:pStyle w:val="Standard"/>
                        <w:jc w:val="center"/>
                        <w:rPr>
                          <w:rFonts w:ascii="Arial" w:hAnsi="Arial" w:cs="Arial"/>
                          <w:sz w:val="20"/>
                          <w:szCs w:val="20"/>
                          <w:lang w:val="fr-CA"/>
                        </w:rPr>
                      </w:pPr>
                      <w:r w:rsidRPr="00BF50AD">
                        <w:rPr>
                          <w:rFonts w:ascii="Arial" w:hAnsi="Arial" w:cs="Arial"/>
                          <w:sz w:val="20"/>
                          <w:szCs w:val="20"/>
                          <w:lang w:val="fr-CA"/>
                        </w:rPr>
                        <w:t>(Football, Basketball (f et h) Hockey (f et h)</w:t>
                      </w:r>
                    </w:p>
                    <w:p w:rsidR="00944D0B" w:rsidRPr="00BF50AD" w:rsidRDefault="00944D0B" w:rsidP="00EF670E">
                      <w:pPr>
                        <w:pStyle w:val="Standard"/>
                        <w:jc w:val="center"/>
                        <w:rPr>
                          <w:rFonts w:ascii="Arial" w:hAnsi="Arial" w:cs="Arial"/>
                          <w:i/>
                          <w:sz w:val="20"/>
                          <w:szCs w:val="20"/>
                          <w:lang w:val="fr-CA"/>
                        </w:rPr>
                      </w:pPr>
                    </w:p>
                    <w:p w:rsidR="00944D0B" w:rsidRPr="00BF50AD" w:rsidRDefault="00944D0B" w:rsidP="00EF670E">
                      <w:pPr>
                        <w:pStyle w:val="Standard"/>
                        <w:jc w:val="center"/>
                        <w:rPr>
                          <w:rFonts w:ascii="Arial" w:hAnsi="Arial" w:cs="Arial"/>
                          <w:sz w:val="20"/>
                          <w:szCs w:val="20"/>
                          <w:lang w:val="fr-CA"/>
                        </w:rPr>
                      </w:pPr>
                    </w:p>
                  </w:txbxContent>
                </v:textbox>
                <w10:wrap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85888" behindDoc="1" locked="0" layoutInCell="1" allowOverlap="1">
                <wp:simplePos x="0" y="0"/>
                <wp:positionH relativeFrom="column">
                  <wp:posOffset>3565525</wp:posOffset>
                </wp:positionH>
                <wp:positionV relativeFrom="paragraph">
                  <wp:posOffset>2891155</wp:posOffset>
                </wp:positionV>
                <wp:extent cx="1384300" cy="13970"/>
                <wp:effectExtent l="0" t="0" r="25400" b="24130"/>
                <wp:wrapNone/>
                <wp:docPr id="206" name="Connecteur droit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84300" cy="1397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6BB326" id="Connecteur droit 206"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0.75pt,227.65pt" to="389.7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294967294" distB="4294967294" distL="114300" distR="114300" simplePos="0" relativeHeight="251688960" behindDoc="1" locked="0" layoutInCell="1" allowOverlap="1">
                <wp:simplePos x="0" y="0"/>
                <wp:positionH relativeFrom="column">
                  <wp:posOffset>3566795</wp:posOffset>
                </wp:positionH>
                <wp:positionV relativeFrom="paragraph">
                  <wp:posOffset>4281804</wp:posOffset>
                </wp:positionV>
                <wp:extent cx="1435100" cy="0"/>
                <wp:effectExtent l="0" t="0" r="1270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35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D994DC" id="Connecteur droit 7" o:spid="_x0000_s1026" style="position:absolute;flip:x;z-index:-251627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0.85pt,337.15pt" to="393.85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93056" behindDoc="1" locked="0" layoutInCell="1" allowOverlap="1">
                <wp:simplePos x="0" y="0"/>
                <wp:positionH relativeFrom="column">
                  <wp:posOffset>3566795</wp:posOffset>
                </wp:positionH>
                <wp:positionV relativeFrom="paragraph">
                  <wp:posOffset>5205730</wp:posOffset>
                </wp:positionV>
                <wp:extent cx="1549400" cy="12700"/>
                <wp:effectExtent l="0" t="0" r="12700" b="25400"/>
                <wp:wrapNone/>
                <wp:docPr id="208" name="Connecteur droit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49400" cy="127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731AB8" id="Connecteur droit 208" o:spid="_x0000_s1026" style="position:absolute;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409.9pt" to="402.85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294967295" distB="4294967295" distL="114300" distR="114300" simplePos="0" relativeHeight="251661312" behindDoc="1" locked="0" layoutInCell="1" allowOverlap="1">
                <wp:simplePos x="0" y="0"/>
                <wp:positionH relativeFrom="column">
                  <wp:posOffset>3126105</wp:posOffset>
                </wp:positionH>
                <wp:positionV relativeFrom="paragraph">
                  <wp:posOffset>3992879</wp:posOffset>
                </wp:positionV>
                <wp:extent cx="439420" cy="0"/>
                <wp:effectExtent l="0" t="0" r="3683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42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25A8B" id="Connecteur droit 5"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6.15pt,314.4pt" to="280.7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294967295" distB="4294967295" distL="114300" distR="114300" simplePos="0" relativeHeight="251662336" behindDoc="1" locked="0" layoutInCell="1" allowOverlap="1">
                <wp:simplePos x="0" y="0"/>
                <wp:positionH relativeFrom="column">
                  <wp:posOffset>3113405</wp:posOffset>
                </wp:positionH>
                <wp:positionV relativeFrom="paragraph">
                  <wp:posOffset>4669154</wp:posOffset>
                </wp:positionV>
                <wp:extent cx="439420" cy="0"/>
                <wp:effectExtent l="0" t="0" r="36830" b="19050"/>
                <wp:wrapNone/>
                <wp:docPr id="201" name="Connecteur droit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42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A1F7A" id="Connecteur droit 201"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15pt,367.65pt" to="279.75pt,3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77696" behindDoc="0" locked="0" layoutInCell="1" allowOverlap="1">
                <wp:simplePos x="0" y="0"/>
                <wp:positionH relativeFrom="margin">
                  <wp:posOffset>4810125</wp:posOffset>
                </wp:positionH>
                <wp:positionV relativeFrom="paragraph">
                  <wp:posOffset>4138295</wp:posOffset>
                </wp:positionV>
                <wp:extent cx="1114425" cy="360045"/>
                <wp:effectExtent l="0" t="0" r="28575" b="2159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60045"/>
                        </a:xfrm>
                        <a:prstGeom prst="rect">
                          <a:avLst/>
                        </a:prstGeom>
                        <a:solidFill>
                          <a:srgbClr val="FFFFFF"/>
                        </a:solidFill>
                        <a:ln w="9525">
                          <a:solidFill>
                            <a:srgbClr val="000000"/>
                          </a:solidFill>
                          <a:miter lim="800000"/>
                          <a:headEnd/>
                          <a:tailEnd/>
                        </a:ln>
                      </wps:spPr>
                      <wps:txbx>
                        <w:txbxContent>
                          <w:p w:rsidR="00944D0B" w:rsidRPr="000C6082" w:rsidRDefault="00944D0B" w:rsidP="00EF670E">
                            <w:pPr>
                              <w:jc w:val="center"/>
                              <w:rPr>
                                <w:rFonts w:ascii="Arial" w:hAnsi="Arial" w:cs="Arial"/>
                                <w:sz w:val="20"/>
                                <w:szCs w:val="20"/>
                              </w:rPr>
                            </w:pPr>
                            <w:r>
                              <w:rPr>
                                <w:rFonts w:ascii="Arial" w:hAnsi="Arial" w:cs="Arial"/>
                                <w:sz w:val="20"/>
                                <w:szCs w:val="20"/>
                              </w:rPr>
                              <w:t>Admissibilité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17" o:spid="_x0000_s1033" type="#_x0000_t202" style="position:absolute;margin-left:378.75pt;margin-top:325.85pt;width:87.75pt;height:28.3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">
                <v:textbox style="mso-fit-shape-to-text:t">
                  <w:txbxContent>
                    <w:p w:rsidR="00944D0B" w:rsidRPr="000C6082" w:rsidRDefault="00944D0B" w:rsidP="00EF670E">
                      <w:pPr>
                        <w:jc w:val="center"/>
                        <w:rPr>
                          <w:rFonts w:ascii="Arial" w:hAnsi="Arial" w:cs="Arial"/>
                          <w:sz w:val="20"/>
                          <w:szCs w:val="20"/>
                        </w:rPr>
                      </w:pPr>
                      <w:r>
                        <w:rPr>
                          <w:rFonts w:ascii="Arial" w:hAnsi="Arial" w:cs="Arial"/>
                          <w:sz w:val="20"/>
                          <w:szCs w:val="20"/>
                        </w:rPr>
                        <w:t>Admissibilité</w:t>
                      </w:r>
                    </w:p>
                  </w:txbxContent>
                </v:textbox>
                <w10:wrap type="square"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74624" behindDoc="1" locked="0" layoutInCell="1" allowOverlap="1">
                <wp:simplePos x="0" y="0"/>
                <wp:positionH relativeFrom="margin">
                  <wp:posOffset>9525</wp:posOffset>
                </wp:positionH>
                <wp:positionV relativeFrom="paragraph">
                  <wp:posOffset>3824605</wp:posOffset>
                </wp:positionV>
                <wp:extent cx="3124200" cy="410210"/>
                <wp:effectExtent l="0" t="0" r="19050" b="279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10210"/>
                        </a:xfrm>
                        <a:prstGeom prst="rect">
                          <a:avLst/>
                        </a:prstGeom>
                        <a:solidFill>
                          <a:srgbClr val="FFFFFF"/>
                        </a:solidFill>
                        <a:ln w="6492">
                          <a:solidFill>
                            <a:srgbClr val="000000"/>
                          </a:solidFill>
                          <a:prstDash val="solid"/>
                        </a:ln>
                      </wps:spPr>
                      <wps:txbx>
                        <w:txbxContent>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Comité des championnats</w:t>
                            </w:r>
                          </w:p>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(autres sports)</w:t>
                            </w:r>
                          </w:p>
                          <w:p w:rsidR="00944D0B" w:rsidRPr="00063D35" w:rsidRDefault="00944D0B" w:rsidP="00EF670E">
                            <w:pPr>
                              <w:pStyle w:val="Standard"/>
                              <w:jc w:val="center"/>
                              <w:rPr>
                                <w:rFonts w:ascii="Arial" w:hAnsi="Arial" w:cs="Arial"/>
                                <w:color w:val="000000"/>
                                <w:sz w:val="20"/>
                                <w:szCs w:val="20"/>
                                <w:lang w:val="fr-CA"/>
                              </w:rPr>
                            </w:pP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4" type="#_x0000_t202" style="position:absolute;margin-left:.75pt;margin-top:301.15pt;width:246pt;height:32.3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" strokeweight=".18033mm">
                <v:path arrowok="t"/>
                <v:textbox inset="2.62889mm,1.3589mm,2.62889mm,1.3589mm">
                  <w:txbxContent>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Comité des championnats</w:t>
                      </w:r>
                    </w:p>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(autres sports)</w:t>
                      </w:r>
                    </w:p>
                    <w:p w:rsidR="00944D0B" w:rsidRPr="00063D35" w:rsidRDefault="00944D0B" w:rsidP="00EF670E">
                      <w:pPr>
                        <w:pStyle w:val="Standard"/>
                        <w:jc w:val="center"/>
                        <w:rPr>
                          <w:rFonts w:ascii="Arial" w:hAnsi="Arial" w:cs="Arial"/>
                          <w:color w:val="000000"/>
                          <w:sz w:val="20"/>
                          <w:szCs w:val="20"/>
                          <w:lang w:val="fr-CA"/>
                        </w:rPr>
                      </w:pPr>
                    </w:p>
                  </w:txbxContent>
                </v:textbox>
                <w10:wrap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80768" behindDoc="0" locked="0" layoutInCell="1" allowOverlap="1">
                <wp:simplePos x="0" y="0"/>
                <wp:positionH relativeFrom="margin">
                  <wp:posOffset>4476750</wp:posOffset>
                </wp:positionH>
                <wp:positionV relativeFrom="paragraph">
                  <wp:posOffset>3536950</wp:posOffset>
                </wp:positionV>
                <wp:extent cx="1447800" cy="517525"/>
                <wp:effectExtent l="0" t="0" r="19050" b="16510"/>
                <wp:wrapSquare wrapText="bothSides"/>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7525"/>
                        </a:xfrm>
                        <a:prstGeom prst="rect">
                          <a:avLst/>
                        </a:prstGeom>
                        <a:solidFill>
                          <a:srgbClr val="FFFFFF"/>
                        </a:solidFill>
                        <a:ln w="9525">
                          <a:solidFill>
                            <a:srgbClr val="000000"/>
                          </a:solidFill>
                          <a:miter lim="800000"/>
                          <a:headEnd/>
                          <a:tailEnd/>
                        </a:ln>
                      </wps:spPr>
                      <wps:txbx>
                        <w:txbxContent>
                          <w:p w:rsidR="00944D0B" w:rsidRPr="000C6082" w:rsidRDefault="00944D0B" w:rsidP="00EF670E">
                            <w:pPr>
                              <w:jc w:val="center"/>
                              <w:rPr>
                                <w:rFonts w:ascii="Arial" w:hAnsi="Arial" w:cs="Arial"/>
                                <w:sz w:val="20"/>
                                <w:szCs w:val="20"/>
                              </w:rPr>
                            </w:pPr>
                            <w:r>
                              <w:rPr>
                                <w:rFonts w:ascii="Arial" w:hAnsi="Arial" w:cs="Arial"/>
                                <w:sz w:val="20"/>
                                <w:szCs w:val="20"/>
                              </w:rPr>
                              <w:t>Marketing et</w:t>
                            </w:r>
                            <w:r>
                              <w:rPr>
                                <w:rFonts w:ascii="Arial" w:hAnsi="Arial" w:cs="Arial"/>
                                <w:sz w:val="20"/>
                                <w:szCs w:val="20"/>
                              </w:rPr>
                              <w:br/>
                              <w:t>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30" o:spid="_x0000_s1035" type="#_x0000_t202" style="position:absolute;margin-left:352.5pt;margin-top:278.5pt;width:114pt;height:40.75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">
                <v:textbox style="mso-fit-shape-to-text:t">
                  <w:txbxContent>
                    <w:p w:rsidR="00944D0B" w:rsidRPr="000C6082" w:rsidRDefault="00944D0B" w:rsidP="00EF670E">
                      <w:pPr>
                        <w:jc w:val="center"/>
                        <w:rPr>
                          <w:rFonts w:ascii="Arial" w:hAnsi="Arial" w:cs="Arial"/>
                          <w:sz w:val="20"/>
                          <w:szCs w:val="20"/>
                        </w:rPr>
                      </w:pPr>
                      <w:r>
                        <w:rPr>
                          <w:rFonts w:ascii="Arial" w:hAnsi="Arial" w:cs="Arial"/>
                          <w:sz w:val="20"/>
                          <w:szCs w:val="20"/>
                        </w:rPr>
                        <w:t>Marketing et</w:t>
                      </w:r>
                      <w:r>
                        <w:rPr>
                          <w:rFonts w:ascii="Arial" w:hAnsi="Arial" w:cs="Arial"/>
                          <w:sz w:val="20"/>
                          <w:szCs w:val="20"/>
                        </w:rPr>
                        <w:br/>
                        <w:t>communications</w:t>
                      </w:r>
                    </w:p>
                  </w:txbxContent>
                </v:textbox>
                <w10:wrap type="square"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75648" behindDoc="1" locked="0" layoutInCell="1" allowOverlap="1">
                <wp:simplePos x="0" y="0"/>
                <wp:positionH relativeFrom="margin">
                  <wp:posOffset>9525</wp:posOffset>
                </wp:positionH>
                <wp:positionV relativeFrom="paragraph">
                  <wp:posOffset>5177155</wp:posOffset>
                </wp:positionV>
                <wp:extent cx="3143885" cy="466090"/>
                <wp:effectExtent l="0" t="0" r="18415"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466090"/>
                        </a:xfrm>
                        <a:prstGeom prst="rect">
                          <a:avLst/>
                        </a:prstGeom>
                        <a:solidFill>
                          <a:srgbClr val="FFFFFF"/>
                        </a:solidFill>
                        <a:ln w="6492">
                          <a:solidFill>
                            <a:srgbClr val="000000"/>
                          </a:solidFill>
                          <a:miter lim="800000"/>
                          <a:headEnd/>
                          <a:tailEnd/>
                        </a:ln>
                      </wps:spPr>
                      <wps:txbx>
                        <w:txbxContent>
                          <w:p w:rsidR="00944D0B" w:rsidRPr="00063D35" w:rsidRDefault="00944D0B" w:rsidP="00EF670E">
                            <w:pPr>
                              <w:pStyle w:val="Standard"/>
                              <w:jc w:val="center"/>
                              <w:rPr>
                                <w:rFonts w:ascii="Arial" w:hAnsi="Arial" w:cs="Arial"/>
                                <w:sz w:val="20"/>
                                <w:szCs w:val="20"/>
                                <w:lang w:val="fr-CA"/>
                              </w:rPr>
                            </w:pPr>
                            <w:r w:rsidRPr="00063D35">
                              <w:rPr>
                                <w:rFonts w:ascii="Arial" w:hAnsi="Arial" w:cs="Arial"/>
                                <w:sz w:val="20"/>
                                <w:szCs w:val="20"/>
                                <w:lang w:val="fr-CA"/>
                              </w:rPr>
                              <w:t>Comité des activités non-sportives</w:t>
                            </w:r>
                          </w:p>
                          <w:p w:rsidR="00944D0B" w:rsidRPr="00063D35" w:rsidRDefault="00944D0B" w:rsidP="00EF670E">
                            <w:pPr>
                              <w:pStyle w:val="Standard"/>
                              <w:jc w:val="center"/>
                              <w:rPr>
                                <w:rFonts w:ascii="Arial" w:hAnsi="Arial" w:cs="Arial"/>
                                <w:sz w:val="20"/>
                                <w:szCs w:val="20"/>
                                <w:lang w:val="fr-CA"/>
                              </w:rPr>
                            </w:pPr>
                            <w:r w:rsidRPr="00063D35">
                              <w:rPr>
                                <w:rFonts w:ascii="Arial" w:hAnsi="Arial" w:cs="Arial"/>
                                <w:sz w:val="20"/>
                                <w:szCs w:val="20"/>
                                <w:lang w:val="fr-CA"/>
                              </w:rPr>
                              <w:t xml:space="preserve">(Prix BLG, </w:t>
                            </w:r>
                            <w:r>
                              <w:rPr>
                                <w:rFonts w:ascii="Arial" w:hAnsi="Arial" w:cs="Arial"/>
                                <w:sz w:val="20"/>
                                <w:szCs w:val="20"/>
                                <w:lang w:val="fr-CA"/>
                              </w:rPr>
                              <w:t>AA</w:t>
                            </w:r>
                            <w:r w:rsidRPr="00063D35">
                              <w:rPr>
                                <w:rFonts w:ascii="Arial" w:hAnsi="Arial" w:cs="Arial"/>
                                <w:sz w:val="20"/>
                                <w:szCs w:val="20"/>
                                <w:lang w:val="fr-CA"/>
                              </w:rPr>
                              <w:t>, Tableau d’honneur académique)</w:t>
                            </w:r>
                          </w:p>
                          <w:p w:rsidR="00944D0B" w:rsidRPr="00063D35" w:rsidRDefault="00944D0B" w:rsidP="00EF670E">
                            <w:pPr>
                              <w:pStyle w:val="Standard"/>
                              <w:jc w:val="center"/>
                              <w:rPr>
                                <w:rFonts w:ascii="Arial" w:hAnsi="Arial" w:cs="Arial"/>
                                <w:sz w:val="20"/>
                                <w:szCs w:val="20"/>
                                <w:lang w:val="fr-CA"/>
                              </w:rPr>
                            </w:pPr>
                          </w:p>
                        </w:txbxContent>
                      </wps:txbx>
                      <wps:bodyPr rot="0" vert="horz" wrap="square" lIns="94640" tIns="48920" rIns="94640" bIns="489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6" type="#_x0000_t202" style="position:absolute;margin-left:.75pt;margin-top:407.65pt;width:247.55pt;height:36.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" strokeweight=".18033mm">
                <v:textbox inset="2.62889mm,1.3589mm,2.62889mm,1.3589mm">
                  <w:txbxContent>
                    <w:p w:rsidR="00944D0B" w:rsidRPr="00063D35" w:rsidRDefault="00944D0B" w:rsidP="00EF670E">
                      <w:pPr>
                        <w:pStyle w:val="Standard"/>
                        <w:jc w:val="center"/>
                        <w:rPr>
                          <w:rFonts w:ascii="Arial" w:hAnsi="Arial" w:cs="Arial"/>
                          <w:sz w:val="20"/>
                          <w:szCs w:val="20"/>
                          <w:lang w:val="fr-CA"/>
                        </w:rPr>
                      </w:pPr>
                      <w:r w:rsidRPr="00063D35">
                        <w:rPr>
                          <w:rFonts w:ascii="Arial" w:hAnsi="Arial" w:cs="Arial"/>
                          <w:sz w:val="20"/>
                          <w:szCs w:val="20"/>
                          <w:lang w:val="fr-CA"/>
                        </w:rPr>
                        <w:t>Comité des activités non-sportives</w:t>
                      </w:r>
                    </w:p>
                    <w:p w:rsidR="00944D0B" w:rsidRPr="00063D35" w:rsidRDefault="00944D0B" w:rsidP="00EF670E">
                      <w:pPr>
                        <w:pStyle w:val="Standard"/>
                        <w:jc w:val="center"/>
                        <w:rPr>
                          <w:rFonts w:ascii="Arial" w:hAnsi="Arial" w:cs="Arial"/>
                          <w:sz w:val="20"/>
                          <w:szCs w:val="20"/>
                          <w:lang w:val="fr-CA"/>
                        </w:rPr>
                      </w:pPr>
                      <w:r w:rsidRPr="00063D35">
                        <w:rPr>
                          <w:rFonts w:ascii="Arial" w:hAnsi="Arial" w:cs="Arial"/>
                          <w:sz w:val="20"/>
                          <w:szCs w:val="20"/>
                          <w:lang w:val="fr-CA"/>
                        </w:rPr>
                        <w:t xml:space="preserve">(Prix BLG, </w:t>
                      </w:r>
                      <w:r>
                        <w:rPr>
                          <w:rFonts w:ascii="Arial" w:hAnsi="Arial" w:cs="Arial"/>
                          <w:sz w:val="20"/>
                          <w:szCs w:val="20"/>
                          <w:lang w:val="fr-CA"/>
                        </w:rPr>
                        <w:t>AA</w:t>
                      </w:r>
                      <w:r w:rsidRPr="00063D35">
                        <w:rPr>
                          <w:rFonts w:ascii="Arial" w:hAnsi="Arial" w:cs="Arial"/>
                          <w:sz w:val="20"/>
                          <w:szCs w:val="20"/>
                          <w:lang w:val="fr-CA"/>
                        </w:rPr>
                        <w:t>, Tableau d’honneur académique)</w:t>
                      </w:r>
                    </w:p>
                    <w:p w:rsidR="00944D0B" w:rsidRPr="00063D35" w:rsidRDefault="00944D0B" w:rsidP="00EF670E">
                      <w:pPr>
                        <w:pStyle w:val="Standard"/>
                        <w:jc w:val="center"/>
                        <w:rPr>
                          <w:rFonts w:ascii="Arial" w:hAnsi="Arial" w:cs="Arial"/>
                          <w:sz w:val="20"/>
                          <w:szCs w:val="20"/>
                          <w:lang w:val="fr-CA"/>
                        </w:rPr>
                      </w:pPr>
                    </w:p>
                  </w:txbxContent>
                </v:textbox>
                <w10:wrap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81792" behindDoc="1" locked="0" layoutInCell="1" allowOverlap="1">
                <wp:simplePos x="0" y="0"/>
                <wp:positionH relativeFrom="margin">
                  <wp:posOffset>9525</wp:posOffset>
                </wp:positionH>
                <wp:positionV relativeFrom="paragraph">
                  <wp:posOffset>4472305</wp:posOffset>
                </wp:positionV>
                <wp:extent cx="3124200" cy="428625"/>
                <wp:effectExtent l="0" t="0" r="19050" b="2857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28625"/>
                        </a:xfrm>
                        <a:prstGeom prst="rect">
                          <a:avLst/>
                        </a:prstGeom>
                        <a:solidFill>
                          <a:srgbClr val="FFFFFF"/>
                        </a:solidFill>
                        <a:ln w="6492">
                          <a:solidFill>
                            <a:srgbClr val="000000"/>
                          </a:solidFill>
                          <a:prstDash val="solid"/>
                        </a:ln>
                      </wps:spPr>
                      <wps:txbx>
                        <w:txbxContent>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 xml:space="preserve">Comité international </w:t>
                            </w:r>
                          </w:p>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(Universiades et championnats de la FISU)</w:t>
                            </w:r>
                          </w:p>
                          <w:p w:rsidR="00944D0B" w:rsidRPr="00063D35" w:rsidRDefault="00944D0B" w:rsidP="00EF670E">
                            <w:pPr>
                              <w:pStyle w:val="Standard"/>
                              <w:jc w:val="center"/>
                              <w:rPr>
                                <w:rFonts w:ascii="Arial" w:hAnsi="Arial" w:cs="Arial"/>
                                <w:color w:val="000000"/>
                                <w:sz w:val="20"/>
                                <w:szCs w:val="20"/>
                                <w:lang w:val="fr-CA"/>
                              </w:rPr>
                            </w:pP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7" type="#_x0000_t202" style="position:absolute;margin-left:.75pt;margin-top:352.15pt;width:246pt;height:33.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" strokeweight=".18033mm">
                <v:path arrowok="t"/>
                <v:textbox inset="2.62889mm,1.3589mm,2.62889mm,1.3589mm">
                  <w:txbxContent>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 xml:space="preserve">Comité international </w:t>
                      </w:r>
                    </w:p>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(Universiades et championnats de la FISU)</w:t>
                      </w:r>
                    </w:p>
                    <w:p w:rsidR="00944D0B" w:rsidRPr="00063D35" w:rsidRDefault="00944D0B" w:rsidP="00EF670E">
                      <w:pPr>
                        <w:pStyle w:val="Standard"/>
                        <w:jc w:val="center"/>
                        <w:rPr>
                          <w:rFonts w:ascii="Arial" w:hAnsi="Arial" w:cs="Arial"/>
                          <w:color w:val="000000"/>
                          <w:sz w:val="20"/>
                          <w:szCs w:val="20"/>
                          <w:lang w:val="fr-CA"/>
                        </w:rPr>
                      </w:pPr>
                    </w:p>
                  </w:txbxContent>
                </v:textbox>
                <w10:wrap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92032" behindDoc="1" locked="0" layoutInCell="1" allowOverlap="1">
                <wp:simplePos x="0" y="0"/>
                <wp:positionH relativeFrom="margin">
                  <wp:posOffset>4267200</wp:posOffset>
                </wp:positionH>
                <wp:positionV relativeFrom="paragraph">
                  <wp:posOffset>2538730</wp:posOffset>
                </wp:positionV>
                <wp:extent cx="1666875" cy="695325"/>
                <wp:effectExtent l="0" t="0" r="28575"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rgbClr val="FFFFFF"/>
                        </a:solidFill>
                        <a:ln w="6492">
                          <a:solidFill>
                            <a:srgbClr val="000000"/>
                          </a:solidFill>
                          <a:prstDash val="solid"/>
                        </a:ln>
                      </wps:spPr>
                      <wps:txbx>
                        <w:txbxContent>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Comité des sports</w:t>
                            </w:r>
                          </w:p>
                          <w:p w:rsidR="00944D0B" w:rsidRPr="00063D35" w:rsidRDefault="00944D0B" w:rsidP="00EF670E">
                            <w:pPr>
                              <w:pStyle w:val="Standard"/>
                              <w:jc w:val="center"/>
                              <w:rPr>
                                <w:rFonts w:ascii="Arial" w:hAnsi="Arial" w:cs="Arial"/>
                                <w:color w:val="000000"/>
                                <w:sz w:val="20"/>
                                <w:szCs w:val="20"/>
                                <w:lang w:val="fr-CA"/>
                              </w:rPr>
                            </w:pPr>
                            <w:r>
                              <w:rPr>
                                <w:rFonts w:ascii="Arial" w:hAnsi="Arial" w:cs="Arial"/>
                                <w:color w:val="000000"/>
                                <w:sz w:val="20"/>
                                <w:szCs w:val="20"/>
                                <w:lang w:val="fr-CA"/>
                              </w:rPr>
                              <w:t>(collaboration des sous-comités techniques)</w:t>
                            </w: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8" type="#_x0000_t202" style="position:absolute;margin-left:336pt;margin-top:199.9pt;width:131.25pt;height:54.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" strokeweight=".18033mm">
                <v:path arrowok="t"/>
                <v:textbox inset="2.62889mm,1.3589mm,2.62889mm,1.3589mm">
                  <w:txbxContent>
                    <w:p w:rsidR="00944D0B" w:rsidRPr="00063D35" w:rsidRDefault="00944D0B" w:rsidP="00EF670E">
                      <w:pPr>
                        <w:pStyle w:val="Standard"/>
                        <w:jc w:val="center"/>
                        <w:rPr>
                          <w:rFonts w:ascii="Arial" w:hAnsi="Arial" w:cs="Arial"/>
                          <w:color w:val="000000"/>
                          <w:sz w:val="20"/>
                          <w:szCs w:val="20"/>
                          <w:lang w:val="fr-CA"/>
                        </w:rPr>
                      </w:pPr>
                      <w:r w:rsidRPr="00063D35">
                        <w:rPr>
                          <w:rFonts w:ascii="Arial" w:hAnsi="Arial" w:cs="Arial"/>
                          <w:color w:val="000000"/>
                          <w:sz w:val="20"/>
                          <w:szCs w:val="20"/>
                          <w:lang w:val="fr-CA"/>
                        </w:rPr>
                        <w:t>Comité des sports</w:t>
                      </w:r>
                    </w:p>
                    <w:p w:rsidR="00944D0B" w:rsidRPr="00063D35" w:rsidRDefault="00944D0B" w:rsidP="00EF670E">
                      <w:pPr>
                        <w:pStyle w:val="Standard"/>
                        <w:jc w:val="center"/>
                        <w:rPr>
                          <w:rFonts w:ascii="Arial" w:hAnsi="Arial" w:cs="Arial"/>
                          <w:color w:val="000000"/>
                          <w:sz w:val="20"/>
                          <w:szCs w:val="20"/>
                          <w:lang w:val="fr-CA"/>
                        </w:rPr>
                      </w:pPr>
                      <w:r>
                        <w:rPr>
                          <w:rFonts w:ascii="Arial" w:hAnsi="Arial" w:cs="Arial"/>
                          <w:color w:val="000000"/>
                          <w:sz w:val="20"/>
                          <w:szCs w:val="20"/>
                          <w:lang w:val="fr-CA"/>
                        </w:rPr>
                        <w:t>(collaboration des sous-comités techniques)</w:t>
                      </w:r>
                    </w:p>
                  </w:txbxContent>
                </v:textbox>
                <w10:wrap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3360" behindDoc="1" locked="0" layoutInCell="1" allowOverlap="1">
                <wp:simplePos x="0" y="0"/>
                <wp:positionH relativeFrom="column">
                  <wp:posOffset>2914650</wp:posOffset>
                </wp:positionH>
                <wp:positionV relativeFrom="paragraph">
                  <wp:posOffset>3234055</wp:posOffset>
                </wp:positionV>
                <wp:extent cx="638175" cy="5080"/>
                <wp:effectExtent l="0" t="0" r="28575" b="33020"/>
                <wp:wrapNone/>
                <wp:docPr id="199" name="Connecteur droit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 cy="508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E56C20" id="Connecteur droit 19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9.5pt,254.65pt" to="279.7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" strokecolor="#5b9bd5" strokeweight=".5pt">
                <v:stroke joinstyle="miter"/>
                <o:lock v:ext="edit" shapetype="f"/>
              </v:line>
            </w:pict>
          </mc:Fallback>
        </mc:AlternateContent>
      </w:r>
    </w:p>
    <w:p w:rsidR="00EF670E" w:rsidRPr="00EF670E" w:rsidRDefault="001C0718" w:rsidP="00EF670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83840" behindDoc="1" locked="0" layoutInCell="1" allowOverlap="1">
                <wp:simplePos x="0" y="0"/>
                <wp:positionH relativeFrom="column">
                  <wp:posOffset>1998980</wp:posOffset>
                </wp:positionH>
                <wp:positionV relativeFrom="paragraph">
                  <wp:posOffset>449580</wp:posOffset>
                </wp:positionV>
                <wp:extent cx="690880" cy="861060"/>
                <wp:effectExtent l="0" t="0" r="33020" b="34290"/>
                <wp:wrapNone/>
                <wp:docPr id="197" name="Connecteur droit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0880" cy="8610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92847" id="Connecteur droit 197"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pt,35.4pt" to="211.8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76672" behindDoc="1" locked="0" layoutInCell="1" allowOverlap="1">
                <wp:simplePos x="0" y="0"/>
                <wp:positionH relativeFrom="column">
                  <wp:posOffset>2689860</wp:posOffset>
                </wp:positionH>
                <wp:positionV relativeFrom="paragraph">
                  <wp:posOffset>162560</wp:posOffset>
                </wp:positionV>
                <wp:extent cx="1544320" cy="450850"/>
                <wp:effectExtent l="0" t="0" r="17780" b="2540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4320" cy="450850"/>
                        </a:xfrm>
                        <a:prstGeom prst="rect">
                          <a:avLst/>
                        </a:prstGeom>
                        <a:solidFill>
                          <a:srgbClr val="FFFFFF"/>
                        </a:solidFill>
                        <a:ln w="6492">
                          <a:solidFill>
                            <a:srgbClr val="000000"/>
                          </a:solidFill>
                          <a:prstDash val="solid"/>
                        </a:ln>
                      </wps:spPr>
                      <wps:txbx>
                        <w:txbxContent>
                          <w:p w:rsidR="00944D0B" w:rsidRDefault="00944D0B" w:rsidP="00EF670E">
                            <w:pPr>
                              <w:pStyle w:val="Standard"/>
                              <w:jc w:val="center"/>
                              <w:rPr>
                                <w:rFonts w:ascii="Arial" w:hAnsi="Arial" w:cs="Arial"/>
                                <w:sz w:val="20"/>
                                <w:szCs w:val="20"/>
                                <w:lang w:val="fr-CA"/>
                              </w:rPr>
                            </w:pPr>
                            <w:r w:rsidRPr="00DA52B0">
                              <w:rPr>
                                <w:rFonts w:ascii="Arial" w:hAnsi="Arial" w:cs="Arial"/>
                                <w:sz w:val="20"/>
                                <w:szCs w:val="20"/>
                                <w:lang w:val="fr-CA"/>
                              </w:rPr>
                              <w:t xml:space="preserve">Conseil d’administration </w:t>
                            </w:r>
                          </w:p>
                          <w:p w:rsidR="00944D0B" w:rsidRPr="00DA52B0" w:rsidRDefault="00944D0B" w:rsidP="00EF670E">
                            <w:pPr>
                              <w:pStyle w:val="Standard"/>
                              <w:jc w:val="center"/>
                              <w:rPr>
                                <w:rFonts w:ascii="Arial" w:hAnsi="Arial" w:cs="Arial"/>
                                <w:sz w:val="20"/>
                                <w:szCs w:val="20"/>
                                <w:lang w:val="fr-CA"/>
                              </w:rPr>
                            </w:pPr>
                            <w:r w:rsidRPr="00DA52B0">
                              <w:rPr>
                                <w:rFonts w:ascii="Arial" w:hAnsi="Arial" w:cs="Arial"/>
                                <w:sz w:val="20"/>
                                <w:szCs w:val="20"/>
                                <w:lang w:val="fr-CA"/>
                              </w:rPr>
                              <w:t>(8 ou 9</w:t>
                            </w:r>
                            <w:r>
                              <w:rPr>
                                <w:rFonts w:ascii="Arial" w:hAnsi="Arial" w:cs="Arial"/>
                                <w:sz w:val="20"/>
                                <w:szCs w:val="20"/>
                                <w:lang w:val="fr-CA"/>
                              </w:rPr>
                              <w:t xml:space="preserve"> administrateurs</w:t>
                            </w:r>
                            <w:r w:rsidRPr="00DA52B0">
                              <w:rPr>
                                <w:rFonts w:ascii="Arial" w:hAnsi="Arial" w:cs="Arial"/>
                                <w:sz w:val="20"/>
                                <w:szCs w:val="20"/>
                                <w:lang w:val="fr-CA"/>
                              </w:rPr>
                              <w:t>)</w:t>
                            </w:r>
                          </w:p>
                        </w:txbxContent>
                      </wps:txbx>
                      <wps:bodyPr vert="horz" wrap="none" lIns="94640" tIns="48920" rIns="94640" bIns="48920" compatLnSpc="0">
                        <a:noAutofit/>
                      </wps:bodyPr>
                    </wps:wsp>
                  </a:graphicData>
                </a:graphic>
                <wp14:sizeRelH relativeFrom="page">
                  <wp14:pctWidth>0</wp14:pctWidth>
                </wp14:sizeRelH>
                <wp14:sizeRelV relativeFrom="margin">
                  <wp14:pctHeight>0</wp14:pctHeight>
                </wp14:sizeRelV>
              </wp:anchor>
            </w:drawing>
          </mc:Choice>
          <mc:Fallback>
            <w:pict>
              <v:shape id="Zone de texte 23" o:spid="_x0000_s1039" type="#_x0000_t202" style="position:absolute;margin-left:211.8pt;margin-top:12.8pt;width:121.6pt;height:35.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" strokeweight=".18033mm">
                <v:path arrowok="t"/>
                <v:textbox inset="2.62889mm,1.3589mm,2.62889mm,1.3589mm">
                  <w:txbxContent>
                    <w:p w:rsidR="00944D0B" w:rsidRDefault="00944D0B" w:rsidP="00EF670E">
                      <w:pPr>
                        <w:pStyle w:val="Standard"/>
                        <w:jc w:val="center"/>
                        <w:rPr>
                          <w:rFonts w:ascii="Arial" w:hAnsi="Arial" w:cs="Arial"/>
                          <w:sz w:val="20"/>
                          <w:szCs w:val="20"/>
                          <w:lang w:val="fr-CA"/>
                        </w:rPr>
                      </w:pPr>
                      <w:r w:rsidRPr="00DA52B0">
                        <w:rPr>
                          <w:rFonts w:ascii="Arial" w:hAnsi="Arial" w:cs="Arial"/>
                          <w:sz w:val="20"/>
                          <w:szCs w:val="20"/>
                          <w:lang w:val="fr-CA"/>
                        </w:rPr>
                        <w:t xml:space="preserve">Conseil d’administration </w:t>
                      </w:r>
                    </w:p>
                    <w:p w:rsidR="00944D0B" w:rsidRPr="00DA52B0" w:rsidRDefault="00944D0B" w:rsidP="00EF670E">
                      <w:pPr>
                        <w:pStyle w:val="Standard"/>
                        <w:jc w:val="center"/>
                        <w:rPr>
                          <w:rFonts w:ascii="Arial" w:hAnsi="Arial" w:cs="Arial"/>
                          <w:sz w:val="20"/>
                          <w:szCs w:val="20"/>
                          <w:lang w:val="fr-CA"/>
                        </w:rPr>
                      </w:pPr>
                      <w:r w:rsidRPr="00DA52B0">
                        <w:rPr>
                          <w:rFonts w:ascii="Arial" w:hAnsi="Arial" w:cs="Arial"/>
                          <w:sz w:val="20"/>
                          <w:szCs w:val="20"/>
                          <w:lang w:val="fr-CA"/>
                        </w:rPr>
                        <w:t>(8 ou 9</w:t>
                      </w:r>
                      <w:r>
                        <w:rPr>
                          <w:rFonts w:ascii="Arial" w:hAnsi="Arial" w:cs="Arial"/>
                          <w:sz w:val="20"/>
                          <w:szCs w:val="20"/>
                          <w:lang w:val="fr-CA"/>
                        </w:rPr>
                        <w:t xml:space="preserve"> administrateurs</w:t>
                      </w:r>
                      <w:r w:rsidRPr="00DA52B0">
                        <w:rPr>
                          <w:rFonts w:ascii="Arial" w:hAnsi="Arial" w:cs="Arial"/>
                          <w:sz w:val="20"/>
                          <w:szCs w:val="20"/>
                          <w:lang w:val="fr-CA"/>
                        </w:rPr>
                        <w:t>)</w:t>
                      </w:r>
                    </w:p>
                  </w:txbxContent>
                </v:textbox>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87936" behindDoc="1" locked="0" layoutInCell="1" allowOverlap="1">
                <wp:simplePos x="0" y="0"/>
                <wp:positionH relativeFrom="column">
                  <wp:posOffset>3569335</wp:posOffset>
                </wp:positionH>
                <wp:positionV relativeFrom="paragraph">
                  <wp:posOffset>4606925</wp:posOffset>
                </wp:positionV>
                <wp:extent cx="1510030" cy="31750"/>
                <wp:effectExtent l="0" t="0" r="13970" b="254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0030" cy="317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0AECA0" id="Connecteur droit 6"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05pt,362.75pt" to="399.95pt,3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294967294" distB="4294967294" distL="114300" distR="114300" simplePos="0" relativeHeight="251660288" behindDoc="0" locked="0" layoutInCell="1" allowOverlap="1">
                <wp:simplePos x="0" y="0"/>
                <wp:positionH relativeFrom="column">
                  <wp:posOffset>3168650</wp:posOffset>
                </wp:positionH>
                <wp:positionV relativeFrom="paragraph">
                  <wp:posOffset>5319394</wp:posOffset>
                </wp:positionV>
                <wp:extent cx="401320" cy="0"/>
                <wp:effectExtent l="0" t="0" r="36830" b="19050"/>
                <wp:wrapNone/>
                <wp:docPr id="202"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32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3064E" id="Connecteur droit 20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9.5pt,418.85pt" to="281.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4468495</wp:posOffset>
                </wp:positionV>
                <wp:extent cx="1798320" cy="360045"/>
                <wp:effectExtent l="0" t="0" r="11430" b="21590"/>
                <wp:wrapSquare wrapText="bothSides"/>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60045"/>
                        </a:xfrm>
                        <a:prstGeom prst="rect">
                          <a:avLst/>
                        </a:prstGeom>
                        <a:solidFill>
                          <a:srgbClr val="FFFFFF"/>
                        </a:solidFill>
                        <a:ln w="9525">
                          <a:solidFill>
                            <a:srgbClr val="000000"/>
                          </a:solidFill>
                          <a:miter lim="800000"/>
                          <a:headEnd/>
                          <a:tailEnd/>
                        </a:ln>
                      </wps:spPr>
                      <wps:txbx>
                        <w:txbxContent>
                          <w:p w:rsidR="00944D0B" w:rsidRPr="000C6082" w:rsidRDefault="00944D0B" w:rsidP="00EF670E">
                            <w:pPr>
                              <w:jc w:val="center"/>
                              <w:rPr>
                                <w:rFonts w:ascii="Arial" w:hAnsi="Arial" w:cs="Arial"/>
                                <w:sz w:val="20"/>
                                <w:szCs w:val="20"/>
                              </w:rPr>
                            </w:pPr>
                            <w:r>
                              <w:rPr>
                                <w:rFonts w:ascii="Arial" w:hAnsi="Arial" w:cs="Arial"/>
                                <w:sz w:val="20"/>
                                <w:szCs w:val="20"/>
                              </w:rPr>
                              <w:t>Bourses d’études sportives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8" o:spid="_x0000_s1040" type="#_x0000_t202" style="position:absolute;margin-left:90.4pt;margin-top:351.85pt;width:141.6pt;height:28.35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">
                <v:textbox style="mso-fit-shape-to-text:t">
                  <w:txbxContent>
                    <w:p w:rsidR="00944D0B" w:rsidRPr="000C6082" w:rsidRDefault="00944D0B" w:rsidP="00EF670E">
                      <w:pPr>
                        <w:jc w:val="center"/>
                        <w:rPr>
                          <w:rFonts w:ascii="Arial" w:hAnsi="Arial" w:cs="Arial"/>
                          <w:sz w:val="20"/>
                          <w:szCs w:val="20"/>
                        </w:rPr>
                      </w:pPr>
                      <w:r>
                        <w:rPr>
                          <w:rFonts w:ascii="Arial" w:hAnsi="Arial" w:cs="Arial"/>
                          <w:sz w:val="20"/>
                          <w:szCs w:val="20"/>
                        </w:rPr>
                        <w:t>Bourses d’études sportives</w:t>
                      </w:r>
                    </w:p>
                  </w:txbxContent>
                </v:textbox>
                <w10:wrap type="square" anchorx="margin"/>
              </v:shap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4384" behindDoc="1" locked="0" layoutInCell="1" allowOverlap="1">
                <wp:simplePos x="0" y="0"/>
                <wp:positionH relativeFrom="column">
                  <wp:posOffset>1701165</wp:posOffset>
                </wp:positionH>
                <wp:positionV relativeFrom="paragraph">
                  <wp:posOffset>407035</wp:posOffset>
                </wp:positionV>
                <wp:extent cx="1036955" cy="616585"/>
                <wp:effectExtent l="0" t="0" r="29845" b="31115"/>
                <wp:wrapNone/>
                <wp:docPr id="196" name="Connecteur droit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6955" cy="61658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66C53A" id="Connecteur droit 19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5pt,32.05pt" to="215.6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70528" behindDoc="1" locked="0" layoutInCell="1" allowOverlap="1">
                <wp:simplePos x="0" y="0"/>
                <wp:positionH relativeFrom="margin">
                  <wp:posOffset>-1270</wp:posOffset>
                </wp:positionH>
                <wp:positionV relativeFrom="paragraph">
                  <wp:posOffset>890905</wp:posOffset>
                </wp:positionV>
                <wp:extent cx="1714500" cy="2286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28600"/>
                        </a:xfrm>
                        <a:prstGeom prst="rect">
                          <a:avLst/>
                        </a:prstGeom>
                        <a:solidFill>
                          <a:srgbClr val="FFFFFF"/>
                        </a:solidFill>
                        <a:ln w="6492">
                          <a:solidFill>
                            <a:srgbClr val="000000"/>
                          </a:solidFill>
                          <a:prstDash val="solid"/>
                        </a:ln>
                      </wps:spPr>
                      <wps:txbx>
                        <w:txbxContent>
                          <w:p w:rsidR="00944D0B" w:rsidRPr="00DA52B0" w:rsidRDefault="00944D0B" w:rsidP="00EF670E">
                            <w:pPr>
                              <w:pStyle w:val="Standard"/>
                              <w:jc w:val="center"/>
                              <w:rPr>
                                <w:rFonts w:ascii="Arial" w:hAnsi="Arial" w:cs="Arial"/>
                                <w:sz w:val="20"/>
                                <w:szCs w:val="20"/>
                                <w:lang w:val="fr-CA"/>
                              </w:rPr>
                            </w:pPr>
                            <w:r>
                              <w:rPr>
                                <w:rFonts w:ascii="Arial" w:hAnsi="Arial" w:cs="Arial"/>
                                <w:color w:val="000000"/>
                                <w:sz w:val="20"/>
                                <w:szCs w:val="20"/>
                                <w:lang w:val="fr-CA"/>
                              </w:rPr>
                              <w:t>Comité de gouvernance</w:t>
                            </w:r>
                          </w:p>
                        </w:txbxContent>
                      </wps:txbx>
                      <wps:bodyPr vert="horz" wrap="square" lIns="94640" tIns="48920" rIns="94640" bIns="48920" compatLnSpc="0">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1" type="#_x0000_t202" style="position:absolute;margin-left:-.1pt;margin-top:70.15pt;width:135pt;height:1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" strokeweight=".18033mm">
                <v:path arrowok="t"/>
                <v:textbox inset="2.62889mm,1.3589mm,2.62889mm,1.3589mm">
                  <w:txbxContent>
                    <w:p w:rsidR="00944D0B" w:rsidRPr="00DA52B0" w:rsidRDefault="00944D0B" w:rsidP="00EF670E">
                      <w:pPr>
                        <w:pStyle w:val="Standard"/>
                        <w:jc w:val="center"/>
                        <w:rPr>
                          <w:rFonts w:ascii="Arial" w:hAnsi="Arial" w:cs="Arial"/>
                          <w:sz w:val="20"/>
                          <w:szCs w:val="20"/>
                          <w:lang w:val="fr-CA"/>
                        </w:rPr>
                      </w:pPr>
                      <w:r>
                        <w:rPr>
                          <w:rFonts w:ascii="Arial" w:hAnsi="Arial" w:cs="Arial"/>
                          <w:color w:val="000000"/>
                          <w:sz w:val="20"/>
                          <w:szCs w:val="20"/>
                          <w:lang w:val="fr-CA"/>
                        </w:rPr>
                        <w:t>Comité de gouvernance</w:t>
                      </w:r>
                    </w:p>
                  </w:txbxContent>
                </v:textbox>
                <w10:wrap anchorx="margin"/>
              </v:shape>
            </w:pict>
          </mc:Fallback>
        </mc:AlternateContent>
      </w:r>
    </w:p>
    <w:p w:rsidR="00EF670E" w:rsidRPr="00EF670E" w:rsidRDefault="00EF670E" w:rsidP="00EF670E">
      <w:pPr>
        <w:spacing w:after="0"/>
        <w:jc w:val="both"/>
        <w:rPr>
          <w:rFonts w:ascii="Arial" w:hAnsi="Arial" w:cs="Arial"/>
          <w:b/>
          <w:sz w:val="20"/>
          <w:szCs w:val="20"/>
        </w:rPr>
      </w:pPr>
    </w:p>
    <w:p w:rsidR="009953C7" w:rsidRDefault="009953C7" w:rsidP="009953C7"/>
    <w:p w:rsidR="00EF670E" w:rsidRDefault="00EF670E"/>
    <w:p w:rsidR="00EF670E" w:rsidRPr="00EF670E" w:rsidRDefault="00EF670E" w:rsidP="00EF670E"/>
    <w:p w:rsidR="00EF670E" w:rsidRPr="00EF670E" w:rsidRDefault="00EF670E" w:rsidP="00EF670E"/>
    <w:p w:rsidR="00EF670E" w:rsidRPr="00EF670E" w:rsidRDefault="001C0718" w:rsidP="00B3491C">
      <w:r>
        <w:rPr>
          <w:rFonts w:ascii="Times New Roman" w:eastAsia="Times New Roman" w:hAnsi="Times New Roman" w:cs="Times New Roman"/>
          <w:noProof/>
          <w:color w:val="000000"/>
          <w:sz w:val="24"/>
          <w:szCs w:val="24"/>
          <w:lang w:val="en-CA" w:eastAsia="en-CA"/>
        </w:rPr>
        <mc:AlternateContent>
          <mc:Choice Requires="wps">
            <w:drawing>
              <wp:anchor distT="4294967294" distB="4294967294" distL="114300" distR="114300" simplePos="0" relativeHeight="251684864" behindDoc="1" locked="0" layoutInCell="1" allowOverlap="1">
                <wp:simplePos x="0" y="0"/>
                <wp:positionH relativeFrom="column">
                  <wp:posOffset>4038600</wp:posOffset>
                </wp:positionH>
                <wp:positionV relativeFrom="paragraph">
                  <wp:posOffset>236219</wp:posOffset>
                </wp:positionV>
                <wp:extent cx="314325" cy="0"/>
                <wp:effectExtent l="0" t="0" r="28575" b="19050"/>
                <wp:wrapNone/>
                <wp:docPr id="198" name="Connecteur droit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0D68F" id="Connecteur droit 198"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8pt,18.6pt" to="342.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" strokecolor="#5b9bd5" strokeweight=".5pt">
                <v:stroke joinstyle="miter"/>
                <o:lock v:ext="edit" shapetype="f"/>
              </v:line>
            </w:pict>
          </mc:Fallback>
        </mc:AlternateContent>
      </w:r>
      <w:r>
        <w:rPr>
          <w:rFonts w:ascii="Times New Roman" w:eastAsia="Times New Roman" w:hAnsi="Times New Roman" w:cs="Times New Roman"/>
          <w:noProof/>
          <w:color w:val="000000"/>
          <w:sz w:val="24"/>
          <w:szCs w:val="24"/>
          <w:lang w:val="en-CA" w:eastAsia="en-CA"/>
        </w:rPr>
        <mc:AlternateContent>
          <mc:Choice Requires="wps">
            <w:drawing>
              <wp:anchor distT="4294967295" distB="4294967295" distL="114299" distR="114299" simplePos="0" relativeHeight="251694080" behindDoc="0" locked="0" layoutInCell="1" allowOverlap="1">
                <wp:simplePos x="0" y="0"/>
                <wp:positionH relativeFrom="column">
                  <wp:posOffset>4229099</wp:posOffset>
                </wp:positionH>
                <wp:positionV relativeFrom="paragraph">
                  <wp:posOffset>245744</wp:posOffset>
                </wp:positionV>
                <wp:extent cx="0" cy="0"/>
                <wp:effectExtent l="0" t="0" r="0" b="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CE1C25" id="Connecteur droit 8" o:spid="_x0000_s1026" style="position:absolute;z-index:2516940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333pt,19.35pt" to="3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" strokecolor="#5b9bd5" strokeweight=".5pt">
                <v:stroke joinstyle="miter"/>
                <o:lock v:ext="edit" shapetype="f"/>
              </v:line>
            </w:pict>
          </mc:Fallback>
        </mc:AlternateContent>
      </w:r>
      <w:r w:rsidR="00B3491C">
        <w:tab/>
      </w:r>
    </w:p>
    <w:p w:rsidR="00EF670E" w:rsidRPr="00EF670E" w:rsidRDefault="00EF670E" w:rsidP="00EF670E"/>
    <w:p w:rsidR="00EF670E" w:rsidRPr="00EF670E" w:rsidRDefault="00EF670E" w:rsidP="00EF670E"/>
    <w:p w:rsidR="00EF670E" w:rsidRPr="00EF670E" w:rsidRDefault="00EF670E" w:rsidP="00EF670E"/>
    <w:p w:rsidR="00EF670E" w:rsidRPr="00EF670E" w:rsidRDefault="00EF670E" w:rsidP="00EF670E"/>
    <w:p w:rsidR="00EF670E" w:rsidRPr="00EF670E" w:rsidRDefault="00EF670E" w:rsidP="00EF670E"/>
    <w:p w:rsidR="00EF670E" w:rsidRPr="00EF670E" w:rsidRDefault="00EF670E" w:rsidP="00EF670E"/>
    <w:p w:rsidR="00EF670E" w:rsidRPr="00EF670E" w:rsidRDefault="00EF670E" w:rsidP="00EF670E"/>
    <w:p w:rsidR="00EF670E" w:rsidRPr="00EF670E" w:rsidRDefault="00EF670E" w:rsidP="00EF670E"/>
    <w:p w:rsidR="00EF670E" w:rsidRPr="00EF670E" w:rsidRDefault="00EF670E" w:rsidP="00EF670E"/>
    <w:p w:rsidR="00EF670E" w:rsidRPr="00EF670E" w:rsidRDefault="00EF670E" w:rsidP="00EF670E"/>
    <w:p w:rsidR="00EF670E" w:rsidRPr="00EF670E" w:rsidRDefault="001C0718" w:rsidP="00EF670E">
      <w:r>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79744" behindDoc="0" locked="0" layoutInCell="1" allowOverlap="1">
                <wp:simplePos x="0" y="0"/>
                <wp:positionH relativeFrom="margin">
                  <wp:posOffset>4810125</wp:posOffset>
                </wp:positionH>
                <wp:positionV relativeFrom="paragraph">
                  <wp:posOffset>255905</wp:posOffset>
                </wp:positionV>
                <wp:extent cx="1149985" cy="360045"/>
                <wp:effectExtent l="0" t="0" r="12065" b="21590"/>
                <wp:wrapSquare wrapText="bothSides"/>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0045"/>
                        </a:xfrm>
                        <a:prstGeom prst="rect">
                          <a:avLst/>
                        </a:prstGeom>
                        <a:solidFill>
                          <a:srgbClr val="FFFFFF"/>
                        </a:solidFill>
                        <a:ln w="9525">
                          <a:solidFill>
                            <a:srgbClr val="000000"/>
                          </a:solidFill>
                          <a:miter lim="800000"/>
                          <a:headEnd/>
                          <a:tailEnd/>
                        </a:ln>
                      </wps:spPr>
                      <wps:txbx>
                        <w:txbxContent>
                          <w:p w:rsidR="00944D0B" w:rsidRPr="000C6082" w:rsidRDefault="00944D0B" w:rsidP="00EF670E">
                            <w:pPr>
                              <w:jc w:val="center"/>
                              <w:rPr>
                                <w:rFonts w:ascii="Arial" w:hAnsi="Arial" w:cs="Arial"/>
                                <w:sz w:val="20"/>
                                <w:szCs w:val="20"/>
                              </w:rPr>
                            </w:pPr>
                            <w:r>
                              <w:rPr>
                                <w:rFonts w:ascii="Arial" w:hAnsi="Arial" w:cs="Arial"/>
                                <w:sz w:val="20"/>
                                <w:szCs w:val="20"/>
                              </w:rPr>
                              <w:t>Équité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9" o:spid="_x0000_s1042" type="#_x0000_t202" style="position:absolute;margin-left:378.75pt;margin-top:20.15pt;width:90.55pt;height:28.35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">
                <v:textbox style="mso-fit-shape-to-text:t">
                  <w:txbxContent>
                    <w:p w:rsidR="00944D0B" w:rsidRPr="000C6082" w:rsidRDefault="00944D0B" w:rsidP="00EF670E">
                      <w:pPr>
                        <w:jc w:val="center"/>
                        <w:rPr>
                          <w:rFonts w:ascii="Arial" w:hAnsi="Arial" w:cs="Arial"/>
                          <w:sz w:val="20"/>
                          <w:szCs w:val="20"/>
                        </w:rPr>
                      </w:pPr>
                      <w:r>
                        <w:rPr>
                          <w:rFonts w:ascii="Arial" w:hAnsi="Arial" w:cs="Arial"/>
                          <w:sz w:val="20"/>
                          <w:szCs w:val="20"/>
                        </w:rPr>
                        <w:t>Équité</w:t>
                      </w:r>
                    </w:p>
                  </w:txbxContent>
                </v:textbox>
                <w10:wrap type="square" anchorx="margin"/>
              </v:shape>
            </w:pict>
          </mc:Fallback>
        </mc:AlternateContent>
      </w:r>
    </w:p>
    <w:p w:rsidR="00EF670E" w:rsidRPr="00EF670E" w:rsidRDefault="00EF670E" w:rsidP="00EF670E"/>
    <w:p w:rsidR="00EF670E" w:rsidRPr="00EF670E" w:rsidRDefault="00EF670E" w:rsidP="00EF670E"/>
    <w:p w:rsidR="00EF670E" w:rsidRPr="00EF670E" w:rsidRDefault="001C0718" w:rsidP="00EF670E">
      <w:r>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180340</wp:posOffset>
                </wp:positionV>
                <wp:extent cx="1197610" cy="360045"/>
                <wp:effectExtent l="0" t="0" r="21590" b="2159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60045"/>
                        </a:xfrm>
                        <a:prstGeom prst="rect">
                          <a:avLst/>
                        </a:prstGeom>
                        <a:solidFill>
                          <a:srgbClr val="FFFFFF"/>
                        </a:solidFill>
                        <a:ln w="9525">
                          <a:solidFill>
                            <a:srgbClr val="000000"/>
                          </a:solidFill>
                          <a:miter lim="800000"/>
                          <a:headEnd/>
                          <a:tailEnd/>
                        </a:ln>
                      </wps:spPr>
                      <wps:txbx>
                        <w:txbxContent>
                          <w:p w:rsidR="00944D0B" w:rsidRPr="000C6082" w:rsidRDefault="00944D0B" w:rsidP="00EF670E">
                            <w:pPr>
                              <w:jc w:val="center"/>
                              <w:rPr>
                                <w:rFonts w:ascii="Arial" w:hAnsi="Arial" w:cs="Arial"/>
                                <w:sz w:val="20"/>
                                <w:szCs w:val="20"/>
                              </w:rPr>
                            </w:pPr>
                            <w:r>
                              <w:rPr>
                                <w:rFonts w:ascii="Arial" w:hAnsi="Arial" w:cs="Arial"/>
                                <w:sz w:val="20"/>
                                <w:szCs w:val="20"/>
                              </w:rPr>
                              <w:t>Discipline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 o:spid="_x0000_s1043" type="#_x0000_t202" style="position:absolute;margin-left:43.1pt;margin-top:14.2pt;width:94.3pt;height:28.35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">
                <v:textbox style="mso-fit-shape-to-text:t">
                  <w:txbxContent>
                    <w:p w:rsidR="00944D0B" w:rsidRPr="000C6082" w:rsidRDefault="00944D0B" w:rsidP="00EF670E">
                      <w:pPr>
                        <w:jc w:val="center"/>
                        <w:rPr>
                          <w:rFonts w:ascii="Arial" w:hAnsi="Arial" w:cs="Arial"/>
                          <w:sz w:val="20"/>
                          <w:szCs w:val="20"/>
                        </w:rPr>
                      </w:pPr>
                      <w:r>
                        <w:rPr>
                          <w:rFonts w:ascii="Arial" w:hAnsi="Arial" w:cs="Arial"/>
                          <w:sz w:val="20"/>
                          <w:szCs w:val="20"/>
                        </w:rPr>
                        <w:t>Discipline</w:t>
                      </w:r>
                    </w:p>
                  </w:txbxContent>
                </v:textbox>
                <w10:wrap type="square" anchorx="margin"/>
              </v:shape>
            </w:pict>
          </mc:Fallback>
        </mc:AlternateContent>
      </w:r>
    </w:p>
    <w:p w:rsidR="00EF670E" w:rsidRPr="00EF670E" w:rsidRDefault="00EF670E" w:rsidP="00EF670E"/>
    <w:p w:rsidR="00EF670E" w:rsidRPr="00EF670E" w:rsidRDefault="001C0718" w:rsidP="00EF670E">
      <w:r>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5080</wp:posOffset>
                </wp:positionV>
                <wp:extent cx="1114425" cy="360045"/>
                <wp:effectExtent l="0" t="0" r="28575" b="2159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60045"/>
                        </a:xfrm>
                        <a:prstGeom prst="rect">
                          <a:avLst/>
                        </a:prstGeom>
                        <a:solidFill>
                          <a:srgbClr val="FFFFFF"/>
                        </a:solidFill>
                        <a:ln w="9525">
                          <a:solidFill>
                            <a:srgbClr val="000000"/>
                          </a:solidFill>
                          <a:miter lim="800000"/>
                          <a:headEnd/>
                          <a:tailEnd/>
                        </a:ln>
                      </wps:spPr>
                      <wps:txbx>
                        <w:txbxContent>
                          <w:p w:rsidR="00944D0B" w:rsidRPr="000C6082" w:rsidRDefault="00944D0B" w:rsidP="00EF670E">
                            <w:pPr>
                              <w:jc w:val="center"/>
                              <w:rPr>
                                <w:rFonts w:ascii="Arial" w:hAnsi="Arial" w:cs="Arial"/>
                                <w:sz w:val="20"/>
                                <w:szCs w:val="20"/>
                              </w:rPr>
                            </w:pPr>
                            <w:r>
                              <w:rPr>
                                <w:rFonts w:ascii="Arial" w:hAnsi="Arial" w:cs="Arial"/>
                                <w:sz w:val="20"/>
                                <w:szCs w:val="20"/>
                              </w:rPr>
                              <w:t>Appels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3" o:spid="_x0000_s1044" type="#_x0000_t202" style="position:absolute;margin-left:36.55pt;margin-top:.4pt;width:87.75pt;height:28.35pt;z-index:251691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">
                <v:textbox style="mso-fit-shape-to-text:t">
                  <w:txbxContent>
                    <w:p w:rsidR="00944D0B" w:rsidRPr="000C6082" w:rsidRDefault="00944D0B" w:rsidP="00EF670E">
                      <w:pPr>
                        <w:jc w:val="center"/>
                        <w:rPr>
                          <w:rFonts w:ascii="Arial" w:hAnsi="Arial" w:cs="Arial"/>
                          <w:sz w:val="20"/>
                          <w:szCs w:val="20"/>
                        </w:rPr>
                      </w:pPr>
                      <w:r>
                        <w:rPr>
                          <w:rFonts w:ascii="Arial" w:hAnsi="Arial" w:cs="Arial"/>
                          <w:sz w:val="20"/>
                          <w:szCs w:val="20"/>
                        </w:rPr>
                        <w:t>Appels</w:t>
                      </w:r>
                    </w:p>
                  </w:txbxContent>
                </v:textbox>
                <w10:wrap type="square" anchorx="margin"/>
              </v:shape>
            </w:pict>
          </mc:Fallback>
        </mc:AlternateContent>
      </w:r>
    </w:p>
    <w:p w:rsidR="009953C7" w:rsidRDefault="009953C7"/>
    <w:sectPr w:rsidR="009953C7" w:rsidSect="00B3491C">
      <w:pgSz w:w="12240" w:h="15840"/>
      <w:pgMar w:top="1134" w:right="10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02" w:rsidRDefault="00F52A02" w:rsidP="00E125E3">
      <w:pPr>
        <w:spacing w:after="0" w:line="240" w:lineRule="auto"/>
      </w:pPr>
      <w:r>
        <w:separator/>
      </w:r>
    </w:p>
  </w:endnote>
  <w:endnote w:type="continuationSeparator" w:id="0">
    <w:p w:rsidR="00F52A02" w:rsidRDefault="00F52A02" w:rsidP="00E1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90" w:rsidRDefault="00A70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53233"/>
      <w:docPartObj>
        <w:docPartGallery w:val="Page Numbers (Bottom of Page)"/>
        <w:docPartUnique/>
      </w:docPartObj>
    </w:sdtPr>
    <w:sdtEndPr/>
    <w:sdtContent>
      <w:p w:rsidR="00944D0B" w:rsidRPr="00BF50AD" w:rsidRDefault="00944D0B" w:rsidP="00531391">
        <w:pPr>
          <w:pStyle w:val="Footer"/>
          <w:rPr>
            <w:rFonts w:ascii="Arial" w:eastAsia="Times New Roman" w:hAnsi="Arial" w:cs="Arial"/>
            <w:sz w:val="18"/>
            <w:szCs w:val="18"/>
            <w:lang w:eastAsia="ar-SA"/>
          </w:rPr>
        </w:pPr>
        <w:r w:rsidRPr="00531391">
          <w:rPr>
            <w:rFonts w:ascii="Arial" w:eastAsia="Times New Roman" w:hAnsi="Arial" w:cs="Arial"/>
            <w:i/>
            <w:sz w:val="18"/>
            <w:szCs w:val="18"/>
            <w:lang w:eastAsia="ar-SA"/>
          </w:rPr>
          <w:t xml:space="preserve">Sport interuniversitaire canadien - Projet de politique de gouvernance – </w:t>
        </w:r>
        <w:r>
          <w:rPr>
            <w:rFonts w:ascii="Arial" w:eastAsia="Times New Roman" w:hAnsi="Arial" w:cs="Arial"/>
            <w:i/>
            <w:sz w:val="18"/>
            <w:szCs w:val="18"/>
            <w:lang w:eastAsia="ar-SA"/>
          </w:rPr>
          <w:t>15 avril</w:t>
        </w:r>
        <w:r w:rsidRPr="00531391">
          <w:rPr>
            <w:rFonts w:ascii="Arial" w:eastAsia="Times New Roman" w:hAnsi="Arial" w:cs="Arial"/>
            <w:i/>
            <w:sz w:val="18"/>
            <w:szCs w:val="18"/>
            <w:lang w:eastAsia="ar-SA"/>
          </w:rPr>
          <w:t xml:space="preserve"> 2015</w:t>
        </w:r>
        <w:r w:rsidRPr="00BF50AD">
          <w:rPr>
            <w:rFonts w:ascii="Arial" w:eastAsia="Times New Roman" w:hAnsi="Arial" w:cs="Arial"/>
            <w:sz w:val="18"/>
            <w:szCs w:val="18"/>
            <w:lang w:eastAsia="ar-SA"/>
          </w:rPr>
          <w:tab/>
          <w:t xml:space="preserve">Page </w:t>
        </w:r>
        <w:r w:rsidRPr="00D87FAD">
          <w:rPr>
            <w:rFonts w:ascii="Arial" w:eastAsia="Times New Roman" w:hAnsi="Arial" w:cs="Arial"/>
            <w:sz w:val="18"/>
            <w:szCs w:val="18"/>
            <w:lang w:val="en-US" w:eastAsia="ar-SA"/>
          </w:rPr>
          <w:fldChar w:fldCharType="begin"/>
        </w:r>
        <w:r w:rsidRPr="00BF50AD">
          <w:rPr>
            <w:rFonts w:ascii="Arial" w:eastAsia="Times New Roman" w:hAnsi="Arial" w:cs="Arial"/>
            <w:sz w:val="18"/>
            <w:szCs w:val="18"/>
            <w:lang w:eastAsia="ar-SA"/>
          </w:rPr>
          <w:instrText xml:space="preserve"> PAGE </w:instrText>
        </w:r>
        <w:r w:rsidRPr="00D87FAD">
          <w:rPr>
            <w:rFonts w:ascii="Arial" w:eastAsia="Times New Roman" w:hAnsi="Arial" w:cs="Arial"/>
            <w:sz w:val="18"/>
            <w:szCs w:val="18"/>
            <w:lang w:val="en-US" w:eastAsia="ar-SA"/>
          </w:rPr>
          <w:fldChar w:fldCharType="separate"/>
        </w:r>
        <w:r w:rsidR="001C0718">
          <w:rPr>
            <w:rFonts w:ascii="Arial" w:eastAsia="Times New Roman" w:hAnsi="Arial" w:cs="Arial"/>
            <w:noProof/>
            <w:sz w:val="18"/>
            <w:szCs w:val="18"/>
            <w:lang w:eastAsia="ar-SA"/>
          </w:rPr>
          <w:t>1</w:t>
        </w:r>
        <w:r w:rsidRPr="00D87FAD">
          <w:rPr>
            <w:rFonts w:ascii="Arial" w:eastAsia="Times New Roman" w:hAnsi="Arial" w:cs="Arial"/>
            <w:sz w:val="18"/>
            <w:szCs w:val="18"/>
            <w:lang w:val="en-US" w:eastAsia="ar-SA"/>
          </w:rPr>
          <w:fldChar w:fldCharType="end"/>
        </w:r>
      </w:p>
      <w:p w:rsidR="00944D0B" w:rsidRDefault="001C0718" w:rsidP="00D87FAD">
        <w:pPr>
          <w:tabs>
            <w:tab w:val="right" w:pos="8505"/>
          </w:tabs>
        </w:pPr>
      </w:p>
    </w:sdtContent>
  </w:sdt>
  <w:p w:rsidR="00944D0B" w:rsidRDefault="00944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90" w:rsidRDefault="00A7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02" w:rsidRDefault="00F52A02" w:rsidP="00E125E3">
      <w:pPr>
        <w:spacing w:after="0" w:line="240" w:lineRule="auto"/>
      </w:pPr>
      <w:r>
        <w:separator/>
      </w:r>
    </w:p>
  </w:footnote>
  <w:footnote w:type="continuationSeparator" w:id="0">
    <w:p w:rsidR="00F52A02" w:rsidRDefault="00F52A02" w:rsidP="00E125E3">
      <w:pPr>
        <w:spacing w:after="0" w:line="240" w:lineRule="auto"/>
      </w:pPr>
      <w:r>
        <w:continuationSeparator/>
      </w:r>
    </w:p>
  </w:footnote>
  <w:footnote w:id="1">
    <w:p w:rsidR="00944D0B" w:rsidRDefault="00944D0B">
      <w:pPr>
        <w:pStyle w:val="FootnoteText"/>
      </w:pPr>
      <w:r>
        <w:rPr>
          <w:rStyle w:val="FootnoteReference"/>
        </w:rPr>
        <w:footnoteRef/>
      </w:r>
      <w:r>
        <w:t xml:space="preserve"> </w:t>
      </w:r>
      <w:r>
        <w:rPr>
          <w:rStyle w:val="FootnoteReference"/>
        </w:rPr>
        <w:footnoteRef/>
      </w:r>
      <w:r>
        <w:t xml:space="preserve"> N.du T. : Dans cette version non ratifiée, on a choisi d’utiliser les acronymes pour alléger le texte. Dans la version finale, on utilisera le nom complet de chaque instance.</w:t>
      </w:r>
    </w:p>
  </w:footnote>
  <w:footnote w:id="2">
    <w:p w:rsidR="00944D0B" w:rsidRDefault="00944D0B">
      <w:pPr>
        <w:pStyle w:val="FootnoteText"/>
      </w:pPr>
    </w:p>
  </w:footnote>
  <w:footnote w:id="3">
    <w:p w:rsidR="00944D0B" w:rsidRDefault="00944D0B">
      <w:pPr>
        <w:pStyle w:val="FootnoteText"/>
      </w:pPr>
      <w:r>
        <w:rPr>
          <w:rStyle w:val="FootnoteReference"/>
        </w:rPr>
        <w:footnoteRef/>
      </w:r>
      <w:r>
        <w:t xml:space="preserve"> N.duT. : Expression utilisée dans la Loi sur les OBNL pour traduire « officers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90" w:rsidRDefault="00A70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90" w:rsidRDefault="00A70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90" w:rsidRDefault="00A70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70E8"/>
    <w:multiLevelType w:val="hybridMultilevel"/>
    <w:tmpl w:val="AAD42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442AF1"/>
    <w:multiLevelType w:val="hybridMultilevel"/>
    <w:tmpl w:val="2FB6D95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108852A1"/>
    <w:multiLevelType w:val="hybridMultilevel"/>
    <w:tmpl w:val="82DCA8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D8582B"/>
    <w:multiLevelType w:val="hybridMultilevel"/>
    <w:tmpl w:val="72B060BE"/>
    <w:lvl w:ilvl="0" w:tplc="0409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49D7F37"/>
    <w:multiLevelType w:val="hybridMultilevel"/>
    <w:tmpl w:val="8A4E7B22"/>
    <w:lvl w:ilvl="0" w:tplc="0409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500451B"/>
    <w:multiLevelType w:val="hybridMultilevel"/>
    <w:tmpl w:val="E334F7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BE59E5"/>
    <w:multiLevelType w:val="hybridMultilevel"/>
    <w:tmpl w:val="9C60C024"/>
    <w:lvl w:ilvl="0" w:tplc="49EEB20A">
      <w:start w:val="7"/>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AED212C"/>
    <w:multiLevelType w:val="hybridMultilevel"/>
    <w:tmpl w:val="9572A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1D588D"/>
    <w:multiLevelType w:val="hybridMultilevel"/>
    <w:tmpl w:val="87D8F2D8"/>
    <w:lvl w:ilvl="0" w:tplc="DE76CE3C">
      <w:numFmt w:val="bullet"/>
      <w:lvlText w:val="-"/>
      <w:lvlJc w:val="left"/>
      <w:pPr>
        <w:ind w:left="1068" w:hanging="360"/>
      </w:pPr>
      <w:rPr>
        <w:rFonts w:ascii="Calibri" w:eastAsiaTheme="minorHAnsi" w:hAnsi="Calibri"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22DD30B4"/>
    <w:multiLevelType w:val="hybridMultilevel"/>
    <w:tmpl w:val="52781CEA"/>
    <w:lvl w:ilvl="0" w:tplc="C40EF516">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BBA2D17"/>
    <w:multiLevelType w:val="hybridMultilevel"/>
    <w:tmpl w:val="F7DC7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DA547A"/>
    <w:multiLevelType w:val="hybridMultilevel"/>
    <w:tmpl w:val="B78284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E1D4B70"/>
    <w:multiLevelType w:val="hybridMultilevel"/>
    <w:tmpl w:val="9DBA63E2"/>
    <w:lvl w:ilvl="0" w:tplc="0C0C0001">
      <w:start w:val="1"/>
      <w:numFmt w:val="bullet"/>
      <w:lvlText w:val=""/>
      <w:lvlJc w:val="left"/>
      <w:pPr>
        <w:ind w:left="787" w:hanging="360"/>
      </w:pPr>
      <w:rPr>
        <w:rFonts w:ascii="Symbol" w:hAnsi="Symbol" w:hint="default"/>
      </w:rPr>
    </w:lvl>
    <w:lvl w:ilvl="1" w:tplc="0C0C0003" w:tentative="1">
      <w:start w:val="1"/>
      <w:numFmt w:val="bullet"/>
      <w:lvlText w:val="o"/>
      <w:lvlJc w:val="left"/>
      <w:pPr>
        <w:ind w:left="1507" w:hanging="360"/>
      </w:pPr>
      <w:rPr>
        <w:rFonts w:ascii="Courier New" w:hAnsi="Courier New" w:cs="Courier New" w:hint="default"/>
      </w:rPr>
    </w:lvl>
    <w:lvl w:ilvl="2" w:tplc="0C0C0005" w:tentative="1">
      <w:start w:val="1"/>
      <w:numFmt w:val="bullet"/>
      <w:lvlText w:val=""/>
      <w:lvlJc w:val="left"/>
      <w:pPr>
        <w:ind w:left="2227" w:hanging="360"/>
      </w:pPr>
      <w:rPr>
        <w:rFonts w:ascii="Wingdings" w:hAnsi="Wingdings" w:hint="default"/>
      </w:rPr>
    </w:lvl>
    <w:lvl w:ilvl="3" w:tplc="0C0C0001" w:tentative="1">
      <w:start w:val="1"/>
      <w:numFmt w:val="bullet"/>
      <w:lvlText w:val=""/>
      <w:lvlJc w:val="left"/>
      <w:pPr>
        <w:ind w:left="2947" w:hanging="360"/>
      </w:pPr>
      <w:rPr>
        <w:rFonts w:ascii="Symbol" w:hAnsi="Symbol" w:hint="default"/>
      </w:rPr>
    </w:lvl>
    <w:lvl w:ilvl="4" w:tplc="0C0C0003" w:tentative="1">
      <w:start w:val="1"/>
      <w:numFmt w:val="bullet"/>
      <w:lvlText w:val="o"/>
      <w:lvlJc w:val="left"/>
      <w:pPr>
        <w:ind w:left="3667" w:hanging="360"/>
      </w:pPr>
      <w:rPr>
        <w:rFonts w:ascii="Courier New" w:hAnsi="Courier New" w:cs="Courier New" w:hint="default"/>
      </w:rPr>
    </w:lvl>
    <w:lvl w:ilvl="5" w:tplc="0C0C0005" w:tentative="1">
      <w:start w:val="1"/>
      <w:numFmt w:val="bullet"/>
      <w:lvlText w:val=""/>
      <w:lvlJc w:val="left"/>
      <w:pPr>
        <w:ind w:left="4387" w:hanging="360"/>
      </w:pPr>
      <w:rPr>
        <w:rFonts w:ascii="Wingdings" w:hAnsi="Wingdings" w:hint="default"/>
      </w:rPr>
    </w:lvl>
    <w:lvl w:ilvl="6" w:tplc="0C0C0001" w:tentative="1">
      <w:start w:val="1"/>
      <w:numFmt w:val="bullet"/>
      <w:lvlText w:val=""/>
      <w:lvlJc w:val="left"/>
      <w:pPr>
        <w:ind w:left="5107" w:hanging="360"/>
      </w:pPr>
      <w:rPr>
        <w:rFonts w:ascii="Symbol" w:hAnsi="Symbol" w:hint="default"/>
      </w:rPr>
    </w:lvl>
    <w:lvl w:ilvl="7" w:tplc="0C0C0003" w:tentative="1">
      <w:start w:val="1"/>
      <w:numFmt w:val="bullet"/>
      <w:lvlText w:val="o"/>
      <w:lvlJc w:val="left"/>
      <w:pPr>
        <w:ind w:left="5827" w:hanging="360"/>
      </w:pPr>
      <w:rPr>
        <w:rFonts w:ascii="Courier New" w:hAnsi="Courier New" w:cs="Courier New" w:hint="default"/>
      </w:rPr>
    </w:lvl>
    <w:lvl w:ilvl="8" w:tplc="0C0C0005" w:tentative="1">
      <w:start w:val="1"/>
      <w:numFmt w:val="bullet"/>
      <w:lvlText w:val=""/>
      <w:lvlJc w:val="left"/>
      <w:pPr>
        <w:ind w:left="6547" w:hanging="360"/>
      </w:pPr>
      <w:rPr>
        <w:rFonts w:ascii="Wingdings" w:hAnsi="Wingdings" w:hint="default"/>
      </w:rPr>
    </w:lvl>
  </w:abstractNum>
  <w:abstractNum w:abstractNumId="13" w15:restartNumberingAfterBreak="0">
    <w:nsid w:val="30293EB1"/>
    <w:multiLevelType w:val="hybridMultilevel"/>
    <w:tmpl w:val="9034B1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4542F93"/>
    <w:multiLevelType w:val="hybridMultilevel"/>
    <w:tmpl w:val="AD74A6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3F4BDF"/>
    <w:multiLevelType w:val="hybridMultilevel"/>
    <w:tmpl w:val="CF28D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6E2532"/>
    <w:multiLevelType w:val="hybridMultilevel"/>
    <w:tmpl w:val="3F0E6E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86F33F3"/>
    <w:multiLevelType w:val="hybridMultilevel"/>
    <w:tmpl w:val="8356FA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7107AF"/>
    <w:multiLevelType w:val="hybridMultilevel"/>
    <w:tmpl w:val="DF204F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C042ADA"/>
    <w:multiLevelType w:val="hybridMultilevel"/>
    <w:tmpl w:val="16004AE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D756FB0"/>
    <w:multiLevelType w:val="hybridMultilevel"/>
    <w:tmpl w:val="41129B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A5E2D1C"/>
    <w:multiLevelType w:val="hybridMultilevel"/>
    <w:tmpl w:val="A064C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3E1E22"/>
    <w:multiLevelType w:val="hybridMultilevel"/>
    <w:tmpl w:val="820EC8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7537AA"/>
    <w:multiLevelType w:val="hybridMultilevel"/>
    <w:tmpl w:val="4FC81A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6C91BA6"/>
    <w:multiLevelType w:val="hybridMultilevel"/>
    <w:tmpl w:val="567E8B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7911F41"/>
    <w:multiLevelType w:val="hybridMultilevel"/>
    <w:tmpl w:val="67DA7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2931A5"/>
    <w:multiLevelType w:val="hybridMultilevel"/>
    <w:tmpl w:val="9A982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A152329"/>
    <w:multiLevelType w:val="hybridMultilevel"/>
    <w:tmpl w:val="2AAEA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F713771"/>
    <w:multiLevelType w:val="hybridMultilevel"/>
    <w:tmpl w:val="72C45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004E82"/>
    <w:multiLevelType w:val="hybridMultilevel"/>
    <w:tmpl w:val="19D8F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EB555D0"/>
    <w:multiLevelType w:val="hybridMultilevel"/>
    <w:tmpl w:val="83BEADD8"/>
    <w:lvl w:ilvl="0" w:tplc="0409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1" w15:restartNumberingAfterBreak="0">
    <w:nsid w:val="70B0532B"/>
    <w:multiLevelType w:val="hybridMultilevel"/>
    <w:tmpl w:val="A4EC88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ED3BD6"/>
    <w:multiLevelType w:val="hybridMultilevel"/>
    <w:tmpl w:val="B37879F2"/>
    <w:lvl w:ilvl="0" w:tplc="1F068794">
      <w:start w:val="1"/>
      <w:numFmt w:val="lowerLetter"/>
      <w:lvlText w:val="%1)"/>
      <w:lvlJc w:val="left"/>
      <w:pPr>
        <w:tabs>
          <w:tab w:val="num" w:pos="1800"/>
        </w:tabs>
        <w:ind w:left="1800" w:hanging="360"/>
      </w:pPr>
      <w:rPr>
        <w:rFonts w:hint="default"/>
        <w:b w:val="0"/>
        <w:b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15:restartNumberingAfterBreak="0">
    <w:nsid w:val="7B1402C8"/>
    <w:multiLevelType w:val="hybridMultilevel"/>
    <w:tmpl w:val="A9661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8A0EA5"/>
    <w:multiLevelType w:val="hybridMultilevel"/>
    <w:tmpl w:val="1B46A2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D8A7DE3"/>
    <w:multiLevelType w:val="hybridMultilevel"/>
    <w:tmpl w:val="F104EBDE"/>
    <w:lvl w:ilvl="0" w:tplc="EF82E35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15:restartNumberingAfterBreak="0">
    <w:nsid w:val="7E083AB1"/>
    <w:multiLevelType w:val="hybridMultilevel"/>
    <w:tmpl w:val="0EFC1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ECA55D7"/>
    <w:multiLevelType w:val="hybridMultilevel"/>
    <w:tmpl w:val="A1C47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FA0BB8"/>
    <w:multiLevelType w:val="hybridMultilevel"/>
    <w:tmpl w:val="71D0DC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3"/>
  </w:num>
  <w:num w:numId="4">
    <w:abstractNumId w:val="3"/>
  </w:num>
  <w:num w:numId="5">
    <w:abstractNumId w:val="30"/>
  </w:num>
  <w:num w:numId="6">
    <w:abstractNumId w:val="4"/>
  </w:num>
  <w:num w:numId="7">
    <w:abstractNumId w:val="35"/>
  </w:num>
  <w:num w:numId="8">
    <w:abstractNumId w:val="27"/>
  </w:num>
  <w:num w:numId="9">
    <w:abstractNumId w:val="8"/>
  </w:num>
  <w:num w:numId="10">
    <w:abstractNumId w:val="11"/>
  </w:num>
  <w:num w:numId="11">
    <w:abstractNumId w:val="1"/>
  </w:num>
  <w:num w:numId="12">
    <w:abstractNumId w:val="38"/>
  </w:num>
  <w:num w:numId="13">
    <w:abstractNumId w:val="16"/>
  </w:num>
  <w:num w:numId="14">
    <w:abstractNumId w:val="14"/>
  </w:num>
  <w:num w:numId="15">
    <w:abstractNumId w:val="37"/>
  </w:num>
  <w:num w:numId="16">
    <w:abstractNumId w:val="25"/>
  </w:num>
  <w:num w:numId="17">
    <w:abstractNumId w:val="33"/>
  </w:num>
  <w:num w:numId="18">
    <w:abstractNumId w:val="18"/>
  </w:num>
  <w:num w:numId="19">
    <w:abstractNumId w:val="23"/>
  </w:num>
  <w:num w:numId="20">
    <w:abstractNumId w:val="17"/>
  </w:num>
  <w:num w:numId="21">
    <w:abstractNumId w:val="29"/>
  </w:num>
  <w:num w:numId="22">
    <w:abstractNumId w:val="20"/>
  </w:num>
  <w:num w:numId="23">
    <w:abstractNumId w:val="36"/>
  </w:num>
  <w:num w:numId="24">
    <w:abstractNumId w:val="0"/>
  </w:num>
  <w:num w:numId="25">
    <w:abstractNumId w:val="31"/>
  </w:num>
  <w:num w:numId="26">
    <w:abstractNumId w:val="7"/>
  </w:num>
  <w:num w:numId="27">
    <w:abstractNumId w:val="28"/>
  </w:num>
  <w:num w:numId="28">
    <w:abstractNumId w:val="12"/>
  </w:num>
  <w:num w:numId="29">
    <w:abstractNumId w:val="5"/>
  </w:num>
  <w:num w:numId="30">
    <w:abstractNumId w:val="10"/>
  </w:num>
  <w:num w:numId="31">
    <w:abstractNumId w:val="19"/>
  </w:num>
  <w:num w:numId="32">
    <w:abstractNumId w:val="26"/>
  </w:num>
  <w:num w:numId="33">
    <w:abstractNumId w:val="2"/>
  </w:num>
  <w:num w:numId="34">
    <w:abstractNumId w:val="22"/>
  </w:num>
  <w:num w:numId="35">
    <w:abstractNumId w:val="21"/>
  </w:num>
  <w:num w:numId="36">
    <w:abstractNumId w:val="24"/>
  </w:num>
  <w:num w:numId="37">
    <w:abstractNumId w:val="15"/>
  </w:num>
  <w:num w:numId="38">
    <w:abstractNumId w:val="32"/>
  </w:num>
  <w:num w:numId="39">
    <w:abstractNumId w:val="6"/>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F"/>
    <w:rsid w:val="00001B93"/>
    <w:rsid w:val="00002FC4"/>
    <w:rsid w:val="0000719A"/>
    <w:rsid w:val="00013123"/>
    <w:rsid w:val="000141D4"/>
    <w:rsid w:val="00015787"/>
    <w:rsid w:val="000244E1"/>
    <w:rsid w:val="0002562D"/>
    <w:rsid w:val="0003219B"/>
    <w:rsid w:val="00032CC9"/>
    <w:rsid w:val="00040918"/>
    <w:rsid w:val="00062A49"/>
    <w:rsid w:val="000701D6"/>
    <w:rsid w:val="00072679"/>
    <w:rsid w:val="00085319"/>
    <w:rsid w:val="00091B5A"/>
    <w:rsid w:val="000A08E0"/>
    <w:rsid w:val="000A1980"/>
    <w:rsid w:val="000A2CD6"/>
    <w:rsid w:val="000A615E"/>
    <w:rsid w:val="000C4782"/>
    <w:rsid w:val="000C63BE"/>
    <w:rsid w:val="000D0095"/>
    <w:rsid w:val="000D377C"/>
    <w:rsid w:val="000F0132"/>
    <w:rsid w:val="000F78A8"/>
    <w:rsid w:val="00106F67"/>
    <w:rsid w:val="00111508"/>
    <w:rsid w:val="00126511"/>
    <w:rsid w:val="00131C5B"/>
    <w:rsid w:val="00135088"/>
    <w:rsid w:val="001363F2"/>
    <w:rsid w:val="00136C64"/>
    <w:rsid w:val="001450B8"/>
    <w:rsid w:val="00147EE5"/>
    <w:rsid w:val="00150E72"/>
    <w:rsid w:val="001834C3"/>
    <w:rsid w:val="001912D6"/>
    <w:rsid w:val="00197F14"/>
    <w:rsid w:val="001A07E8"/>
    <w:rsid w:val="001B7021"/>
    <w:rsid w:val="001B71BB"/>
    <w:rsid w:val="001C0718"/>
    <w:rsid w:val="001C0B06"/>
    <w:rsid w:val="001C5655"/>
    <w:rsid w:val="001C6A38"/>
    <w:rsid w:val="001D6B62"/>
    <w:rsid w:val="001E41C4"/>
    <w:rsid w:val="001F6116"/>
    <w:rsid w:val="002014EB"/>
    <w:rsid w:val="002027E1"/>
    <w:rsid w:val="00202E3A"/>
    <w:rsid w:val="0021054A"/>
    <w:rsid w:val="00216412"/>
    <w:rsid w:val="00227C10"/>
    <w:rsid w:val="0023363C"/>
    <w:rsid w:val="00235BD3"/>
    <w:rsid w:val="00240B75"/>
    <w:rsid w:val="00243D4C"/>
    <w:rsid w:val="00254C4C"/>
    <w:rsid w:val="002559C7"/>
    <w:rsid w:val="00255F41"/>
    <w:rsid w:val="00260C52"/>
    <w:rsid w:val="00267D46"/>
    <w:rsid w:val="00272F2D"/>
    <w:rsid w:val="00280B30"/>
    <w:rsid w:val="00280E12"/>
    <w:rsid w:val="002877BB"/>
    <w:rsid w:val="0029575B"/>
    <w:rsid w:val="00297D74"/>
    <w:rsid w:val="00297FA2"/>
    <w:rsid w:val="002A4A82"/>
    <w:rsid w:val="002B0646"/>
    <w:rsid w:val="002B5307"/>
    <w:rsid w:val="002C383E"/>
    <w:rsid w:val="002E0ECF"/>
    <w:rsid w:val="002E72C8"/>
    <w:rsid w:val="002F2058"/>
    <w:rsid w:val="0030374B"/>
    <w:rsid w:val="00314112"/>
    <w:rsid w:val="00315D34"/>
    <w:rsid w:val="00327AF1"/>
    <w:rsid w:val="003325A8"/>
    <w:rsid w:val="00332CE7"/>
    <w:rsid w:val="00333477"/>
    <w:rsid w:val="00344D71"/>
    <w:rsid w:val="003452D9"/>
    <w:rsid w:val="0035495C"/>
    <w:rsid w:val="00355D33"/>
    <w:rsid w:val="00357FFA"/>
    <w:rsid w:val="00361456"/>
    <w:rsid w:val="0037727E"/>
    <w:rsid w:val="00392BCF"/>
    <w:rsid w:val="00394909"/>
    <w:rsid w:val="00397891"/>
    <w:rsid w:val="003A4B22"/>
    <w:rsid w:val="003A7888"/>
    <w:rsid w:val="003B090B"/>
    <w:rsid w:val="003B473E"/>
    <w:rsid w:val="003B67D7"/>
    <w:rsid w:val="003C07B3"/>
    <w:rsid w:val="003D4BDD"/>
    <w:rsid w:val="003D518A"/>
    <w:rsid w:val="003E6870"/>
    <w:rsid w:val="003E6B90"/>
    <w:rsid w:val="003F52B9"/>
    <w:rsid w:val="003F7E4F"/>
    <w:rsid w:val="003F7FCC"/>
    <w:rsid w:val="00403EC5"/>
    <w:rsid w:val="0042566E"/>
    <w:rsid w:val="0043117E"/>
    <w:rsid w:val="00434F34"/>
    <w:rsid w:val="00437E1D"/>
    <w:rsid w:val="004447B7"/>
    <w:rsid w:val="004569E7"/>
    <w:rsid w:val="00467F00"/>
    <w:rsid w:val="00473777"/>
    <w:rsid w:val="004819E8"/>
    <w:rsid w:val="004871D0"/>
    <w:rsid w:val="00492F47"/>
    <w:rsid w:val="004A01D7"/>
    <w:rsid w:val="004A243D"/>
    <w:rsid w:val="004B3E28"/>
    <w:rsid w:val="004B4AD1"/>
    <w:rsid w:val="004B5DD3"/>
    <w:rsid w:val="004C3B14"/>
    <w:rsid w:val="004C500A"/>
    <w:rsid w:val="004C7584"/>
    <w:rsid w:val="004E2AE6"/>
    <w:rsid w:val="004F2AE8"/>
    <w:rsid w:val="004F3E2F"/>
    <w:rsid w:val="004F53FB"/>
    <w:rsid w:val="005077E5"/>
    <w:rsid w:val="00513C21"/>
    <w:rsid w:val="00531391"/>
    <w:rsid w:val="005419C6"/>
    <w:rsid w:val="0054620F"/>
    <w:rsid w:val="00555C44"/>
    <w:rsid w:val="00563B4E"/>
    <w:rsid w:val="005664D1"/>
    <w:rsid w:val="00571324"/>
    <w:rsid w:val="005770CC"/>
    <w:rsid w:val="005857C4"/>
    <w:rsid w:val="00590430"/>
    <w:rsid w:val="00591EE1"/>
    <w:rsid w:val="00595E7B"/>
    <w:rsid w:val="005A3635"/>
    <w:rsid w:val="005A4EBA"/>
    <w:rsid w:val="005B4596"/>
    <w:rsid w:val="005B7BA7"/>
    <w:rsid w:val="005C0F8F"/>
    <w:rsid w:val="005C1DAC"/>
    <w:rsid w:val="005C6309"/>
    <w:rsid w:val="005D2211"/>
    <w:rsid w:val="005D35C6"/>
    <w:rsid w:val="005E767B"/>
    <w:rsid w:val="005F7937"/>
    <w:rsid w:val="006001FE"/>
    <w:rsid w:val="00602730"/>
    <w:rsid w:val="00611C4C"/>
    <w:rsid w:val="00613A46"/>
    <w:rsid w:val="006155A4"/>
    <w:rsid w:val="00633BDB"/>
    <w:rsid w:val="00633D07"/>
    <w:rsid w:val="00640902"/>
    <w:rsid w:val="0065369E"/>
    <w:rsid w:val="00663E4A"/>
    <w:rsid w:val="00664B7F"/>
    <w:rsid w:val="00675BA5"/>
    <w:rsid w:val="006857F7"/>
    <w:rsid w:val="00692736"/>
    <w:rsid w:val="0069563A"/>
    <w:rsid w:val="006A2729"/>
    <w:rsid w:val="006B3A31"/>
    <w:rsid w:val="006B7FE9"/>
    <w:rsid w:val="006C607A"/>
    <w:rsid w:val="006D4E8E"/>
    <w:rsid w:val="006D5AAF"/>
    <w:rsid w:val="006E455F"/>
    <w:rsid w:val="006E5A94"/>
    <w:rsid w:val="006E6F6F"/>
    <w:rsid w:val="00701909"/>
    <w:rsid w:val="00710FAE"/>
    <w:rsid w:val="00714B49"/>
    <w:rsid w:val="007155C8"/>
    <w:rsid w:val="00720C33"/>
    <w:rsid w:val="00720D75"/>
    <w:rsid w:val="007362E2"/>
    <w:rsid w:val="007363F2"/>
    <w:rsid w:val="00740B10"/>
    <w:rsid w:val="00745971"/>
    <w:rsid w:val="007469C8"/>
    <w:rsid w:val="00762C02"/>
    <w:rsid w:val="0076658F"/>
    <w:rsid w:val="00780A90"/>
    <w:rsid w:val="00781AB4"/>
    <w:rsid w:val="0078357D"/>
    <w:rsid w:val="00783C7E"/>
    <w:rsid w:val="0078701B"/>
    <w:rsid w:val="00793644"/>
    <w:rsid w:val="007A1714"/>
    <w:rsid w:val="007B7387"/>
    <w:rsid w:val="007D180D"/>
    <w:rsid w:val="007E15C5"/>
    <w:rsid w:val="007F57A7"/>
    <w:rsid w:val="007F5E0D"/>
    <w:rsid w:val="00800D5E"/>
    <w:rsid w:val="0080266A"/>
    <w:rsid w:val="00806778"/>
    <w:rsid w:val="0081081C"/>
    <w:rsid w:val="008118AB"/>
    <w:rsid w:val="0081424A"/>
    <w:rsid w:val="008319C8"/>
    <w:rsid w:val="00832BA0"/>
    <w:rsid w:val="00834602"/>
    <w:rsid w:val="00835315"/>
    <w:rsid w:val="008407AF"/>
    <w:rsid w:val="0085143B"/>
    <w:rsid w:val="00860FEA"/>
    <w:rsid w:val="00862696"/>
    <w:rsid w:val="0086276B"/>
    <w:rsid w:val="00870A63"/>
    <w:rsid w:val="00875C4D"/>
    <w:rsid w:val="00883858"/>
    <w:rsid w:val="00886636"/>
    <w:rsid w:val="008921B5"/>
    <w:rsid w:val="008962B6"/>
    <w:rsid w:val="008A78C3"/>
    <w:rsid w:val="008D4CE7"/>
    <w:rsid w:val="008E031B"/>
    <w:rsid w:val="008E1F11"/>
    <w:rsid w:val="008E396B"/>
    <w:rsid w:val="008E5A83"/>
    <w:rsid w:val="008F053C"/>
    <w:rsid w:val="00901FDE"/>
    <w:rsid w:val="00905666"/>
    <w:rsid w:val="00912BBE"/>
    <w:rsid w:val="009419FA"/>
    <w:rsid w:val="00944D0B"/>
    <w:rsid w:val="00946324"/>
    <w:rsid w:val="00954FF0"/>
    <w:rsid w:val="00957394"/>
    <w:rsid w:val="00967A12"/>
    <w:rsid w:val="00974293"/>
    <w:rsid w:val="0099406F"/>
    <w:rsid w:val="009953C7"/>
    <w:rsid w:val="009B7FF0"/>
    <w:rsid w:val="009C665F"/>
    <w:rsid w:val="009E122E"/>
    <w:rsid w:val="009E4D81"/>
    <w:rsid w:val="009E6C66"/>
    <w:rsid w:val="009F4372"/>
    <w:rsid w:val="009F6E8B"/>
    <w:rsid w:val="00A03033"/>
    <w:rsid w:val="00A07D28"/>
    <w:rsid w:val="00A1345A"/>
    <w:rsid w:val="00A1755A"/>
    <w:rsid w:val="00A20DB9"/>
    <w:rsid w:val="00A21650"/>
    <w:rsid w:val="00A358C8"/>
    <w:rsid w:val="00A45DD0"/>
    <w:rsid w:val="00A4657A"/>
    <w:rsid w:val="00A53E03"/>
    <w:rsid w:val="00A60B01"/>
    <w:rsid w:val="00A70310"/>
    <w:rsid w:val="00A70990"/>
    <w:rsid w:val="00AC0C4E"/>
    <w:rsid w:val="00AC0CC6"/>
    <w:rsid w:val="00AC21AB"/>
    <w:rsid w:val="00AC3105"/>
    <w:rsid w:val="00AD33A8"/>
    <w:rsid w:val="00AE18F8"/>
    <w:rsid w:val="00AE5B5C"/>
    <w:rsid w:val="00AE6A7C"/>
    <w:rsid w:val="00B04320"/>
    <w:rsid w:val="00B04C05"/>
    <w:rsid w:val="00B1196B"/>
    <w:rsid w:val="00B14013"/>
    <w:rsid w:val="00B2659F"/>
    <w:rsid w:val="00B311C8"/>
    <w:rsid w:val="00B31FB3"/>
    <w:rsid w:val="00B3491C"/>
    <w:rsid w:val="00B469C5"/>
    <w:rsid w:val="00B4783F"/>
    <w:rsid w:val="00B553B4"/>
    <w:rsid w:val="00B55A51"/>
    <w:rsid w:val="00B61933"/>
    <w:rsid w:val="00B72AEF"/>
    <w:rsid w:val="00B73C94"/>
    <w:rsid w:val="00B842A6"/>
    <w:rsid w:val="00B86353"/>
    <w:rsid w:val="00B9343A"/>
    <w:rsid w:val="00B935C9"/>
    <w:rsid w:val="00BA4E73"/>
    <w:rsid w:val="00BA7E1E"/>
    <w:rsid w:val="00BB0154"/>
    <w:rsid w:val="00BB0EB4"/>
    <w:rsid w:val="00BB1696"/>
    <w:rsid w:val="00BC1BCA"/>
    <w:rsid w:val="00BC4BEC"/>
    <w:rsid w:val="00BD17FB"/>
    <w:rsid w:val="00BF0307"/>
    <w:rsid w:val="00BF1AA8"/>
    <w:rsid w:val="00BF35FD"/>
    <w:rsid w:val="00BF4173"/>
    <w:rsid w:val="00BF50AD"/>
    <w:rsid w:val="00C01571"/>
    <w:rsid w:val="00C047DD"/>
    <w:rsid w:val="00C07AE9"/>
    <w:rsid w:val="00C121B2"/>
    <w:rsid w:val="00C1591A"/>
    <w:rsid w:val="00C1757B"/>
    <w:rsid w:val="00C220EF"/>
    <w:rsid w:val="00C25087"/>
    <w:rsid w:val="00C3099F"/>
    <w:rsid w:val="00C46DEB"/>
    <w:rsid w:val="00C659EC"/>
    <w:rsid w:val="00C72BB0"/>
    <w:rsid w:val="00C75201"/>
    <w:rsid w:val="00C75EBD"/>
    <w:rsid w:val="00C85D1A"/>
    <w:rsid w:val="00C965E1"/>
    <w:rsid w:val="00C975B2"/>
    <w:rsid w:val="00CB0735"/>
    <w:rsid w:val="00CB3E91"/>
    <w:rsid w:val="00CB664C"/>
    <w:rsid w:val="00CC7806"/>
    <w:rsid w:val="00CD4A45"/>
    <w:rsid w:val="00CF3610"/>
    <w:rsid w:val="00CF638F"/>
    <w:rsid w:val="00D03BF5"/>
    <w:rsid w:val="00D174DD"/>
    <w:rsid w:val="00D21BBF"/>
    <w:rsid w:val="00D27A00"/>
    <w:rsid w:val="00D325D7"/>
    <w:rsid w:val="00D37173"/>
    <w:rsid w:val="00D45742"/>
    <w:rsid w:val="00D52D1F"/>
    <w:rsid w:val="00D55405"/>
    <w:rsid w:val="00D61BD8"/>
    <w:rsid w:val="00D7004A"/>
    <w:rsid w:val="00D7305F"/>
    <w:rsid w:val="00D7336F"/>
    <w:rsid w:val="00D84FCD"/>
    <w:rsid w:val="00D87FAD"/>
    <w:rsid w:val="00DA001B"/>
    <w:rsid w:val="00DA7491"/>
    <w:rsid w:val="00DB0B10"/>
    <w:rsid w:val="00DB1E53"/>
    <w:rsid w:val="00DE1333"/>
    <w:rsid w:val="00DE7BF6"/>
    <w:rsid w:val="00DF1B6F"/>
    <w:rsid w:val="00DF54EF"/>
    <w:rsid w:val="00E02D76"/>
    <w:rsid w:val="00E04408"/>
    <w:rsid w:val="00E11842"/>
    <w:rsid w:val="00E125E3"/>
    <w:rsid w:val="00E14739"/>
    <w:rsid w:val="00E20055"/>
    <w:rsid w:val="00E24502"/>
    <w:rsid w:val="00E26CA8"/>
    <w:rsid w:val="00E43119"/>
    <w:rsid w:val="00E624AA"/>
    <w:rsid w:val="00E67C03"/>
    <w:rsid w:val="00E716E5"/>
    <w:rsid w:val="00E717B9"/>
    <w:rsid w:val="00E73FCE"/>
    <w:rsid w:val="00E84557"/>
    <w:rsid w:val="00E91B51"/>
    <w:rsid w:val="00E9451E"/>
    <w:rsid w:val="00EC01FC"/>
    <w:rsid w:val="00EC1B0F"/>
    <w:rsid w:val="00EC44F4"/>
    <w:rsid w:val="00EC663C"/>
    <w:rsid w:val="00EC7B64"/>
    <w:rsid w:val="00ED1B9E"/>
    <w:rsid w:val="00ED6A86"/>
    <w:rsid w:val="00EF003B"/>
    <w:rsid w:val="00EF04B4"/>
    <w:rsid w:val="00EF670E"/>
    <w:rsid w:val="00F00522"/>
    <w:rsid w:val="00F11576"/>
    <w:rsid w:val="00F121F0"/>
    <w:rsid w:val="00F14E0C"/>
    <w:rsid w:val="00F20397"/>
    <w:rsid w:val="00F34F5E"/>
    <w:rsid w:val="00F35F6F"/>
    <w:rsid w:val="00F439CB"/>
    <w:rsid w:val="00F52A02"/>
    <w:rsid w:val="00F55B9C"/>
    <w:rsid w:val="00F618E3"/>
    <w:rsid w:val="00F62758"/>
    <w:rsid w:val="00F80903"/>
    <w:rsid w:val="00F87340"/>
    <w:rsid w:val="00F91AA3"/>
    <w:rsid w:val="00F97C53"/>
    <w:rsid w:val="00FA18CB"/>
    <w:rsid w:val="00FA38CC"/>
    <w:rsid w:val="00FA5A1C"/>
    <w:rsid w:val="00FC4D75"/>
    <w:rsid w:val="00FD0892"/>
    <w:rsid w:val="00FD6D07"/>
    <w:rsid w:val="00FE7AA9"/>
    <w:rsid w:val="00FE7BD6"/>
    <w:rsid w:val="00FF67D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3C0D0EE-F79E-4874-97C4-8BE915E1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77"/>
    <w:pPr>
      <w:ind w:left="720"/>
      <w:contextualSpacing/>
    </w:pPr>
  </w:style>
  <w:style w:type="paragraph" w:styleId="FootnoteText">
    <w:name w:val="footnote text"/>
    <w:basedOn w:val="Normal"/>
    <w:link w:val="FootnoteTextChar"/>
    <w:unhideWhenUsed/>
    <w:rsid w:val="00E125E3"/>
    <w:pPr>
      <w:spacing w:after="0" w:line="240" w:lineRule="auto"/>
    </w:pPr>
    <w:rPr>
      <w:sz w:val="20"/>
      <w:szCs w:val="20"/>
    </w:rPr>
  </w:style>
  <w:style w:type="character" w:customStyle="1" w:styleId="FootnoteTextChar">
    <w:name w:val="Footnote Text Char"/>
    <w:basedOn w:val="DefaultParagraphFont"/>
    <w:link w:val="FootnoteText"/>
    <w:rsid w:val="00E125E3"/>
    <w:rPr>
      <w:sz w:val="20"/>
      <w:szCs w:val="20"/>
    </w:rPr>
  </w:style>
  <w:style w:type="character" w:styleId="FootnoteReference">
    <w:name w:val="footnote reference"/>
    <w:basedOn w:val="DefaultParagraphFont"/>
    <w:uiPriority w:val="99"/>
    <w:semiHidden/>
    <w:unhideWhenUsed/>
    <w:rsid w:val="00E125E3"/>
    <w:rPr>
      <w:vertAlign w:val="superscript"/>
    </w:rPr>
  </w:style>
  <w:style w:type="paragraph" w:styleId="Header">
    <w:name w:val="header"/>
    <w:basedOn w:val="Normal"/>
    <w:link w:val="HeaderChar"/>
    <w:uiPriority w:val="99"/>
    <w:unhideWhenUsed/>
    <w:rsid w:val="00B04C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C05"/>
  </w:style>
  <w:style w:type="paragraph" w:styleId="Footer">
    <w:name w:val="footer"/>
    <w:basedOn w:val="Normal"/>
    <w:link w:val="FooterChar"/>
    <w:uiPriority w:val="99"/>
    <w:unhideWhenUsed/>
    <w:rsid w:val="00B04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C05"/>
  </w:style>
  <w:style w:type="table" w:styleId="TableGrid">
    <w:name w:val="Table Grid"/>
    <w:basedOn w:val="TableNormal"/>
    <w:uiPriority w:val="39"/>
    <w:rsid w:val="00B6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670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BalloonText">
    <w:name w:val="Balloon Text"/>
    <w:basedOn w:val="Normal"/>
    <w:link w:val="BalloonTextChar"/>
    <w:uiPriority w:val="99"/>
    <w:semiHidden/>
    <w:unhideWhenUsed/>
    <w:rsid w:val="004B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28"/>
    <w:rPr>
      <w:rFonts w:ascii="Tahoma" w:hAnsi="Tahoma" w:cs="Tahoma"/>
      <w:sz w:val="16"/>
      <w:szCs w:val="16"/>
    </w:rPr>
  </w:style>
  <w:style w:type="character" w:customStyle="1" w:styleId="hps">
    <w:name w:val="hps"/>
    <w:basedOn w:val="DefaultParagraphFont"/>
    <w:rsid w:val="00361456"/>
  </w:style>
  <w:style w:type="character" w:customStyle="1" w:styleId="DeltaViewInsertion">
    <w:name w:val="DeltaView Insertion"/>
    <w:uiPriority w:val="99"/>
    <w:rsid w:val="00944D0B"/>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6856">
      <w:bodyDiv w:val="1"/>
      <w:marLeft w:val="0"/>
      <w:marRight w:val="0"/>
      <w:marTop w:val="0"/>
      <w:marBottom w:val="0"/>
      <w:divBdr>
        <w:top w:val="none" w:sz="0" w:space="0" w:color="auto"/>
        <w:left w:val="none" w:sz="0" w:space="0" w:color="auto"/>
        <w:bottom w:val="none" w:sz="0" w:space="0" w:color="auto"/>
        <w:right w:val="none" w:sz="0" w:space="0" w:color="auto"/>
      </w:divBdr>
    </w:div>
    <w:div w:id="422579765">
      <w:bodyDiv w:val="1"/>
      <w:marLeft w:val="0"/>
      <w:marRight w:val="0"/>
      <w:marTop w:val="0"/>
      <w:marBottom w:val="0"/>
      <w:divBdr>
        <w:top w:val="none" w:sz="0" w:space="0" w:color="auto"/>
        <w:left w:val="none" w:sz="0" w:space="0" w:color="auto"/>
        <w:bottom w:val="none" w:sz="0" w:space="0" w:color="auto"/>
        <w:right w:val="none" w:sz="0" w:space="0" w:color="auto"/>
      </w:divBdr>
    </w:div>
    <w:div w:id="609431443">
      <w:bodyDiv w:val="1"/>
      <w:marLeft w:val="0"/>
      <w:marRight w:val="0"/>
      <w:marTop w:val="0"/>
      <w:marBottom w:val="0"/>
      <w:divBdr>
        <w:top w:val="none" w:sz="0" w:space="0" w:color="auto"/>
        <w:left w:val="none" w:sz="0" w:space="0" w:color="auto"/>
        <w:bottom w:val="none" w:sz="0" w:space="0" w:color="auto"/>
        <w:right w:val="none" w:sz="0" w:space="0" w:color="auto"/>
      </w:divBdr>
    </w:div>
    <w:div w:id="689723159">
      <w:bodyDiv w:val="1"/>
      <w:marLeft w:val="0"/>
      <w:marRight w:val="0"/>
      <w:marTop w:val="0"/>
      <w:marBottom w:val="0"/>
      <w:divBdr>
        <w:top w:val="none" w:sz="0" w:space="0" w:color="auto"/>
        <w:left w:val="none" w:sz="0" w:space="0" w:color="auto"/>
        <w:bottom w:val="none" w:sz="0" w:space="0" w:color="auto"/>
        <w:right w:val="none" w:sz="0" w:space="0" w:color="auto"/>
      </w:divBdr>
    </w:div>
    <w:div w:id="929194477">
      <w:bodyDiv w:val="1"/>
      <w:marLeft w:val="0"/>
      <w:marRight w:val="0"/>
      <w:marTop w:val="0"/>
      <w:marBottom w:val="0"/>
      <w:divBdr>
        <w:top w:val="none" w:sz="0" w:space="0" w:color="auto"/>
        <w:left w:val="none" w:sz="0" w:space="0" w:color="auto"/>
        <w:bottom w:val="none" w:sz="0" w:space="0" w:color="auto"/>
        <w:right w:val="none" w:sz="0" w:space="0" w:color="auto"/>
      </w:divBdr>
    </w:div>
    <w:div w:id="935526751">
      <w:bodyDiv w:val="1"/>
      <w:marLeft w:val="0"/>
      <w:marRight w:val="0"/>
      <w:marTop w:val="0"/>
      <w:marBottom w:val="0"/>
      <w:divBdr>
        <w:top w:val="none" w:sz="0" w:space="0" w:color="auto"/>
        <w:left w:val="none" w:sz="0" w:space="0" w:color="auto"/>
        <w:bottom w:val="none" w:sz="0" w:space="0" w:color="auto"/>
        <w:right w:val="none" w:sz="0" w:space="0" w:color="auto"/>
      </w:divBdr>
    </w:div>
    <w:div w:id="981696333">
      <w:bodyDiv w:val="1"/>
      <w:marLeft w:val="0"/>
      <w:marRight w:val="0"/>
      <w:marTop w:val="0"/>
      <w:marBottom w:val="0"/>
      <w:divBdr>
        <w:top w:val="none" w:sz="0" w:space="0" w:color="auto"/>
        <w:left w:val="none" w:sz="0" w:space="0" w:color="auto"/>
        <w:bottom w:val="none" w:sz="0" w:space="0" w:color="auto"/>
        <w:right w:val="none" w:sz="0" w:space="0" w:color="auto"/>
      </w:divBdr>
    </w:div>
    <w:div w:id="1457215744">
      <w:bodyDiv w:val="1"/>
      <w:marLeft w:val="0"/>
      <w:marRight w:val="0"/>
      <w:marTop w:val="0"/>
      <w:marBottom w:val="0"/>
      <w:divBdr>
        <w:top w:val="none" w:sz="0" w:space="0" w:color="auto"/>
        <w:left w:val="none" w:sz="0" w:space="0" w:color="auto"/>
        <w:bottom w:val="none" w:sz="0" w:space="0" w:color="auto"/>
        <w:right w:val="none" w:sz="0" w:space="0" w:color="auto"/>
      </w:divBdr>
    </w:div>
    <w:div w:id="1521504939">
      <w:bodyDiv w:val="1"/>
      <w:marLeft w:val="0"/>
      <w:marRight w:val="0"/>
      <w:marTop w:val="0"/>
      <w:marBottom w:val="0"/>
      <w:divBdr>
        <w:top w:val="none" w:sz="0" w:space="0" w:color="auto"/>
        <w:left w:val="none" w:sz="0" w:space="0" w:color="auto"/>
        <w:bottom w:val="none" w:sz="0" w:space="0" w:color="auto"/>
        <w:right w:val="none" w:sz="0" w:space="0" w:color="auto"/>
      </w:divBdr>
    </w:div>
    <w:div w:id="1774745894">
      <w:bodyDiv w:val="1"/>
      <w:marLeft w:val="0"/>
      <w:marRight w:val="0"/>
      <w:marTop w:val="0"/>
      <w:marBottom w:val="0"/>
      <w:divBdr>
        <w:top w:val="none" w:sz="0" w:space="0" w:color="auto"/>
        <w:left w:val="none" w:sz="0" w:space="0" w:color="auto"/>
        <w:bottom w:val="none" w:sz="0" w:space="0" w:color="auto"/>
        <w:right w:val="none" w:sz="0" w:space="0" w:color="auto"/>
      </w:divBdr>
    </w:div>
    <w:div w:id="19241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FD70-F96F-4959-8E4A-7A3F7455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11935</Words>
  <Characters>68035</Characters>
  <Application>Microsoft Office Word</Application>
  <DocSecurity>0</DocSecurity>
  <Lines>566</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Descheneaux</dc:creator>
  <cp:lastModifiedBy>David Goldstein</cp:lastModifiedBy>
  <cp:revision>2</cp:revision>
  <cp:lastPrinted>2015-05-28T14:52:00Z</cp:lastPrinted>
  <dcterms:created xsi:type="dcterms:W3CDTF">2019-08-14T21:27:00Z</dcterms:created>
  <dcterms:modified xsi:type="dcterms:W3CDTF">2019-08-14T21:27:00Z</dcterms:modified>
</cp:coreProperties>
</file>